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10" w:rsidRPr="00094BE1" w:rsidRDefault="00A66110" w:rsidP="008F3161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A66110" w:rsidRPr="00094BE1" w:rsidRDefault="00A66110" w:rsidP="008F3161">
      <w:pPr>
        <w:pStyle w:val="Title"/>
        <w:tabs>
          <w:tab w:val="left" w:pos="5900"/>
        </w:tabs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R. MICHAEL BAGBY, Ph.D., ABAP, C.</w:t>
      </w:r>
      <w:r w:rsidR="00296B58">
        <w:rPr>
          <w:rFonts w:asciiTheme="majorHAnsi" w:hAnsiTheme="majorHAnsi"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>Psych.</w:t>
      </w:r>
    </w:p>
    <w:p w:rsidR="00A66110" w:rsidRPr="00094BE1" w:rsidRDefault="00BB150D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Professor, </w:t>
      </w:r>
      <w:r w:rsidR="00E1222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Departments of Psychology and Psychiatry</w:t>
      </w:r>
      <w:r w:rsidR="00C4593A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</w:p>
    <w:p w:rsidR="00333C36" w:rsidRDefault="00333C36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University of Toronto </w:t>
      </w:r>
    </w:p>
    <w:p w:rsidR="00333C36" w:rsidRDefault="00333C36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Professor and Chair, Graduate Department of Psychological Clinical Science</w:t>
      </w:r>
      <w:r w:rsidR="00E75064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</w:p>
    <w:p w:rsidR="00C4593A" w:rsidRDefault="00C4593A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University of Toronto, Scarborough</w:t>
      </w:r>
    </w:p>
    <w:p w:rsidR="003A10DE" w:rsidRDefault="00451DEC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Collaborating </w:t>
      </w:r>
      <w:r w:rsidR="00BB150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Scientist, Centre f</w:t>
      </w:r>
      <w:r w:rsidR="00E75064">
        <w:rPr>
          <w:rFonts w:asciiTheme="majorHAnsi" w:hAnsiTheme="majorHAnsi"/>
          <w:bCs/>
          <w:color w:val="000000"/>
          <w:sz w:val="24"/>
          <w:szCs w:val="24"/>
          <w:lang w:val="en-GB"/>
        </w:rPr>
        <w:t>or Addiction and Mental Health</w:t>
      </w:r>
    </w:p>
    <w:p w:rsidR="00E75064" w:rsidRPr="00094BE1" w:rsidRDefault="00E75064" w:rsidP="00E75064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C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: 416-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5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08-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4134</w:t>
      </w:r>
    </w:p>
    <w:p w:rsidR="00E75064" w:rsidRDefault="007147BD" w:rsidP="007147BD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Style w:val="Hyperlink"/>
          <w:rFonts w:asciiTheme="majorHAnsi" w:hAnsiTheme="majorHAnsi"/>
          <w:bCs/>
          <w:sz w:val="24"/>
          <w:szCs w:val="24"/>
          <w:lang w:val="en-GB"/>
        </w:rPr>
      </w:pPr>
      <w:hyperlink r:id="rId8" w:history="1">
        <w:r w:rsidR="00E75064" w:rsidRPr="00604B0C">
          <w:rPr>
            <w:rStyle w:val="Hyperlink"/>
            <w:rFonts w:asciiTheme="majorHAnsi" w:hAnsiTheme="majorHAnsi"/>
            <w:bCs/>
            <w:sz w:val="24"/>
            <w:szCs w:val="24"/>
            <w:lang w:val="en-GB"/>
          </w:rPr>
          <w:t>rmichael.bagby@utoronto.ca</w:t>
        </w:r>
      </w:hyperlink>
    </w:p>
    <w:p w:rsidR="007147BD" w:rsidRPr="007147BD" w:rsidRDefault="007147BD" w:rsidP="007147BD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FF"/>
          <w:sz w:val="24"/>
          <w:szCs w:val="24"/>
          <w:u w:val="single"/>
          <w:lang w:val="en-GB"/>
        </w:rPr>
      </w:pPr>
    </w:p>
    <w:p w:rsidR="00A66110" w:rsidRPr="00094BE1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EDUCATION</w:t>
      </w:r>
    </w:p>
    <w:p w:rsidR="00A66110" w:rsidRPr="00094BE1" w:rsidRDefault="00A66110" w:rsidP="008F3161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1985-1987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Post-Doctoral Training/Internship, Behavioural Medicine Clinic,</w:t>
      </w:r>
      <w:r w:rsidR="003343F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Mount Sinai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Hospital, Toronto, ON</w:t>
      </w:r>
    </w:p>
    <w:p w:rsidR="00A66110" w:rsidRPr="00094BE1" w:rsidRDefault="000A721E" w:rsidP="008F3161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1981-1985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Ph.D. York University, Toronto, ON</w:t>
      </w:r>
    </w:p>
    <w:p w:rsidR="00A66110" w:rsidRPr="00094BE1" w:rsidRDefault="000A721E" w:rsidP="008F3161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1977-1979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M.A. (With Highest Distinction), Radford University, Radford, VA</w:t>
      </w:r>
    </w:p>
    <w:p w:rsidR="00A66110" w:rsidRPr="00094BE1" w:rsidRDefault="000A721E" w:rsidP="008F3161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1972-1976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B.A. (With High Honours), University of Tennessee, Knoxville, TN</w:t>
      </w:r>
    </w:p>
    <w:p w:rsidR="00A66110" w:rsidRPr="00094BE1" w:rsidRDefault="00A66110" w:rsidP="008F3161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C84304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Professional Registration and Certifications</w:t>
      </w:r>
    </w:p>
    <w:p w:rsidR="00A66110" w:rsidRPr="00094BE1" w:rsidRDefault="00A66110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1987-Present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Registered, The College of Psychologists of Ontario</w:t>
      </w:r>
    </w:p>
    <w:p w:rsidR="00A66110" w:rsidRPr="00094BE1" w:rsidRDefault="000A721E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2010-Present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Diplomate, American </w:t>
      </w:r>
      <w:r w:rsidR="00D86FA4">
        <w:rPr>
          <w:rFonts w:asciiTheme="majorHAnsi" w:hAnsiTheme="majorHAnsi"/>
          <w:bCs/>
          <w:color w:val="000000"/>
          <w:sz w:val="24"/>
          <w:szCs w:val="24"/>
          <w:lang w:val="en-GB"/>
        </w:rPr>
        <w:t>Board of Assessment Psychology</w:t>
      </w:r>
    </w:p>
    <w:p w:rsidR="00A66110" w:rsidRPr="00094BE1" w:rsidRDefault="00A66110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094BE1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EMPLOYMENT</w:t>
      </w:r>
      <w:r w:rsidR="00314216" w:rsidRPr="00094BE1">
        <w:rPr>
          <w:rFonts w:asciiTheme="majorHAnsi" w:hAnsiTheme="majorHAnsi"/>
          <w:sz w:val="24"/>
          <w:szCs w:val="24"/>
        </w:rPr>
        <w:t xml:space="preserve"> HISTORY</w:t>
      </w:r>
    </w:p>
    <w:p w:rsidR="00A66110" w:rsidRPr="00094BE1" w:rsidRDefault="00A66110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01EBC" w:rsidRPr="00C84304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Primary Appointments</w:t>
      </w:r>
    </w:p>
    <w:p w:rsidR="002371C9" w:rsidRDefault="002371C9" w:rsidP="002371C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>5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-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>present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>
        <w:rPr>
          <w:rFonts w:asciiTheme="majorHAnsi" w:hAnsiTheme="majorHAnsi"/>
          <w:color w:val="000000"/>
          <w:sz w:val="24"/>
          <w:szCs w:val="24"/>
          <w:lang w:val="en-GB"/>
        </w:rPr>
        <w:t>Collaborating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Scientist, </w:t>
      </w:r>
      <w:r w:rsidR="00626548">
        <w:rPr>
          <w:rFonts w:asciiTheme="majorHAnsi" w:hAnsiTheme="majorHAnsi"/>
          <w:color w:val="000000"/>
          <w:sz w:val="24"/>
          <w:szCs w:val="24"/>
          <w:lang w:val="en-GB"/>
        </w:rPr>
        <w:t>Department of Clinical Imaging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, Centre for Addiction and Mental Health </w:t>
      </w:r>
    </w:p>
    <w:p w:rsidR="000C6DF9" w:rsidRPr="00094BE1" w:rsidRDefault="00626548" w:rsidP="008F3161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color w:val="000000"/>
          <w:sz w:val="24"/>
          <w:szCs w:val="24"/>
          <w:lang w:val="en-GB"/>
        </w:rPr>
        <w:t>2014-2018</w:t>
      </w:r>
      <w:r w:rsidR="003343F0"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0C6DF9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Chair, Graduate Department of Psychological </w:t>
      </w:r>
      <w:r w:rsidR="003343F0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Clinical Science, University of </w:t>
      </w:r>
      <w:r w:rsidR="000C6DF9" w:rsidRPr="00094BE1">
        <w:rPr>
          <w:rFonts w:asciiTheme="majorHAnsi" w:hAnsiTheme="majorHAnsi"/>
          <w:color w:val="000000"/>
          <w:sz w:val="24"/>
          <w:szCs w:val="24"/>
          <w:lang w:val="en-GB"/>
        </w:rPr>
        <w:t>Tor</w:t>
      </w:r>
      <w:r w:rsidR="003A10DE" w:rsidRPr="00094BE1">
        <w:rPr>
          <w:rFonts w:asciiTheme="majorHAnsi" w:hAnsiTheme="majorHAnsi"/>
          <w:color w:val="000000"/>
          <w:sz w:val="24"/>
          <w:szCs w:val="24"/>
          <w:lang w:val="en-GB"/>
        </w:rPr>
        <w:t>onto</w:t>
      </w:r>
      <w:r w:rsidR="005222CB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Scarborough</w:t>
      </w:r>
    </w:p>
    <w:p w:rsidR="00132371" w:rsidRPr="00094BE1" w:rsidRDefault="00132371" w:rsidP="008F3161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</w:t>
      </w:r>
      <w:r w:rsidR="00900B5D" w:rsidRPr="00094BE1">
        <w:rPr>
          <w:rFonts w:asciiTheme="majorHAnsi" w:hAnsiTheme="majorHAnsi"/>
          <w:color w:val="000000"/>
          <w:sz w:val="24"/>
          <w:szCs w:val="24"/>
          <w:lang w:val="en-GB"/>
        </w:rPr>
        <w:t>3-2014</w:t>
      </w:r>
      <w:r w:rsidR="003343F0"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Associate Chair, Department of Ps</w:t>
      </w:r>
      <w:r w:rsidR="003343F0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ychology, University of Toronto 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Scarborough</w:t>
      </w:r>
    </w:p>
    <w:p w:rsidR="003343F0" w:rsidRPr="00094BE1" w:rsidRDefault="00A01EBC" w:rsidP="008F3161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2012-</w:t>
      </w:r>
      <w:r w:rsidR="002371C9">
        <w:rPr>
          <w:rFonts w:asciiTheme="majorHAnsi" w:hAnsiTheme="majorHAnsi"/>
          <w:color w:val="000000"/>
          <w:sz w:val="24"/>
          <w:szCs w:val="24"/>
          <w:lang w:val="en-GB"/>
        </w:rPr>
        <w:t>2014</w:t>
      </w:r>
      <w:r w:rsidR="000A721E"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0A721E"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Senior Scientist, Cam</w:t>
      </w:r>
      <w:r w:rsidR="008E43EE" w:rsidRPr="00094BE1">
        <w:rPr>
          <w:rFonts w:asciiTheme="majorHAnsi" w:hAnsiTheme="majorHAnsi"/>
          <w:color w:val="000000"/>
          <w:sz w:val="24"/>
          <w:szCs w:val="24"/>
          <w:lang w:val="en-GB"/>
        </w:rPr>
        <w:t>p</w:t>
      </w:r>
      <w:r w:rsidR="00BC259D" w:rsidRPr="00094BE1">
        <w:rPr>
          <w:rFonts w:asciiTheme="majorHAnsi" w:hAnsiTheme="majorHAnsi"/>
          <w:color w:val="000000"/>
          <w:sz w:val="24"/>
          <w:szCs w:val="24"/>
          <w:lang w:val="en-GB"/>
        </w:rPr>
        <w:t>bell Family Mental H</w:t>
      </w:r>
      <w:r w:rsidR="00900B5D" w:rsidRPr="00094BE1">
        <w:rPr>
          <w:rFonts w:asciiTheme="majorHAnsi" w:hAnsiTheme="majorHAnsi"/>
          <w:color w:val="000000"/>
          <w:sz w:val="24"/>
          <w:szCs w:val="24"/>
          <w:lang w:val="en-GB"/>
        </w:rPr>
        <w:t>e</w:t>
      </w:r>
      <w:r w:rsidR="003343F0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alth Research Institute, Centre </w:t>
      </w:r>
      <w:r w:rsidR="00900B5D" w:rsidRPr="00094BE1">
        <w:rPr>
          <w:rFonts w:asciiTheme="majorHAnsi" w:hAnsiTheme="majorHAnsi"/>
          <w:color w:val="000000"/>
          <w:sz w:val="24"/>
          <w:szCs w:val="24"/>
          <w:lang w:val="en-GB"/>
        </w:rPr>
        <w:t>for</w:t>
      </w:r>
      <w:r w:rsidR="003343F0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A</w:t>
      </w:r>
      <w:r w:rsidR="00900B5D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ddiction and Mental Health </w:t>
      </w:r>
    </w:p>
    <w:p w:rsidR="00E12227" w:rsidRPr="00094BE1" w:rsidRDefault="000A721E" w:rsidP="008F3161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2011-present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343F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83BD8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Full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Professor, Department of Psychology, University of Toronto</w:t>
      </w:r>
      <w:r w:rsidR="00683BD8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:rsidR="00A66110" w:rsidRPr="00094BE1" w:rsidRDefault="00A66110" w:rsidP="008F3161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2371C9">
        <w:rPr>
          <w:rFonts w:asciiTheme="majorHAnsi" w:hAnsiTheme="majorHAnsi"/>
          <w:bCs/>
          <w:color w:val="000000"/>
          <w:sz w:val="24"/>
          <w:szCs w:val="24"/>
          <w:lang w:val="en-GB"/>
        </w:rPr>
        <w:t>2014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</w:t>
      </w:r>
      <w:r w:rsidR="00E1222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Research Program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Centre for Addiction and Mental Health</w:t>
      </w:r>
    </w:p>
    <w:p w:rsidR="00A66110" w:rsidRPr="00094BE1" w:rsidRDefault="00A66110" w:rsidP="008F3161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2002-2011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Director and Senior Scientist, Clinical Research Department, Centre for</w:t>
      </w:r>
      <w:r w:rsidR="00B20B16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Addiction and Mental Health</w:t>
      </w:r>
    </w:p>
    <w:p w:rsidR="003343F0" w:rsidRPr="00094BE1" w:rsidRDefault="000A721E" w:rsidP="008F3161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2000-2002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85EEC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Acting Director, Clinical Research Departmen</w:t>
      </w:r>
      <w:r w:rsidR="003343F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t, Centre for Addiction and </w:t>
      </w:r>
      <w:r w:rsidR="00385EEC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Mental Health </w:t>
      </w:r>
    </w:p>
    <w:p w:rsidR="00A66110" w:rsidRPr="00094BE1" w:rsidRDefault="00A66110" w:rsidP="008F3161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1998-2002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Psychologist-in-Chief, Centre for Addiction and Mental Health</w:t>
      </w:r>
    </w:p>
    <w:p w:rsidR="00A66110" w:rsidRPr="00094BE1" w:rsidRDefault="00A66110" w:rsidP="008F3161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</w:t>
      </w:r>
      <w:r w:rsidR="003343F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2007</w:t>
      </w:r>
      <w:r w:rsidR="003343F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Co-Director, Psychological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Se</w:t>
      </w:r>
      <w:r w:rsidR="003343F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rvice, Centre for Addiction and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Mental Health</w:t>
      </w:r>
    </w:p>
    <w:p w:rsidR="00A66110" w:rsidRPr="00094BE1" w:rsidRDefault="00A66110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1998-2007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Mood and Anxiety Program, </w:t>
      </w:r>
      <w:r w:rsidR="0052450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Centre for Addiction and Mental</w:t>
      </w:r>
      <w:r w:rsidR="003343F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Health</w:t>
      </w:r>
    </w:p>
    <w:p w:rsidR="00B32468" w:rsidRPr="00094BE1" w:rsidRDefault="007F092D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1990-1998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Senior Psychologist, Mood and Anxiety Disorder Program, Clarke Institute of Psychiatry</w:t>
      </w:r>
    </w:p>
    <w:p w:rsidR="00A66110" w:rsidRPr="00094BE1" w:rsidRDefault="00A66110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</w:t>
      </w:r>
      <w:r w:rsidR="00F8788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987-1990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F8788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Psychologist,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Clarke Institute of Psychiatry</w:t>
      </w:r>
    </w:p>
    <w:p w:rsidR="00A66110" w:rsidRPr="00094BE1" w:rsidRDefault="00A66110" w:rsidP="008F3161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094BE1" w:rsidRDefault="00A66110" w:rsidP="00C84304">
      <w:pPr>
        <w:pStyle w:val="Heading6"/>
        <w:rPr>
          <w:rFonts w:asciiTheme="majorHAnsi" w:hAnsiTheme="majorHAnsi"/>
          <w:b w:val="0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lastRenderedPageBreak/>
        <w:t>Secondary Appointments</w:t>
      </w:r>
    </w:p>
    <w:p w:rsidR="00A66110" w:rsidRPr="00094BE1" w:rsidRDefault="00A66110" w:rsidP="008F3161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2004-2005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Acting Clinic Head, Psychological Trauma Program, Mood and Anxiety Program, Centre for Addiction and Mental Health</w:t>
      </w:r>
    </w:p>
    <w:p w:rsidR="00A66110" w:rsidRPr="00094BE1" w:rsidRDefault="000A721E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1998-2004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Head, Research Section on Personality and Psychopathology, Centre for Addiction and Mental Health </w:t>
      </w:r>
    </w:p>
    <w:p w:rsidR="00A66110" w:rsidRPr="00094BE1" w:rsidRDefault="000A721E" w:rsidP="008F3161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1998-2001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Member, Research Ethics Board, Centre for Addiction and Mental Health, Department of Psychiatry, University of Toronto</w:t>
      </w:r>
    </w:p>
    <w:p w:rsidR="00A66110" w:rsidRPr="00094BE1" w:rsidRDefault="00A66110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C84304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Other Appointments </w:t>
      </w:r>
    </w:p>
    <w:p w:rsidR="00D54E34" w:rsidRPr="00094BE1" w:rsidRDefault="00A146A7" w:rsidP="008F3161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2015-</w:t>
      </w:r>
      <w:r w:rsidR="00D54E34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D54E34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D54E34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Associate Editor, Psychological Assessment</w:t>
      </w:r>
    </w:p>
    <w:p w:rsidR="00A01EBC" w:rsidRPr="00094BE1" w:rsidRDefault="00192367" w:rsidP="008F3161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8A6492">
        <w:rPr>
          <w:rFonts w:asciiTheme="majorHAnsi" w:hAnsiTheme="majorHAnsi"/>
          <w:bCs/>
          <w:color w:val="000000"/>
          <w:sz w:val="24"/>
          <w:szCs w:val="24"/>
          <w:lang w:val="en-GB"/>
        </w:rPr>
        <w:t>2015</w:t>
      </w:r>
      <w:r w:rsidR="008A6492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1B284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Scientific Review C</w:t>
      </w:r>
      <w:r w:rsidR="00A01EBC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ommittee, Ontario Mental Health Foundation </w:t>
      </w:r>
    </w:p>
    <w:p w:rsidR="00A66110" w:rsidRPr="00094BE1" w:rsidRDefault="00A66110" w:rsidP="008F3161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2006</w:t>
      </w:r>
      <w:r w:rsidR="001F516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-</w:t>
      </w:r>
      <w:r w:rsidR="0039231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2011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Board member, University of Minnesota Press, Test Division</w:t>
      </w:r>
    </w:p>
    <w:p w:rsidR="008F24E5" w:rsidRPr="00094BE1" w:rsidRDefault="00A66110" w:rsidP="008F3161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</w:p>
    <w:p w:rsidR="00A66110" w:rsidRPr="00094BE1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ACADEMIC HISTORY</w:t>
      </w:r>
    </w:p>
    <w:p w:rsidR="00A66110" w:rsidRPr="00094BE1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:rsidR="00A66110" w:rsidRPr="00C84304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Appointments</w:t>
      </w:r>
    </w:p>
    <w:p w:rsidR="00A66110" w:rsidRPr="00094BE1" w:rsidRDefault="00A66110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2002-</w:t>
      </w:r>
      <w:r w:rsidR="00692E1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Graduate Faculty, Institute of Medical Sciences, University of Toronto</w:t>
      </w:r>
    </w:p>
    <w:p w:rsidR="00A66110" w:rsidRPr="00094BE1" w:rsidRDefault="000A721E" w:rsidP="008F3161">
      <w:pPr>
        <w:tabs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1998-present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Full Professor, Department of Psychiatry, University of Toronto</w:t>
      </w:r>
    </w:p>
    <w:p w:rsidR="00A66110" w:rsidRPr="00094BE1" w:rsidRDefault="007F092D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1998-2011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 in Psychology, Department of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Applied Psychology, Ontario Institute for Studies in Education/University of Toronto</w:t>
      </w:r>
    </w:p>
    <w:p w:rsidR="00A66110" w:rsidRPr="00094BE1" w:rsidRDefault="007F092D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1994-2005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Programme in Psychology, Universi</w:t>
      </w:r>
      <w:r w:rsidR="000A72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of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Waterloo</w:t>
      </w:r>
    </w:p>
    <w:p w:rsidR="00A66110" w:rsidRPr="00094BE1" w:rsidRDefault="00A66110" w:rsidP="008F3161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1994-1998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Associate Professor, Department of Psychiatry, University of Toronto</w:t>
      </w:r>
    </w:p>
    <w:p w:rsidR="0052450D" w:rsidRPr="00094BE1" w:rsidRDefault="00D34EE1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1991-2011</w:t>
      </w:r>
      <w:r w:rsidR="00A146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C3051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essional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Lecturer, Department of Psychology, University of Toronto, St. </w:t>
      </w:r>
    </w:p>
    <w:p w:rsidR="00A66110" w:rsidRPr="00094BE1" w:rsidRDefault="0052450D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George Campus</w:t>
      </w:r>
    </w:p>
    <w:p w:rsidR="00A66110" w:rsidRPr="00094BE1" w:rsidRDefault="00A66110" w:rsidP="008F3161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1990-1994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Assistant Professor, Department of Psychiatry, University of Toronto</w:t>
      </w:r>
    </w:p>
    <w:p w:rsidR="00A66110" w:rsidRPr="00094BE1" w:rsidRDefault="000A721E" w:rsidP="008F3161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1988-1990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Lecturer, Department of Psychiatry, University of Toronto</w:t>
      </w:r>
    </w:p>
    <w:p w:rsidR="00A66110" w:rsidRPr="00094BE1" w:rsidRDefault="000A721E" w:rsidP="008F3161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1987-1988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Assistant Professor, Department of Psychology, Union College, Schnectady, NY</w:t>
      </w:r>
    </w:p>
    <w:p w:rsidR="00A66110" w:rsidRPr="00094BE1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B12A22" w:rsidRPr="00B12A22" w:rsidRDefault="00A66110" w:rsidP="00B12A22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Research Awards, Grants and Contracts</w:t>
      </w:r>
    </w:p>
    <w:p w:rsidR="00B851B4" w:rsidRDefault="00B851B4" w:rsidP="007A4B2F">
      <w:pPr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2015-2018</w:t>
      </w:r>
      <w:r>
        <w:rPr>
          <w:rFonts w:asciiTheme="majorHAnsi" w:hAnsiTheme="majorHAnsi"/>
          <w:sz w:val="24"/>
          <w:szCs w:val="24"/>
          <w:lang w:val="en-GB"/>
        </w:rPr>
        <w:tab/>
        <w:t>Investigating the endocannabinoid system in antisocial and borderline personality disorder with persistent violence. Grant awarded by the Canadian Institutes of Health Research; Co-Investigator, with N. J. Kolla (Principal Investigator).</w:t>
      </w:r>
    </w:p>
    <w:p w:rsidR="00D86FA4" w:rsidRDefault="00D86FA4" w:rsidP="008F3161">
      <w:pPr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2015- 2016</w:t>
      </w:r>
      <w:r>
        <w:rPr>
          <w:rFonts w:asciiTheme="majorHAnsi" w:hAnsiTheme="majorHAnsi"/>
          <w:sz w:val="24"/>
          <w:szCs w:val="24"/>
          <w:lang w:val="en-GB"/>
        </w:rPr>
        <w:tab/>
        <w:t xml:space="preserve">The comparative predictive capacity of the MMPI-2-RF and PAI in the detection of feigned cognitive impairment associated with mild </w:t>
      </w:r>
      <w:r w:rsidR="00F46DB0">
        <w:rPr>
          <w:rFonts w:asciiTheme="majorHAnsi" w:hAnsiTheme="majorHAnsi"/>
          <w:sz w:val="24"/>
          <w:szCs w:val="24"/>
          <w:lang w:val="en-GB"/>
        </w:rPr>
        <w:t>traumatic</w:t>
      </w:r>
      <w:r>
        <w:rPr>
          <w:rFonts w:asciiTheme="majorHAnsi" w:hAnsiTheme="majorHAnsi"/>
          <w:sz w:val="24"/>
          <w:szCs w:val="24"/>
          <w:lang w:val="en-GB"/>
        </w:rPr>
        <w:t xml:space="preserve"> brain injury. Grant awarded by the University of </w:t>
      </w:r>
      <w:r w:rsidR="00F46DB0">
        <w:rPr>
          <w:rFonts w:asciiTheme="majorHAnsi" w:hAnsiTheme="majorHAnsi"/>
          <w:sz w:val="24"/>
          <w:szCs w:val="24"/>
          <w:lang w:val="en-GB"/>
        </w:rPr>
        <w:t>Minnesota</w:t>
      </w:r>
      <w:r>
        <w:rPr>
          <w:rFonts w:asciiTheme="majorHAnsi" w:hAnsiTheme="majorHAnsi"/>
          <w:sz w:val="24"/>
          <w:szCs w:val="24"/>
          <w:lang w:val="en-GB"/>
        </w:rPr>
        <w:t xml:space="preserve"> Press Test Division</w:t>
      </w:r>
      <w:r w:rsidR="00F46DB0">
        <w:rPr>
          <w:rFonts w:asciiTheme="majorHAnsi" w:hAnsiTheme="majorHAnsi"/>
          <w:sz w:val="24"/>
          <w:szCs w:val="24"/>
          <w:lang w:val="en-GB"/>
        </w:rPr>
        <w:t>, $10, 000; Principal Investigator</w:t>
      </w:r>
    </w:p>
    <w:p w:rsidR="00A67225" w:rsidRPr="00094BE1" w:rsidRDefault="000A721E" w:rsidP="008F3161">
      <w:pPr>
        <w:ind w:left="2070" w:hanging="180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2</w:t>
      </w:r>
      <w:r w:rsidR="0052450D" w:rsidRPr="00094BE1">
        <w:rPr>
          <w:rFonts w:asciiTheme="majorHAnsi" w:hAnsiTheme="majorHAnsi"/>
          <w:sz w:val="24"/>
          <w:szCs w:val="24"/>
          <w:lang w:val="en-GB"/>
        </w:rPr>
        <w:t>0</w:t>
      </w:r>
      <w:r w:rsidR="00B851B4">
        <w:rPr>
          <w:rFonts w:asciiTheme="majorHAnsi" w:hAnsiTheme="majorHAnsi"/>
          <w:sz w:val="24"/>
          <w:szCs w:val="24"/>
          <w:lang w:val="en-GB"/>
        </w:rPr>
        <w:t>14-2019</w:t>
      </w:r>
      <w:r w:rsidR="0052450D" w:rsidRPr="00094BE1">
        <w:rPr>
          <w:rFonts w:asciiTheme="majorHAnsi" w:hAnsiTheme="majorHAnsi"/>
          <w:sz w:val="24"/>
          <w:szCs w:val="24"/>
          <w:lang w:val="en-GB"/>
        </w:rPr>
        <w:tab/>
      </w:r>
      <w:r w:rsidR="00A67225" w:rsidRPr="00094BE1">
        <w:rPr>
          <w:rFonts w:asciiTheme="majorHAnsi" w:hAnsiTheme="majorHAnsi"/>
          <w:sz w:val="24"/>
          <w:szCs w:val="24"/>
        </w:rPr>
        <w:t xml:space="preserve">Imaging </w:t>
      </w:r>
      <w:r w:rsidR="00B10B47">
        <w:rPr>
          <w:rFonts w:asciiTheme="majorHAnsi" w:hAnsiTheme="majorHAnsi"/>
          <w:sz w:val="24"/>
          <w:szCs w:val="24"/>
        </w:rPr>
        <w:t>n</w:t>
      </w:r>
      <w:r w:rsidR="00A67225" w:rsidRPr="00094BE1">
        <w:rPr>
          <w:rFonts w:asciiTheme="majorHAnsi" w:hAnsiTheme="majorHAnsi"/>
          <w:sz w:val="24"/>
          <w:szCs w:val="24"/>
        </w:rPr>
        <w:t>euroinflamm</w:t>
      </w:r>
      <w:r w:rsidR="00B10B47">
        <w:rPr>
          <w:rFonts w:asciiTheme="majorHAnsi" w:hAnsiTheme="majorHAnsi"/>
          <w:sz w:val="24"/>
          <w:szCs w:val="24"/>
        </w:rPr>
        <w:t>ation in c</w:t>
      </w:r>
      <w:r w:rsidR="00A67225" w:rsidRPr="00094BE1">
        <w:rPr>
          <w:rFonts w:asciiTheme="majorHAnsi" w:hAnsiTheme="majorHAnsi"/>
          <w:sz w:val="24"/>
          <w:szCs w:val="24"/>
        </w:rPr>
        <w:t>linical high risk a</w:t>
      </w:r>
      <w:r w:rsidR="00876B3A" w:rsidRPr="00094BE1">
        <w:rPr>
          <w:rFonts w:asciiTheme="majorHAnsi" w:hAnsiTheme="majorHAnsi"/>
          <w:sz w:val="24"/>
          <w:szCs w:val="24"/>
        </w:rPr>
        <w:t xml:space="preserve">nd schizophrenia. </w:t>
      </w:r>
      <w:r w:rsidR="00AD386D">
        <w:rPr>
          <w:rFonts w:asciiTheme="majorHAnsi" w:hAnsiTheme="majorHAnsi"/>
          <w:sz w:val="24"/>
          <w:szCs w:val="24"/>
        </w:rPr>
        <w:t xml:space="preserve">Grant awarded by </w:t>
      </w:r>
      <w:r w:rsidR="00B10B47" w:rsidRPr="00094BE1">
        <w:rPr>
          <w:rFonts w:asciiTheme="majorHAnsi" w:hAnsiTheme="majorHAnsi"/>
          <w:sz w:val="24"/>
          <w:szCs w:val="24"/>
        </w:rPr>
        <w:t>National Institutes of</w:t>
      </w:r>
      <w:r w:rsidR="00B10B47">
        <w:rPr>
          <w:rFonts w:asciiTheme="majorHAnsi" w:hAnsiTheme="majorHAnsi"/>
          <w:sz w:val="24"/>
          <w:szCs w:val="24"/>
        </w:rPr>
        <w:t xml:space="preserve"> Health</w:t>
      </w:r>
      <w:r w:rsidR="00AD386D">
        <w:rPr>
          <w:rFonts w:asciiTheme="majorHAnsi" w:hAnsiTheme="majorHAnsi"/>
          <w:sz w:val="24"/>
          <w:szCs w:val="24"/>
        </w:rPr>
        <w:t>,</w:t>
      </w:r>
      <w:r w:rsidR="00B10B47">
        <w:rPr>
          <w:rFonts w:asciiTheme="majorHAnsi" w:hAnsiTheme="majorHAnsi"/>
          <w:sz w:val="24"/>
          <w:szCs w:val="24"/>
        </w:rPr>
        <w:t xml:space="preserve"> (NIH) R01MH100043</w:t>
      </w:r>
      <w:r w:rsidR="00AD386D">
        <w:rPr>
          <w:rFonts w:asciiTheme="majorHAnsi" w:hAnsiTheme="majorHAnsi"/>
          <w:sz w:val="24"/>
          <w:szCs w:val="24"/>
        </w:rPr>
        <w:t>,</w:t>
      </w:r>
      <w:r w:rsidR="00B10B47">
        <w:rPr>
          <w:rFonts w:asciiTheme="majorHAnsi" w:hAnsiTheme="majorHAnsi"/>
          <w:sz w:val="24"/>
          <w:szCs w:val="24"/>
        </w:rPr>
        <w:t xml:space="preserve"> </w:t>
      </w:r>
      <w:r w:rsidR="00876B3A" w:rsidRPr="00094BE1">
        <w:rPr>
          <w:rFonts w:asciiTheme="majorHAnsi" w:hAnsiTheme="majorHAnsi"/>
          <w:sz w:val="24"/>
          <w:szCs w:val="24"/>
        </w:rPr>
        <w:t>$1,312,692;</w:t>
      </w:r>
      <w:r w:rsidR="00B1205C" w:rsidRPr="00094BE1">
        <w:rPr>
          <w:rFonts w:asciiTheme="majorHAnsi" w:hAnsiTheme="majorHAnsi"/>
          <w:sz w:val="24"/>
          <w:szCs w:val="24"/>
        </w:rPr>
        <w:t xml:space="preserve"> Co-Investigator, with </w:t>
      </w:r>
      <w:r w:rsidR="00A67225" w:rsidRPr="00094BE1">
        <w:rPr>
          <w:rFonts w:asciiTheme="majorHAnsi" w:hAnsiTheme="majorHAnsi"/>
          <w:sz w:val="24"/>
          <w:szCs w:val="24"/>
        </w:rPr>
        <w:t>R</w:t>
      </w:r>
      <w:r w:rsidR="00B10B47">
        <w:rPr>
          <w:rFonts w:asciiTheme="majorHAnsi" w:hAnsiTheme="majorHAnsi"/>
          <w:sz w:val="24"/>
          <w:szCs w:val="24"/>
        </w:rPr>
        <w:t xml:space="preserve">. </w:t>
      </w:r>
      <w:r w:rsidR="00A67225" w:rsidRPr="00094BE1">
        <w:rPr>
          <w:rFonts w:asciiTheme="majorHAnsi" w:hAnsiTheme="majorHAnsi"/>
          <w:sz w:val="24"/>
          <w:szCs w:val="24"/>
        </w:rPr>
        <w:t>Mizrahi</w:t>
      </w:r>
      <w:r w:rsidR="00B1205C" w:rsidRPr="00094BE1">
        <w:rPr>
          <w:rFonts w:asciiTheme="majorHAnsi" w:hAnsiTheme="majorHAnsi"/>
          <w:sz w:val="24"/>
          <w:szCs w:val="24"/>
        </w:rPr>
        <w:t xml:space="preserve"> (Principal Investigator)</w:t>
      </w:r>
    </w:p>
    <w:p w:rsidR="00331F19" w:rsidRDefault="00F46DB0" w:rsidP="008F3161">
      <w:pPr>
        <w:ind w:left="2070" w:hanging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GB"/>
        </w:rPr>
        <w:t>2015</w:t>
      </w:r>
      <w:r w:rsidR="00A146A7" w:rsidRPr="00094BE1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 xml:space="preserve">Evaluating the Dimensionality of Depression Spectrum Disorders, </w:t>
      </w:r>
      <w:r w:rsidR="00331F19" w:rsidRPr="00094BE1">
        <w:rPr>
          <w:rFonts w:asciiTheme="majorHAnsi" w:hAnsiTheme="majorHAnsi"/>
          <w:sz w:val="24"/>
          <w:szCs w:val="24"/>
        </w:rPr>
        <w:t>Research Competitiveness Fund Award</w:t>
      </w:r>
      <w:r w:rsidR="00AD386D">
        <w:rPr>
          <w:rFonts w:asciiTheme="majorHAnsi" w:hAnsiTheme="majorHAnsi"/>
          <w:sz w:val="24"/>
          <w:szCs w:val="24"/>
        </w:rPr>
        <w:t xml:space="preserve">. Grant awarded by </w:t>
      </w:r>
      <w:r w:rsidR="00331F19" w:rsidRPr="00094BE1">
        <w:rPr>
          <w:rFonts w:asciiTheme="majorHAnsi" w:hAnsiTheme="majorHAnsi"/>
          <w:sz w:val="24"/>
          <w:szCs w:val="24"/>
        </w:rPr>
        <w:t>University of Toronto</w:t>
      </w:r>
      <w:r w:rsidR="00630AF2">
        <w:rPr>
          <w:rFonts w:asciiTheme="majorHAnsi" w:hAnsiTheme="majorHAnsi"/>
          <w:sz w:val="24"/>
          <w:szCs w:val="24"/>
        </w:rPr>
        <w:t xml:space="preserve"> Scarborough</w:t>
      </w:r>
      <w:r w:rsidR="00331F19" w:rsidRPr="00094BE1">
        <w:rPr>
          <w:rFonts w:asciiTheme="majorHAnsi" w:hAnsiTheme="majorHAnsi"/>
          <w:sz w:val="24"/>
          <w:szCs w:val="24"/>
        </w:rPr>
        <w:t>, $9,</w:t>
      </w:r>
      <w:r>
        <w:rPr>
          <w:rFonts w:asciiTheme="majorHAnsi" w:hAnsiTheme="majorHAnsi"/>
          <w:sz w:val="24"/>
          <w:szCs w:val="24"/>
        </w:rPr>
        <w:t>955</w:t>
      </w:r>
      <w:r w:rsidR="00455D15">
        <w:rPr>
          <w:rFonts w:asciiTheme="majorHAnsi" w:hAnsiTheme="majorHAnsi"/>
          <w:sz w:val="24"/>
          <w:szCs w:val="24"/>
        </w:rPr>
        <w:t>; Principal Investigator</w:t>
      </w:r>
    </w:p>
    <w:p w:rsidR="00F46DB0" w:rsidRPr="00F46DB0" w:rsidRDefault="00F46DB0" w:rsidP="00F46DB0">
      <w:pPr>
        <w:ind w:left="2070" w:hanging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GB"/>
        </w:rPr>
        <w:t>2014</w:t>
      </w:r>
      <w:r w:rsidRPr="00094BE1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 xml:space="preserve">Evaluating the Dimensionality of DSM-5 Schizophrenia Spectrum Disorders, </w:t>
      </w:r>
      <w:r w:rsidRPr="00094BE1">
        <w:rPr>
          <w:rFonts w:asciiTheme="majorHAnsi" w:hAnsiTheme="majorHAnsi"/>
          <w:sz w:val="24"/>
          <w:szCs w:val="24"/>
        </w:rPr>
        <w:t>Research Competitiveness Fund Award</w:t>
      </w:r>
      <w:r>
        <w:rPr>
          <w:rFonts w:asciiTheme="majorHAnsi" w:hAnsiTheme="majorHAnsi"/>
          <w:sz w:val="24"/>
          <w:szCs w:val="24"/>
        </w:rPr>
        <w:t xml:space="preserve">. Grant awarded by </w:t>
      </w:r>
      <w:r w:rsidRPr="00094BE1">
        <w:rPr>
          <w:rFonts w:asciiTheme="majorHAnsi" w:hAnsiTheme="majorHAnsi"/>
          <w:sz w:val="24"/>
          <w:szCs w:val="24"/>
        </w:rPr>
        <w:t>University of Toronto</w:t>
      </w:r>
      <w:r w:rsidR="003C4408">
        <w:rPr>
          <w:rFonts w:asciiTheme="majorHAnsi" w:hAnsiTheme="majorHAnsi"/>
          <w:sz w:val="24"/>
          <w:szCs w:val="24"/>
        </w:rPr>
        <w:t xml:space="preserve"> Scarborough</w:t>
      </w:r>
      <w:r w:rsidRPr="00094BE1">
        <w:rPr>
          <w:rFonts w:asciiTheme="majorHAnsi" w:hAnsiTheme="majorHAnsi"/>
          <w:sz w:val="24"/>
          <w:szCs w:val="24"/>
        </w:rPr>
        <w:t>, $9,696</w:t>
      </w:r>
      <w:r>
        <w:rPr>
          <w:rFonts w:asciiTheme="majorHAnsi" w:hAnsiTheme="majorHAnsi"/>
          <w:sz w:val="24"/>
          <w:szCs w:val="24"/>
        </w:rPr>
        <w:t>; Principal Investigator</w:t>
      </w:r>
    </w:p>
    <w:p w:rsidR="00C3051E" w:rsidRPr="00094BE1" w:rsidRDefault="00AD386D" w:rsidP="008F3161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2013</w:t>
      </w:r>
      <w:r>
        <w:rPr>
          <w:rFonts w:asciiTheme="majorHAnsi" w:hAnsiTheme="majorHAnsi"/>
          <w:sz w:val="24"/>
          <w:szCs w:val="24"/>
        </w:rPr>
        <w:tab/>
        <w:t>Principal’s Research Award. Grant awarded by</w:t>
      </w:r>
      <w:r w:rsidR="00C3051E" w:rsidRPr="00094BE1">
        <w:rPr>
          <w:rFonts w:asciiTheme="majorHAnsi" w:hAnsiTheme="majorHAnsi"/>
          <w:sz w:val="24"/>
          <w:szCs w:val="24"/>
        </w:rPr>
        <w:t xml:space="preserve"> University of Toronto Scarborough, $10,000</w:t>
      </w:r>
      <w:r w:rsidR="00455D15">
        <w:rPr>
          <w:rFonts w:asciiTheme="majorHAnsi" w:hAnsiTheme="majorHAnsi"/>
          <w:sz w:val="24"/>
          <w:szCs w:val="24"/>
        </w:rPr>
        <w:t>; Principal Investigator</w:t>
      </w:r>
    </w:p>
    <w:p w:rsidR="00671C46" w:rsidRPr="00094BE1" w:rsidRDefault="000A721E" w:rsidP="008F3161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2</w:t>
      </w:r>
      <w:r w:rsidR="00DB0E3C" w:rsidRPr="00094BE1">
        <w:rPr>
          <w:rFonts w:asciiTheme="majorHAnsi" w:hAnsiTheme="majorHAnsi"/>
          <w:sz w:val="24"/>
          <w:szCs w:val="24"/>
        </w:rPr>
        <w:t>013-</w:t>
      </w:r>
      <w:r w:rsidRPr="00094BE1">
        <w:rPr>
          <w:rFonts w:asciiTheme="majorHAnsi" w:hAnsiTheme="majorHAnsi"/>
          <w:sz w:val="24"/>
          <w:szCs w:val="24"/>
        </w:rPr>
        <w:t>2016</w:t>
      </w:r>
      <w:r w:rsidRPr="00094BE1">
        <w:rPr>
          <w:rFonts w:asciiTheme="majorHAnsi" w:hAnsiTheme="majorHAnsi"/>
          <w:sz w:val="24"/>
          <w:szCs w:val="24"/>
        </w:rPr>
        <w:tab/>
      </w:r>
      <w:r w:rsidR="00AD386D">
        <w:rPr>
          <w:rFonts w:asciiTheme="majorHAnsi" w:hAnsiTheme="majorHAnsi"/>
          <w:sz w:val="24"/>
          <w:szCs w:val="24"/>
        </w:rPr>
        <w:t>PET imaging monoamine oxidase-A in borderline and antisocial p</w:t>
      </w:r>
      <w:r w:rsidR="00B84C13" w:rsidRPr="00094BE1">
        <w:rPr>
          <w:rFonts w:asciiTheme="majorHAnsi" w:hAnsiTheme="majorHAnsi"/>
          <w:sz w:val="24"/>
          <w:szCs w:val="24"/>
        </w:rPr>
        <w:t xml:space="preserve">ersonality </w:t>
      </w:r>
    </w:p>
    <w:p w:rsidR="00B84C13" w:rsidRPr="00094BE1" w:rsidRDefault="00671C46" w:rsidP="008F3161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ab/>
      </w:r>
      <w:r w:rsidRPr="00094BE1">
        <w:rPr>
          <w:rFonts w:asciiTheme="majorHAnsi" w:hAnsiTheme="majorHAnsi"/>
          <w:sz w:val="24"/>
          <w:szCs w:val="24"/>
        </w:rPr>
        <w:tab/>
      </w:r>
      <w:r w:rsidR="00AD386D">
        <w:rPr>
          <w:rFonts w:asciiTheme="majorHAnsi" w:hAnsiTheme="majorHAnsi"/>
          <w:sz w:val="24"/>
          <w:szCs w:val="24"/>
        </w:rPr>
        <w:t>d</w:t>
      </w:r>
      <w:r w:rsidR="00B84C13" w:rsidRPr="00094BE1">
        <w:rPr>
          <w:rFonts w:asciiTheme="majorHAnsi" w:hAnsiTheme="majorHAnsi"/>
          <w:sz w:val="24"/>
          <w:szCs w:val="24"/>
        </w:rPr>
        <w:t xml:space="preserve">isorder. </w:t>
      </w:r>
      <w:r w:rsidR="00AD386D">
        <w:rPr>
          <w:rFonts w:asciiTheme="majorHAnsi" w:hAnsiTheme="majorHAnsi"/>
          <w:sz w:val="24"/>
          <w:szCs w:val="24"/>
        </w:rPr>
        <w:t xml:space="preserve">Grant awarded by </w:t>
      </w:r>
      <w:r w:rsidR="00B84C13" w:rsidRPr="00094BE1">
        <w:rPr>
          <w:rFonts w:asciiTheme="majorHAnsi" w:hAnsiTheme="majorHAnsi"/>
          <w:sz w:val="24"/>
          <w:szCs w:val="24"/>
        </w:rPr>
        <w:t>Canadian I</w:t>
      </w:r>
      <w:r w:rsidR="00392317" w:rsidRPr="00094BE1">
        <w:rPr>
          <w:rFonts w:asciiTheme="majorHAnsi" w:hAnsiTheme="majorHAnsi"/>
          <w:sz w:val="24"/>
          <w:szCs w:val="24"/>
        </w:rPr>
        <w:t>nstitutes of Health Research, $</w:t>
      </w:r>
      <w:r w:rsidR="00B84C13" w:rsidRPr="00094BE1">
        <w:rPr>
          <w:rFonts w:asciiTheme="majorHAnsi" w:hAnsiTheme="majorHAnsi"/>
          <w:sz w:val="24"/>
          <w:szCs w:val="24"/>
        </w:rPr>
        <w:t>328,764</w:t>
      </w:r>
      <w:r w:rsidR="00876B3A" w:rsidRPr="00094BE1">
        <w:rPr>
          <w:rFonts w:asciiTheme="majorHAnsi" w:hAnsiTheme="majorHAnsi"/>
          <w:sz w:val="24"/>
          <w:szCs w:val="24"/>
        </w:rPr>
        <w:t>;</w:t>
      </w:r>
      <w:r w:rsidR="00A146A7" w:rsidRPr="00094BE1">
        <w:rPr>
          <w:rFonts w:asciiTheme="majorHAnsi" w:hAnsiTheme="majorHAnsi"/>
          <w:sz w:val="24"/>
          <w:szCs w:val="24"/>
        </w:rPr>
        <w:t xml:space="preserve"> Co-Investigator, </w:t>
      </w:r>
      <w:r w:rsidR="00B1205C" w:rsidRPr="00094BE1">
        <w:rPr>
          <w:rFonts w:asciiTheme="majorHAnsi" w:hAnsiTheme="majorHAnsi"/>
          <w:sz w:val="24"/>
          <w:szCs w:val="24"/>
        </w:rPr>
        <w:t xml:space="preserve">with </w:t>
      </w:r>
      <w:r w:rsidR="00441447" w:rsidRPr="00094BE1">
        <w:rPr>
          <w:rFonts w:asciiTheme="majorHAnsi" w:hAnsiTheme="majorHAnsi"/>
          <w:sz w:val="24"/>
          <w:szCs w:val="24"/>
        </w:rPr>
        <w:t>J</w:t>
      </w:r>
      <w:r w:rsidR="00B10B47">
        <w:rPr>
          <w:rFonts w:asciiTheme="majorHAnsi" w:hAnsiTheme="majorHAnsi"/>
          <w:sz w:val="24"/>
          <w:szCs w:val="24"/>
        </w:rPr>
        <w:t>.</w:t>
      </w:r>
      <w:r w:rsidR="00441447" w:rsidRPr="00094BE1">
        <w:rPr>
          <w:rFonts w:asciiTheme="majorHAnsi" w:hAnsiTheme="majorHAnsi"/>
          <w:sz w:val="24"/>
          <w:szCs w:val="24"/>
        </w:rPr>
        <w:t xml:space="preserve"> Myer</w:t>
      </w:r>
      <w:r w:rsidR="00B1205C" w:rsidRPr="00094BE1">
        <w:rPr>
          <w:rFonts w:asciiTheme="majorHAnsi" w:hAnsiTheme="majorHAnsi"/>
          <w:sz w:val="24"/>
          <w:szCs w:val="24"/>
        </w:rPr>
        <w:t xml:space="preserve"> (Principal Investigator</w:t>
      </w:r>
      <w:r w:rsidR="00441447" w:rsidRPr="00094BE1">
        <w:rPr>
          <w:rFonts w:asciiTheme="majorHAnsi" w:hAnsiTheme="majorHAnsi"/>
          <w:sz w:val="24"/>
          <w:szCs w:val="24"/>
        </w:rPr>
        <w:t>)</w:t>
      </w:r>
    </w:p>
    <w:p w:rsidR="00A22388" w:rsidRPr="00094BE1" w:rsidRDefault="00B359EA" w:rsidP="008F3161">
      <w:pPr>
        <w:tabs>
          <w:tab w:val="left" w:pos="300"/>
          <w:tab w:val="left" w:pos="2070"/>
        </w:tabs>
        <w:ind w:left="2070" w:hanging="207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ab/>
      </w:r>
      <w:r w:rsidR="00A22388" w:rsidRPr="00094BE1">
        <w:rPr>
          <w:rFonts w:asciiTheme="majorHAnsi" w:hAnsiTheme="majorHAnsi"/>
          <w:sz w:val="24"/>
          <w:szCs w:val="24"/>
        </w:rPr>
        <w:t>2013-2015</w:t>
      </w:r>
      <w:r w:rsidR="00A146A7" w:rsidRPr="00094BE1">
        <w:rPr>
          <w:rFonts w:asciiTheme="majorHAnsi" w:hAnsiTheme="majorHAnsi"/>
          <w:sz w:val="24"/>
          <w:szCs w:val="24"/>
        </w:rPr>
        <w:tab/>
      </w:r>
      <w:r w:rsidR="00AD386D">
        <w:rPr>
          <w:rFonts w:asciiTheme="majorHAnsi" w:hAnsiTheme="majorHAnsi"/>
          <w:iCs/>
          <w:sz w:val="24"/>
          <w:szCs w:val="24"/>
        </w:rPr>
        <w:t>APA DSM-5 Diagnostic T</w:t>
      </w:r>
      <w:r w:rsidR="00A22388" w:rsidRPr="00B10B47">
        <w:rPr>
          <w:rFonts w:asciiTheme="majorHAnsi" w:hAnsiTheme="majorHAnsi"/>
          <w:iCs/>
          <w:sz w:val="24"/>
          <w:szCs w:val="24"/>
        </w:rPr>
        <w:t>ools</w:t>
      </w:r>
      <w:r w:rsidR="00392317" w:rsidRPr="00094BE1">
        <w:rPr>
          <w:rFonts w:asciiTheme="majorHAnsi" w:hAnsiTheme="majorHAnsi"/>
          <w:sz w:val="24"/>
          <w:szCs w:val="24"/>
        </w:rPr>
        <w:t xml:space="preserve">. </w:t>
      </w:r>
      <w:r w:rsidR="00AD386D">
        <w:rPr>
          <w:rFonts w:asciiTheme="majorHAnsi" w:hAnsiTheme="majorHAnsi"/>
          <w:sz w:val="24"/>
          <w:szCs w:val="24"/>
        </w:rPr>
        <w:t xml:space="preserve">Grant awarded by </w:t>
      </w:r>
      <w:r w:rsidR="00392317" w:rsidRPr="00094BE1">
        <w:rPr>
          <w:rFonts w:asciiTheme="majorHAnsi" w:hAnsiTheme="majorHAnsi"/>
          <w:sz w:val="24"/>
          <w:szCs w:val="24"/>
        </w:rPr>
        <w:t>CAMH Foundation,</w:t>
      </w:r>
      <w:r w:rsidR="00A22388" w:rsidRPr="00094BE1">
        <w:rPr>
          <w:rFonts w:asciiTheme="majorHAnsi" w:hAnsiTheme="majorHAnsi"/>
          <w:sz w:val="24"/>
          <w:szCs w:val="24"/>
        </w:rPr>
        <w:t xml:space="preserve"> </w:t>
      </w:r>
      <w:r w:rsidR="00876B3A" w:rsidRPr="00094BE1">
        <w:rPr>
          <w:rFonts w:asciiTheme="majorHAnsi" w:hAnsiTheme="majorHAnsi"/>
          <w:sz w:val="24"/>
          <w:szCs w:val="24"/>
        </w:rPr>
        <w:t xml:space="preserve">$61,931; </w:t>
      </w:r>
      <w:r w:rsidR="00EF36C0" w:rsidRPr="00094BE1">
        <w:rPr>
          <w:rFonts w:asciiTheme="majorHAnsi" w:hAnsiTheme="majorHAnsi"/>
          <w:sz w:val="24"/>
          <w:szCs w:val="24"/>
        </w:rPr>
        <w:t xml:space="preserve">Co-Principal </w:t>
      </w:r>
      <w:r w:rsidR="0042301C" w:rsidRPr="00094BE1">
        <w:rPr>
          <w:rFonts w:asciiTheme="majorHAnsi" w:hAnsiTheme="majorHAnsi"/>
          <w:sz w:val="24"/>
          <w:szCs w:val="24"/>
        </w:rPr>
        <w:t>Investigator</w:t>
      </w:r>
      <w:r w:rsidR="00B1205C" w:rsidRPr="00094BE1">
        <w:rPr>
          <w:rFonts w:asciiTheme="majorHAnsi" w:hAnsiTheme="majorHAnsi"/>
          <w:sz w:val="24"/>
          <w:szCs w:val="24"/>
        </w:rPr>
        <w:t xml:space="preserve">, </w:t>
      </w:r>
      <w:r w:rsidR="00392317" w:rsidRPr="00094BE1">
        <w:rPr>
          <w:rFonts w:asciiTheme="majorHAnsi" w:hAnsiTheme="majorHAnsi"/>
          <w:sz w:val="24"/>
          <w:szCs w:val="24"/>
        </w:rPr>
        <w:t xml:space="preserve">with </w:t>
      </w:r>
      <w:r w:rsidR="00B1205C" w:rsidRPr="00094BE1">
        <w:rPr>
          <w:rFonts w:asciiTheme="majorHAnsi" w:hAnsiTheme="majorHAnsi"/>
          <w:sz w:val="24"/>
          <w:szCs w:val="24"/>
        </w:rPr>
        <w:t>B.G. Pollock (Co-Principal Inves</w:t>
      </w:r>
      <w:r w:rsidR="00D532A4" w:rsidRPr="00094BE1">
        <w:rPr>
          <w:rFonts w:asciiTheme="majorHAnsi" w:hAnsiTheme="majorHAnsi"/>
          <w:sz w:val="24"/>
          <w:szCs w:val="24"/>
        </w:rPr>
        <w:t>t</w:t>
      </w:r>
      <w:r w:rsidR="00B1205C" w:rsidRPr="00094BE1">
        <w:rPr>
          <w:rFonts w:asciiTheme="majorHAnsi" w:hAnsiTheme="majorHAnsi"/>
          <w:sz w:val="24"/>
          <w:szCs w:val="24"/>
        </w:rPr>
        <w:t>igators)</w:t>
      </w:r>
    </w:p>
    <w:p w:rsidR="006549A3" w:rsidRPr="00094BE1" w:rsidRDefault="00314D33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2012-2015</w:t>
      </w:r>
      <w:r w:rsidR="00671C46" w:rsidRPr="00094BE1">
        <w:rPr>
          <w:rFonts w:asciiTheme="majorHAnsi" w:hAnsiTheme="majorHAnsi"/>
          <w:sz w:val="24"/>
          <w:szCs w:val="24"/>
        </w:rPr>
        <w:tab/>
      </w:r>
      <w:r w:rsidR="006549A3" w:rsidRPr="00094BE1">
        <w:rPr>
          <w:rFonts w:asciiTheme="majorHAnsi" w:hAnsiTheme="majorHAnsi"/>
          <w:sz w:val="24"/>
          <w:szCs w:val="24"/>
        </w:rPr>
        <w:t>Evaluating the dimensionality of t</w:t>
      </w:r>
      <w:r w:rsidR="00A146A7" w:rsidRPr="00094BE1">
        <w:rPr>
          <w:rFonts w:asciiTheme="majorHAnsi" w:hAnsiTheme="majorHAnsi"/>
          <w:sz w:val="24"/>
          <w:szCs w:val="24"/>
        </w:rPr>
        <w:t xml:space="preserve">he DSM-5 schizophrenia spectrum </w:t>
      </w:r>
      <w:r w:rsidR="006549A3" w:rsidRPr="00094BE1">
        <w:rPr>
          <w:rFonts w:asciiTheme="majorHAnsi" w:hAnsiTheme="majorHAnsi"/>
          <w:sz w:val="24"/>
          <w:szCs w:val="24"/>
        </w:rPr>
        <w:t>disorders.</w:t>
      </w:r>
      <w:r w:rsidR="00AD386D">
        <w:rPr>
          <w:rFonts w:asciiTheme="majorHAnsi" w:hAnsiTheme="majorHAnsi"/>
          <w:sz w:val="24"/>
          <w:szCs w:val="24"/>
        </w:rPr>
        <w:t xml:space="preserve"> Grant award by</w:t>
      </w:r>
      <w:r w:rsidR="003C4408">
        <w:rPr>
          <w:rFonts w:asciiTheme="majorHAnsi" w:hAnsiTheme="majorHAnsi"/>
          <w:sz w:val="24"/>
          <w:szCs w:val="24"/>
        </w:rPr>
        <w:t xml:space="preserve"> University of Toronto Scarborough</w:t>
      </w:r>
      <w:r w:rsidR="005E6D5C" w:rsidRPr="00094BE1">
        <w:rPr>
          <w:rFonts w:asciiTheme="majorHAnsi" w:hAnsiTheme="majorHAnsi"/>
          <w:sz w:val="24"/>
          <w:szCs w:val="24"/>
        </w:rPr>
        <w:t xml:space="preserve"> Vice-</w:t>
      </w:r>
      <w:r w:rsidR="00671C46" w:rsidRPr="00094BE1">
        <w:rPr>
          <w:rFonts w:asciiTheme="majorHAnsi" w:hAnsiTheme="majorHAnsi"/>
          <w:sz w:val="24"/>
          <w:szCs w:val="24"/>
        </w:rPr>
        <w:t>P</w:t>
      </w:r>
      <w:r w:rsidR="006549A3" w:rsidRPr="00094BE1">
        <w:rPr>
          <w:rFonts w:asciiTheme="majorHAnsi" w:hAnsiTheme="majorHAnsi"/>
          <w:sz w:val="24"/>
          <w:szCs w:val="24"/>
        </w:rPr>
        <w:t xml:space="preserve">rincipal Research Competitiveness Fund, </w:t>
      </w:r>
      <w:r w:rsidR="003C4408">
        <w:rPr>
          <w:rFonts w:asciiTheme="majorHAnsi" w:hAnsiTheme="majorHAnsi"/>
          <w:sz w:val="24"/>
          <w:szCs w:val="24"/>
        </w:rPr>
        <w:t>$10,0</w:t>
      </w:r>
      <w:r w:rsidR="00D532A4" w:rsidRPr="00094BE1">
        <w:rPr>
          <w:rFonts w:asciiTheme="majorHAnsi" w:hAnsiTheme="majorHAnsi"/>
          <w:sz w:val="24"/>
          <w:szCs w:val="24"/>
        </w:rPr>
        <w:t>00</w:t>
      </w:r>
      <w:r w:rsidR="00455D15">
        <w:rPr>
          <w:rFonts w:asciiTheme="majorHAnsi" w:hAnsiTheme="majorHAnsi"/>
          <w:sz w:val="24"/>
          <w:szCs w:val="24"/>
        </w:rPr>
        <w:t>; Principal Investigator</w:t>
      </w:r>
    </w:p>
    <w:p w:rsidR="002119EB" w:rsidRPr="00094BE1" w:rsidRDefault="002119EB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2012-2016</w:t>
      </w:r>
      <w:r w:rsidR="00671C46" w:rsidRPr="00094BE1">
        <w:rPr>
          <w:rFonts w:asciiTheme="majorHAnsi" w:hAnsiTheme="majorHAnsi"/>
          <w:sz w:val="24"/>
          <w:szCs w:val="24"/>
        </w:rPr>
        <w:tab/>
      </w:r>
      <w:r w:rsidRPr="00094BE1">
        <w:rPr>
          <w:rFonts w:asciiTheme="majorHAnsi" w:hAnsiTheme="majorHAnsi"/>
          <w:sz w:val="24"/>
          <w:szCs w:val="24"/>
        </w:rPr>
        <w:t>Neurocognitive intermediate phenotypes in b</w:t>
      </w:r>
      <w:r w:rsidR="00EF36C0" w:rsidRPr="00094BE1">
        <w:rPr>
          <w:rFonts w:asciiTheme="majorHAnsi" w:hAnsiTheme="majorHAnsi"/>
          <w:sz w:val="24"/>
          <w:szCs w:val="24"/>
        </w:rPr>
        <w:t xml:space="preserve">orderline personality disorder: </w:t>
      </w:r>
      <w:r w:rsidRPr="00094BE1">
        <w:rPr>
          <w:rFonts w:asciiTheme="majorHAnsi" w:hAnsiTheme="majorHAnsi"/>
          <w:sz w:val="24"/>
          <w:szCs w:val="24"/>
        </w:rPr>
        <w:t xml:space="preserve">A family study. </w:t>
      </w:r>
      <w:r w:rsidR="00AD386D">
        <w:rPr>
          <w:rFonts w:asciiTheme="majorHAnsi" w:hAnsiTheme="majorHAnsi"/>
          <w:sz w:val="24"/>
          <w:szCs w:val="24"/>
        </w:rPr>
        <w:t xml:space="preserve">Grant awarded by </w:t>
      </w:r>
      <w:r w:rsidRPr="00094BE1">
        <w:rPr>
          <w:rFonts w:asciiTheme="majorHAnsi" w:hAnsiTheme="majorHAnsi"/>
          <w:sz w:val="24"/>
          <w:szCs w:val="24"/>
        </w:rPr>
        <w:t>Canadian</w:t>
      </w:r>
      <w:r w:rsidR="00671C46" w:rsidRPr="00094BE1">
        <w:rPr>
          <w:rFonts w:asciiTheme="majorHAnsi" w:hAnsiTheme="majorHAnsi"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 xml:space="preserve">Institutes of Health Research, </w:t>
      </w:r>
      <w:r w:rsidR="00876B3A" w:rsidRPr="00094BE1">
        <w:rPr>
          <w:rFonts w:asciiTheme="majorHAnsi" w:hAnsiTheme="majorHAnsi"/>
          <w:sz w:val="24"/>
          <w:szCs w:val="24"/>
        </w:rPr>
        <w:t>$177,589;</w:t>
      </w:r>
      <w:r w:rsidRPr="00094BE1">
        <w:rPr>
          <w:rFonts w:asciiTheme="majorHAnsi" w:hAnsiTheme="majorHAnsi"/>
          <w:sz w:val="24"/>
          <w:szCs w:val="24"/>
        </w:rPr>
        <w:t xml:space="preserve"> </w:t>
      </w:r>
      <w:r w:rsidR="00596D5F" w:rsidRPr="00094BE1">
        <w:rPr>
          <w:rFonts w:asciiTheme="majorHAnsi" w:hAnsiTheme="majorHAnsi"/>
          <w:sz w:val="24"/>
          <w:szCs w:val="24"/>
        </w:rPr>
        <w:t>Co-Principal</w:t>
      </w:r>
      <w:r w:rsidR="00876B3A" w:rsidRPr="00094BE1">
        <w:rPr>
          <w:rFonts w:asciiTheme="majorHAnsi" w:hAnsiTheme="majorHAnsi"/>
          <w:sz w:val="24"/>
          <w:szCs w:val="24"/>
        </w:rPr>
        <w:t xml:space="preserve"> </w:t>
      </w:r>
      <w:r w:rsidR="00D532A4" w:rsidRPr="00094BE1">
        <w:rPr>
          <w:rFonts w:asciiTheme="majorHAnsi" w:hAnsiTheme="majorHAnsi"/>
          <w:sz w:val="24"/>
          <w:szCs w:val="24"/>
        </w:rPr>
        <w:t>Investigator</w:t>
      </w:r>
      <w:r w:rsidR="00596D5F" w:rsidRPr="00094BE1">
        <w:rPr>
          <w:rFonts w:asciiTheme="majorHAnsi" w:hAnsiTheme="majorHAnsi"/>
          <w:sz w:val="24"/>
          <w:szCs w:val="24"/>
        </w:rPr>
        <w:t xml:space="preserve"> </w:t>
      </w:r>
      <w:r w:rsidR="00683BD8" w:rsidRPr="00094BE1">
        <w:rPr>
          <w:rFonts w:asciiTheme="majorHAnsi" w:hAnsiTheme="majorHAnsi"/>
          <w:sz w:val="24"/>
          <w:szCs w:val="24"/>
        </w:rPr>
        <w:t>with</w:t>
      </w:r>
      <w:r w:rsidRPr="00094BE1">
        <w:rPr>
          <w:rFonts w:asciiTheme="majorHAnsi" w:hAnsiTheme="majorHAnsi"/>
          <w:sz w:val="24"/>
          <w:szCs w:val="24"/>
        </w:rPr>
        <w:t xml:space="preserve"> A</w:t>
      </w:r>
      <w:r w:rsidR="00671C46" w:rsidRPr="00094BE1">
        <w:rPr>
          <w:rFonts w:asciiTheme="majorHAnsi" w:hAnsiTheme="majorHAnsi"/>
          <w:sz w:val="24"/>
          <w:szCs w:val="24"/>
        </w:rPr>
        <w:t xml:space="preserve">. </w:t>
      </w:r>
      <w:r w:rsidR="00596D5F" w:rsidRPr="00094BE1">
        <w:rPr>
          <w:rFonts w:asciiTheme="majorHAnsi" w:hAnsiTheme="majorHAnsi"/>
          <w:sz w:val="24"/>
          <w:szCs w:val="24"/>
        </w:rPr>
        <w:t>Ruocco (Co-Principal Investigator)</w:t>
      </w:r>
    </w:p>
    <w:p w:rsidR="00671C46" w:rsidRPr="00094BE1" w:rsidRDefault="00A66110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iCs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2012 -</w:t>
      </w:r>
      <w:r w:rsidR="004D62F9">
        <w:rPr>
          <w:rFonts w:asciiTheme="majorHAnsi" w:hAnsiTheme="majorHAnsi"/>
          <w:sz w:val="24"/>
          <w:szCs w:val="24"/>
        </w:rPr>
        <w:t>2014</w:t>
      </w:r>
      <w:r w:rsidR="00EF36C0" w:rsidRPr="00094BE1">
        <w:rPr>
          <w:rFonts w:asciiTheme="majorHAnsi" w:hAnsiTheme="majorHAnsi"/>
          <w:sz w:val="24"/>
          <w:szCs w:val="24"/>
        </w:rPr>
        <w:tab/>
      </w:r>
      <w:r w:rsidRPr="00094BE1">
        <w:rPr>
          <w:rFonts w:asciiTheme="majorHAnsi" w:hAnsiTheme="majorHAnsi"/>
          <w:iCs/>
          <w:sz w:val="24"/>
          <w:szCs w:val="24"/>
        </w:rPr>
        <w:t>Capturing the DSM-5 Personality Dimensional Trait Domains with the MMPI-</w:t>
      </w:r>
    </w:p>
    <w:p w:rsidR="00A66110" w:rsidRPr="00094BE1" w:rsidRDefault="00671C46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iCs/>
          <w:sz w:val="24"/>
          <w:szCs w:val="24"/>
        </w:rPr>
        <w:tab/>
      </w:r>
      <w:r w:rsidRPr="00094BE1">
        <w:rPr>
          <w:rFonts w:asciiTheme="majorHAnsi" w:hAnsiTheme="majorHAnsi"/>
          <w:iCs/>
          <w:sz w:val="24"/>
          <w:szCs w:val="24"/>
        </w:rPr>
        <w:tab/>
      </w:r>
      <w:r w:rsidR="00A66110" w:rsidRPr="00094BE1">
        <w:rPr>
          <w:rFonts w:asciiTheme="majorHAnsi" w:hAnsiTheme="majorHAnsi"/>
          <w:iCs/>
          <w:sz w:val="24"/>
          <w:szCs w:val="24"/>
        </w:rPr>
        <w:t>2-RF Revised PSY-5</w:t>
      </w:r>
      <w:r w:rsidRPr="00094BE1">
        <w:rPr>
          <w:rFonts w:asciiTheme="majorHAnsi" w:hAnsiTheme="majorHAnsi"/>
          <w:iCs/>
          <w:sz w:val="24"/>
          <w:szCs w:val="24"/>
        </w:rPr>
        <w:t xml:space="preserve"> </w:t>
      </w:r>
      <w:r w:rsidR="00A66110" w:rsidRPr="00094BE1">
        <w:rPr>
          <w:rFonts w:asciiTheme="majorHAnsi" w:hAnsiTheme="majorHAnsi"/>
          <w:iCs/>
          <w:sz w:val="24"/>
          <w:szCs w:val="24"/>
        </w:rPr>
        <w:t xml:space="preserve">scales. </w:t>
      </w:r>
      <w:r w:rsidR="00AD386D">
        <w:rPr>
          <w:rFonts w:asciiTheme="majorHAnsi" w:hAnsiTheme="majorHAnsi"/>
          <w:iCs/>
          <w:sz w:val="24"/>
          <w:szCs w:val="24"/>
        </w:rPr>
        <w:t xml:space="preserve">Grant awarded by </w:t>
      </w:r>
      <w:r w:rsidR="00A66110" w:rsidRPr="00094BE1">
        <w:rPr>
          <w:rFonts w:asciiTheme="majorHAnsi" w:hAnsiTheme="majorHAnsi"/>
          <w:sz w:val="24"/>
          <w:szCs w:val="24"/>
        </w:rPr>
        <w:t>University of</w:t>
      </w:r>
      <w:r w:rsidRPr="00094BE1">
        <w:rPr>
          <w:rFonts w:asciiTheme="majorHAnsi" w:hAnsiTheme="majorHAnsi"/>
          <w:sz w:val="24"/>
          <w:szCs w:val="24"/>
        </w:rPr>
        <w:t xml:space="preserve"> Minnesota Press Test Division, </w:t>
      </w:r>
      <w:r w:rsidR="00876B3A" w:rsidRPr="00094BE1">
        <w:rPr>
          <w:rFonts w:asciiTheme="majorHAnsi" w:hAnsiTheme="majorHAnsi"/>
          <w:sz w:val="24"/>
          <w:szCs w:val="24"/>
        </w:rPr>
        <w:t>$46,175</w:t>
      </w:r>
      <w:r w:rsidR="003C4408">
        <w:rPr>
          <w:rFonts w:asciiTheme="majorHAnsi" w:hAnsiTheme="majorHAnsi"/>
          <w:sz w:val="24"/>
          <w:szCs w:val="24"/>
        </w:rPr>
        <w:t xml:space="preserve"> USD</w:t>
      </w:r>
      <w:r w:rsidR="00876B3A" w:rsidRPr="00094BE1">
        <w:rPr>
          <w:rFonts w:asciiTheme="majorHAnsi" w:hAnsiTheme="majorHAnsi"/>
          <w:sz w:val="24"/>
          <w:szCs w:val="24"/>
        </w:rPr>
        <w:t>;</w:t>
      </w:r>
      <w:r w:rsidR="00B1205C" w:rsidRPr="00094BE1">
        <w:rPr>
          <w:rFonts w:asciiTheme="majorHAnsi" w:hAnsiTheme="majorHAnsi"/>
          <w:sz w:val="24"/>
          <w:szCs w:val="24"/>
        </w:rPr>
        <w:t xml:space="preserve"> Principal Investigator </w:t>
      </w:r>
    </w:p>
    <w:p w:rsidR="00A66110" w:rsidRPr="00094BE1" w:rsidRDefault="00A66110" w:rsidP="008F3161">
      <w:pPr>
        <w:tabs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2011-2012</w:t>
      </w:r>
      <w:r w:rsidR="00EF36C0" w:rsidRPr="00094BE1">
        <w:rPr>
          <w:rFonts w:asciiTheme="majorHAnsi" w:hAnsiTheme="majorHAnsi"/>
          <w:sz w:val="24"/>
          <w:szCs w:val="24"/>
        </w:rPr>
        <w:tab/>
      </w:r>
      <w:r w:rsidRPr="00094BE1">
        <w:rPr>
          <w:rFonts w:asciiTheme="majorHAnsi" w:hAnsiTheme="majorHAnsi"/>
          <w:sz w:val="24"/>
          <w:szCs w:val="24"/>
        </w:rPr>
        <w:t xml:space="preserve">Capturing the DSM-5 Personality Dimensional Trait Domains with the MMPI-2-RF Revised PSY-5 scales. </w:t>
      </w:r>
      <w:r w:rsidR="00AD386D">
        <w:rPr>
          <w:rFonts w:asciiTheme="majorHAnsi" w:hAnsiTheme="majorHAnsi"/>
          <w:sz w:val="24"/>
          <w:szCs w:val="24"/>
        </w:rPr>
        <w:t xml:space="preserve">Grant awarded by </w:t>
      </w:r>
      <w:r w:rsidRPr="00094BE1">
        <w:rPr>
          <w:rFonts w:asciiTheme="majorHAnsi" w:hAnsiTheme="majorHAnsi"/>
          <w:sz w:val="24"/>
          <w:szCs w:val="24"/>
        </w:rPr>
        <w:t>University of Minnesota</w:t>
      </w:r>
      <w:r w:rsidR="00876B3A" w:rsidRPr="00094BE1">
        <w:rPr>
          <w:rFonts w:asciiTheme="majorHAnsi" w:hAnsiTheme="majorHAnsi"/>
          <w:sz w:val="24"/>
          <w:szCs w:val="24"/>
        </w:rPr>
        <w:t xml:space="preserve"> Press Test Division, $45,000;</w:t>
      </w:r>
      <w:r w:rsidR="00D532A4" w:rsidRPr="00094BE1">
        <w:rPr>
          <w:rFonts w:asciiTheme="majorHAnsi" w:hAnsiTheme="majorHAnsi"/>
          <w:sz w:val="24"/>
          <w:szCs w:val="24"/>
        </w:rPr>
        <w:t xml:space="preserve"> Principal Investigator </w:t>
      </w:r>
    </w:p>
    <w:p w:rsidR="00A66110" w:rsidRPr="00094BE1" w:rsidRDefault="00EF36C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2010-2011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DSM-5 </w:t>
      </w:r>
      <w:r w:rsidR="00AD386D">
        <w:rPr>
          <w:rFonts w:asciiTheme="majorHAnsi" w:hAnsiTheme="majorHAnsi"/>
          <w:b w:val="0"/>
          <w:bCs/>
          <w:color w:val="000000"/>
          <w:sz w:val="24"/>
          <w:szCs w:val="24"/>
        </w:rPr>
        <w:t>f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ield </w:t>
      </w:r>
      <w:r w:rsidR="00AD386D">
        <w:rPr>
          <w:rFonts w:asciiTheme="majorHAnsi" w:hAnsiTheme="majorHAnsi"/>
          <w:b w:val="0"/>
          <w:bCs/>
          <w:color w:val="000000"/>
          <w:sz w:val="24"/>
          <w:szCs w:val="24"/>
        </w:rPr>
        <w:t>trials in academic or large clinical s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ettings. Contract </w:t>
      </w:r>
      <w:r w:rsidR="00AD386D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awarded by 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American Psychiatric Associatio</w:t>
      </w:r>
      <w:r w:rsidR="00392317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n</w:t>
      </w:r>
      <w:r w:rsidR="00876B3A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, $217,000;</w:t>
      </w:r>
      <w:r w:rsidR="00392317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E84DB1">
        <w:rPr>
          <w:rFonts w:asciiTheme="majorHAnsi" w:hAnsiTheme="majorHAnsi"/>
          <w:b w:val="0"/>
          <w:bCs/>
          <w:color w:val="000000"/>
          <w:sz w:val="24"/>
          <w:szCs w:val="24"/>
        </w:rPr>
        <w:t>Co-Principal Investigator</w:t>
      </w:r>
      <w:r w:rsidR="00587D76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with B. Pollock, 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D532A4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K. </w:t>
      </w:r>
      <w:r w:rsidR="00A2661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Mackenzie</w:t>
      </w:r>
      <w:r w:rsidR="00D532A4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s</w:t>
      </w:r>
      <w:r w:rsidR="00D532A4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:rsidR="00A66110" w:rsidRPr="00094BE1" w:rsidRDefault="00EF36C0" w:rsidP="008F3161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64177F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009-2013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D386D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Gambling involvement, personality and psychopathology. Grant awarded by </w:t>
      </w:r>
      <w:r w:rsidR="00D532A4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Ontario Problem 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Gam</w:t>
      </w:r>
      <w:r w:rsidR="00876B3A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bling Research Centre, $539,483;</w:t>
      </w:r>
      <w:r w:rsidR="00D532A4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:rsidR="00A66110" w:rsidRPr="00094BE1" w:rsidRDefault="00EF36C0" w:rsidP="008F3161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007-2009</w:t>
      </w:r>
      <w:r w:rsidRPr="00094BE1">
        <w:rPr>
          <w:rFonts w:asciiTheme="majorHAnsi" w:hAnsiTheme="majorHAnsi"/>
          <w:sz w:val="24"/>
          <w:szCs w:val="24"/>
        </w:rPr>
        <w:tab/>
      </w:r>
      <w:r w:rsidR="00AD386D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Examining the c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linical </w:t>
      </w:r>
      <w:r w:rsidR="00AD386D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u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tility, </w:t>
      </w:r>
      <w:r w:rsidR="00AD386D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iagnostic and </w:t>
      </w:r>
      <w:r w:rsidR="00AD386D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c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onstruct </w:t>
      </w:r>
      <w:r w:rsidR="00AD386D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v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alidity of the MMPI-2 Restructured Form in </w:t>
      </w:r>
      <w:r w:rsidR="00AD386D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ifferential </w:t>
      </w:r>
      <w:r w:rsidR="00AD386D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iagnosis, 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University of Minneso</w:t>
      </w:r>
      <w:r w:rsidR="00876B3A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ta Press Test Division, $48,798;</w:t>
      </w:r>
      <w:r w:rsidR="00D532A4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 </w:t>
      </w:r>
    </w:p>
    <w:p w:rsidR="00A66110" w:rsidRPr="00094BE1" w:rsidRDefault="006C04A3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2006-2009</w:t>
      </w:r>
      <w:r w:rsidR="00EF36C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role of childhood adversity and genetic</w:t>
      </w:r>
      <w:r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A26613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polymorphisms</w:t>
      </w:r>
      <w:r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serotonin 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and brain-derived neurotrophic factor systems in the sensitization to stress in first-onset major depression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Senior Research Fellowship awarded by Ontario Men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$120,000</w:t>
      </w:r>
      <w:r w:rsidR="00CA48AB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:rsidR="00A66110" w:rsidRPr="00094BE1" w:rsidRDefault="0064177F" w:rsidP="008F3161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2007-2013</w:t>
      </w:r>
      <w:r w:rsidR="00EF36C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Somatic and psychological symptom focus in Asian Canadians: The role of cultural and individual differences in the psychopathology, assessment, and treatment of depression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 of Health Research, $386,</w:t>
      </w:r>
      <w:r w:rsidR="00876B3A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400;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Investigator, </w:t>
      </w:r>
      <w:r w:rsidR="00392317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with A.G. Ryder,</w:t>
      </w:r>
      <w:r w:rsidR="006549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6549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S. Noh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Investigators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:rsidR="00A66110" w:rsidRPr="00094BE1" w:rsidRDefault="00A66110" w:rsidP="008F3161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2006-2007</w:t>
      </w:r>
      <w:r w:rsidR="00EF36C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094BE1">
        <w:rPr>
          <w:rFonts w:asciiTheme="majorHAnsi" w:hAnsiTheme="majorHAnsi"/>
          <w:b w:val="0"/>
          <w:bCs/>
          <w:iCs/>
          <w:sz w:val="24"/>
          <w:szCs w:val="24"/>
        </w:rPr>
        <w:t>Gambling typologies, personality, and associated psychopathology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</w:t>
      </w:r>
      <w:r w:rsidR="00392317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ling Research Centre, $34,711</w:t>
      </w:r>
      <w:r w:rsidR="00B10B47">
        <w:rPr>
          <w:rFonts w:asciiTheme="majorHAnsi" w:hAnsiTheme="majorHAnsi"/>
          <w:b w:val="0"/>
          <w:bCs/>
          <w:color w:val="000000"/>
          <w:sz w:val="24"/>
          <w:szCs w:val="24"/>
        </w:rPr>
        <w:t>;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:rsidR="00A66110" w:rsidRPr="00094BE1" w:rsidRDefault="006549A3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2006-2013</w:t>
      </w:r>
      <w:r w:rsidR="00EF36C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role of childhoo</w:t>
      </w:r>
      <w:r w:rsidR="00A146A7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 adversity and genetic polymorphisms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serotonin and brain-derived neurotrophic factor systems in the sensitization to stress in first-onset major depression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</w:t>
      </w:r>
      <w:r w:rsidR="00876B3A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of Health Research, $642,940;</w:t>
      </w:r>
      <w:r w:rsidR="00E84DB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w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ith K.L. Harkness</w:t>
      </w:r>
      <w:r w:rsidR="006C04A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:rsidR="00A66110" w:rsidRPr="00094BE1" w:rsidRDefault="00EF36C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2005-2006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Linking clinical research with practice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Educational grant awarded by Ontario Problem Gambling Research Centre, $10,000</w:t>
      </w:r>
      <w:r w:rsidR="00B10B47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094BE1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Investigator</w:t>
      </w:r>
    </w:p>
    <w:p w:rsidR="00A66110" w:rsidRPr="00094BE1" w:rsidRDefault="00A6611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2005-2008</w:t>
      </w:r>
      <w:r w:rsidR="00EF36C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spectrum of depressive disorders and pathological gambling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Gambling Research Centre, $</w:t>
      </w:r>
      <w:r w:rsidRPr="00094BE1">
        <w:rPr>
          <w:rFonts w:asciiTheme="majorHAnsi" w:hAnsiTheme="majorHAnsi"/>
          <w:b w:val="0"/>
          <w:bCs/>
          <w:sz w:val="24"/>
          <w:szCs w:val="24"/>
          <w:lang w:val="en-CA"/>
        </w:rPr>
        <w:t>524,417</w:t>
      </w:r>
      <w:r w:rsidR="00876B3A" w:rsidRPr="00094BE1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094BE1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</w:t>
      </w:r>
      <w:r w:rsidR="00154956" w:rsidRPr="00094BE1">
        <w:rPr>
          <w:rFonts w:asciiTheme="majorHAnsi" w:hAnsiTheme="majorHAnsi"/>
          <w:b w:val="0"/>
          <w:bCs/>
          <w:sz w:val="24"/>
          <w:szCs w:val="24"/>
          <w:lang w:val="en-CA"/>
        </w:rPr>
        <w:lastRenderedPageBreak/>
        <w:t>Investigator</w:t>
      </w:r>
    </w:p>
    <w:p w:rsidR="00A66110" w:rsidRPr="00094BE1" w:rsidRDefault="00EF36C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2003-2005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Stress generation and recurrent depression: the role of differential treatment response.</w:t>
      </w:r>
      <w:r w:rsidR="00154956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Grant awarded by 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Ontario Men</w:t>
      </w:r>
      <w:r w:rsidR="00876B3A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$139,817;</w:t>
      </w:r>
      <w:r w:rsidR="00E84DB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Co-Investigator</w:t>
      </w:r>
      <w:r w:rsidR="00154956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with K.L. Harkness (Co-Principal Investigator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:rsidR="00A66110" w:rsidRPr="00094BE1" w:rsidRDefault="00EF36C0" w:rsidP="008F3161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2001-2004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Cs/>
          <w:iCs/>
          <w:color w:val="000000"/>
          <w:sz w:val="24"/>
          <w:szCs w:val="24"/>
        </w:rPr>
        <w:t>Development of a structured interview to assess the alexithymia construct</w:t>
      </w:r>
      <w:r w:rsidR="006C04A3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.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Grant awarded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Social </w:t>
      </w:r>
      <w:r w:rsidR="00A66110" w:rsidRPr="00094BE1">
        <w:rPr>
          <w:rFonts w:asciiTheme="majorHAnsi" w:hAnsiTheme="majorHAnsi"/>
          <w:color w:val="000000"/>
          <w:sz w:val="24"/>
          <w:szCs w:val="24"/>
        </w:rPr>
        <w:t>Sciences and Humanities Resea</w:t>
      </w:r>
      <w:r w:rsidR="00876B3A" w:rsidRPr="00094BE1">
        <w:rPr>
          <w:rFonts w:asciiTheme="majorHAnsi" w:hAnsiTheme="majorHAnsi"/>
          <w:color w:val="000000"/>
          <w:sz w:val="24"/>
          <w:szCs w:val="24"/>
        </w:rPr>
        <w:t>rch Council of Canada, $102,921;</w:t>
      </w:r>
      <w:r w:rsidR="00154956" w:rsidRPr="00094BE1">
        <w:rPr>
          <w:rFonts w:asciiTheme="majorHAnsi" w:hAnsiTheme="majorHAnsi"/>
          <w:color w:val="000000"/>
          <w:sz w:val="24"/>
          <w:szCs w:val="24"/>
        </w:rPr>
        <w:t xml:space="preserve"> Principal Investigator </w:t>
      </w:r>
    </w:p>
    <w:p w:rsidR="00A66110" w:rsidRPr="00094BE1" w:rsidRDefault="00A66110" w:rsidP="008F3161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</w:rPr>
        <w:t>Personality and cognitive vulnerability in problem gambling</w:t>
      </w:r>
      <w:r w:rsidR="004E1CCE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. Grant awarded </w:t>
      </w:r>
      <w:r w:rsidR="004E1CC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Ontario Problem,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Gam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bling Research Centre, $196,132;</w:t>
      </w:r>
      <w:r w:rsidR="004E1CC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Principal Investigator </w:t>
      </w:r>
    </w:p>
    <w:p w:rsidR="00A66110" w:rsidRPr="00094BE1" w:rsidRDefault="00A26613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Patient dimensions as predictors of response, relapse and recurrence following cognitive </w:t>
      </w:r>
      <w:r w:rsidR="00E10F7E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behavioural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therapy,</w:t>
      </w:r>
      <w:r w:rsidR="00E10F7E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A6611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interpersonal psychotherapy and pharmacotherapy treatment of patients with major depression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Senior</w:t>
      </w:r>
      <w:r w:rsidR="00AD386D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A6611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Research Fellowship awarded by Ontario Me</w:t>
      </w:r>
      <w:r w:rsidR="00AD386D">
        <w:rPr>
          <w:rFonts w:asciiTheme="majorHAnsi" w:hAnsiTheme="majorHAnsi"/>
          <w:b w:val="0"/>
          <w:bCs/>
          <w:color w:val="000000"/>
          <w:sz w:val="24"/>
          <w:szCs w:val="24"/>
        </w:rPr>
        <w:t>ntal Health Foundation, $67,218</w:t>
      </w:r>
      <w:r w:rsidR="00CA48AB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:rsidR="00A26613" w:rsidRPr="00094BE1" w:rsidRDefault="00A6611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  <w:t>P</w:t>
      </w:r>
      <w:r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atient dimensions as predictors of response, relapse and recurrence following cognitive behavioural</w:t>
      </w:r>
      <w:r w:rsidR="008F5D7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therapy, interpersonal psychotherapy and pharmacotherapy treatment of patients with major depression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  <w:r w:rsidR="008F5D70"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Grant awarded by Ontario Men</w:t>
      </w:r>
      <w:r w:rsidR="00876B3A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$112,560;</w:t>
      </w:r>
      <w:r w:rsidR="008F5D70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:rsidR="00567770" w:rsidRPr="00094BE1" w:rsidRDefault="0056777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2000-2001</w:t>
      </w:r>
      <w:r w:rsidR="00A26613"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094BE1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Development of a natural practice laboratory for the study of major   depression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>. Contrac</w:t>
      </w:r>
      <w:r w:rsidR="00B10B47">
        <w:rPr>
          <w:rFonts w:asciiTheme="majorHAnsi" w:hAnsiTheme="majorHAnsi"/>
          <w:b w:val="0"/>
          <w:bCs/>
          <w:color w:val="000000"/>
          <w:sz w:val="24"/>
          <w:szCs w:val="24"/>
        </w:rPr>
        <w:t>t funded by Eli Lilly, $132,000;</w:t>
      </w:r>
      <w:r w:rsidRPr="00094BE1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:rsidR="00A66110" w:rsidRPr="00094BE1" w:rsidRDefault="00A66110" w:rsidP="008F3161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2000-2001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Evaluation and revision of Hamilton Rating Scale for Depression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3C645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Contract funded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by Eli Lilly, $69,600;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051558" w:rsidP="008F3161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Development and maintenance of the depression clinic database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Psychiatry Foundation, $80,000;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Principal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</w:rPr>
        <w:t>Investigator</w:t>
      </w:r>
    </w:p>
    <w:p w:rsidR="00A66110" w:rsidRPr="00094BE1" w:rsidRDefault="00051558" w:rsidP="008F3161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Assessing cognitive and emotional deficits in alexithymia</w:t>
      </w:r>
      <w:r w:rsidR="00671C46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8F5D7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The assessment of malingering and defens</w:t>
      </w:r>
      <w:r w:rsidR="00051558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ive responding on the Minnesota </w:t>
      </w:r>
      <w:r w:rsidR="00B813CC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Multiphasic</w:t>
      </w:r>
      <w:r w:rsidR="00A66110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Personality</w:t>
      </w:r>
      <w:r w:rsidR="00671C46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A66110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Inventory-2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Social Sciences and Humanities Rese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$53,500;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A66110" w:rsidP="008F3161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CBT vs. lithium augmentation of partial responders to antidepressant medication: </w:t>
      </w:r>
      <w:r w:rsidR="00AD386D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</w:t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reatment response and prophylaxis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Canadian Psychiatric Research Foundation, 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$25,000;</w:t>
      </w:r>
      <w:r w:rsidR="008F5D7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Co-Principal Investigator w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S.H.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  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ennedy, Z. Segal, and R. Levitan (Co-Investigators)</w:t>
      </w:r>
    </w:p>
    <w:p w:rsidR="00A66110" w:rsidRPr="00094BE1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1992-1995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Reconceptualization and refinement</w:t>
      </w:r>
      <w:r w:rsidR="00AD386D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of the alexithymia construct: A</w:t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measurement-based approach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71C46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Grant awarded by Social Sciences and Humanities Rese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$67,989;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1992-1993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Diagnostic specificity of the dependent and self-critical personality dimensions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</w:t>
      </w:r>
      <w:r w:rsidR="00671C46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B10B47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$5,088;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1991-1992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Evaluation and revision of the Depressive Experiences Questionnaire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of P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$3,339;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1989-1990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Psychiatric civil commitment decision-making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Psychiatry Research Fund, $3,3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28;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A66110" w:rsidP="008F3161">
      <w:pPr>
        <w:pStyle w:val="BodyTextIndent"/>
        <w:ind w:left="2070" w:hanging="180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1989-1990</w:t>
      </w:r>
      <w:r w:rsidRPr="00094BE1">
        <w:rPr>
          <w:rFonts w:asciiTheme="majorHAnsi" w:hAnsiTheme="majorHAnsi"/>
          <w:color w:val="000000"/>
          <w:sz w:val="24"/>
          <w:szCs w:val="24"/>
        </w:rPr>
        <w:tab/>
      </w:r>
      <w:r w:rsidRPr="00094BE1">
        <w:rPr>
          <w:rFonts w:asciiTheme="majorHAnsi" w:hAnsiTheme="majorHAnsi"/>
          <w:iCs/>
          <w:color w:val="000000"/>
          <w:sz w:val="24"/>
          <w:szCs w:val="24"/>
        </w:rPr>
        <w:t>Psychometric evaluation of three measures of fitness to stand trial</w:t>
      </w:r>
      <w:r w:rsidRPr="00094BE1">
        <w:rPr>
          <w:rFonts w:asciiTheme="majorHAnsi" w:hAnsiTheme="majorHAnsi"/>
          <w:color w:val="000000"/>
          <w:sz w:val="24"/>
          <w:szCs w:val="24"/>
        </w:rPr>
        <w:t>. Grant awarded by Ontario</w:t>
      </w:r>
      <w:r w:rsidR="00671C46" w:rsidRPr="00094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94BE1">
        <w:rPr>
          <w:rFonts w:asciiTheme="majorHAnsi" w:hAnsiTheme="majorHAnsi"/>
          <w:color w:val="000000"/>
          <w:sz w:val="24"/>
          <w:szCs w:val="24"/>
        </w:rPr>
        <w:t>M</w:t>
      </w:r>
      <w:r w:rsidR="00876B3A" w:rsidRPr="00094BE1">
        <w:rPr>
          <w:rFonts w:asciiTheme="majorHAnsi" w:hAnsiTheme="majorHAnsi"/>
          <w:color w:val="000000"/>
          <w:sz w:val="24"/>
          <w:szCs w:val="24"/>
        </w:rPr>
        <w:t>ental Health Foundation, $8,261;</w:t>
      </w:r>
      <w:r w:rsidR="004426DF" w:rsidRPr="00094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426DF" w:rsidRPr="00094BE1">
        <w:rPr>
          <w:rFonts w:asciiTheme="majorHAnsi" w:hAnsiTheme="majorHAnsi"/>
          <w:bCs w:val="0"/>
          <w:color w:val="000000"/>
          <w:sz w:val="24"/>
          <w:szCs w:val="24"/>
        </w:rPr>
        <w:t>Principal Investigator</w:t>
      </w:r>
    </w:p>
    <w:p w:rsidR="00A66110" w:rsidRPr="00094BE1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1988-1992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Effects of change in law on involuntary admission patterns in Ontario.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Grant awarded by The Law Founda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tion o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f Ontario, $15,000;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094BE1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1988-1989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Post-legislative admission trends in Ontario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</w:t>
      </w:r>
      <w:r w:rsidR="00876B3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094BE1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EF36C0" w:rsidRPr="00094BE1" w:rsidRDefault="00EF36C0" w:rsidP="008F3161">
      <w:pPr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:rsidR="00A66110" w:rsidRPr="00094BE1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PROFESSIONAL AFFILIATIONS AND ACTIVITIES</w:t>
      </w:r>
    </w:p>
    <w:p w:rsidR="00A66110" w:rsidRPr="00094BE1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u w:val="single"/>
          <w:lang w:val="en-GB"/>
        </w:rPr>
      </w:pPr>
    </w:p>
    <w:p w:rsidR="00A66110" w:rsidRPr="00094BE1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Editorial Board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Assessment</w:t>
      </w:r>
    </w:p>
    <w:p w:rsidR="00A66110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Disorders</w:t>
      </w:r>
    </w:p>
    <w:p w:rsidR="00023055" w:rsidRPr="00094BE1" w:rsidRDefault="00023055" w:rsidP="00023055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094BE1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Consulting Reviewer 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Journal of Psychiatry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Archives of General Psychiatry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Biological Psychiatry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Bipolar Disorders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Cognitive Therapy and Research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Comprehensive Psychiatry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Abnormal Psychology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Affective Disorders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Clinical Psychology</w:t>
      </w:r>
    </w:p>
    <w:p w:rsidR="0090027F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Consulting and Clinical Psychology</w:t>
      </w:r>
    </w:p>
    <w:p w:rsidR="0090027F" w:rsidRPr="00094BE1" w:rsidRDefault="0090027F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Gambling Studies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and Social Psychology</w:t>
      </w:r>
    </w:p>
    <w:p w:rsidR="0090027F" w:rsidRPr="00094BE1" w:rsidRDefault="0090027F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Psychiatric Practice</w:t>
      </w:r>
    </w:p>
    <w:p w:rsidR="0090027F" w:rsidRPr="00094BE1" w:rsidRDefault="0090027F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Journal of Psychopathology and </w:t>
      </w:r>
      <w:r w:rsidR="00D54E34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Behavioural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Assessment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Psychosomatic Research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Law and Human Behaviour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Personality and Individual Differences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Psychiatry Research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Psychosomatic Medicine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>Psychosomatics</w:t>
      </w:r>
    </w:p>
    <w:p w:rsidR="00A66110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Psychotherapy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and Psychosomatics</w:t>
      </w:r>
    </w:p>
    <w:p w:rsidR="00FD1E8F" w:rsidRPr="00094BE1" w:rsidRDefault="00FD1E8F" w:rsidP="00FD1E8F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fr-CA"/>
        </w:rPr>
      </w:pPr>
    </w:p>
    <w:p w:rsidR="00A66110" w:rsidRPr="00094BE1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Memberships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Psychological Association</w:t>
      </w:r>
    </w:p>
    <w:p w:rsidR="00A66110" w:rsidRPr="00094BE1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8 - Personality and Social Psychology</w:t>
      </w:r>
    </w:p>
    <w:p w:rsidR="00A66110" w:rsidRPr="00094BE1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12 - Society of Clinical Psychology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Psychosomatic Society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Canadian Psychological Association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Association of Personality Psychology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Society of Psychosomatic Research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International Society for the Study of Individual Differences</w:t>
      </w:r>
    </w:p>
    <w:p w:rsidR="00A66110" w:rsidRPr="00094BE1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Society for Personality Assessment</w:t>
      </w:r>
    </w:p>
    <w:p w:rsidR="007C6648" w:rsidRDefault="007C6648" w:rsidP="003B7AE1">
      <w:pPr>
        <w:pStyle w:val="Heading6"/>
        <w:ind w:left="0" w:firstLine="0"/>
        <w:rPr>
          <w:rFonts w:asciiTheme="majorHAnsi" w:hAnsiTheme="majorHAnsi"/>
          <w:sz w:val="24"/>
          <w:szCs w:val="24"/>
        </w:rPr>
      </w:pPr>
    </w:p>
    <w:p w:rsidR="003B7AE1" w:rsidRPr="003B7AE1" w:rsidRDefault="003B7AE1" w:rsidP="003B7AE1">
      <w:pPr>
        <w:rPr>
          <w:lang w:val="en-GB"/>
        </w:rPr>
      </w:pPr>
    </w:p>
    <w:p w:rsidR="007C6648" w:rsidRDefault="007C6648" w:rsidP="008F3161">
      <w:pPr>
        <w:pStyle w:val="Heading6"/>
        <w:rPr>
          <w:rFonts w:asciiTheme="majorHAnsi" w:hAnsiTheme="majorHAnsi"/>
          <w:sz w:val="24"/>
          <w:szCs w:val="24"/>
        </w:rPr>
      </w:pPr>
    </w:p>
    <w:p w:rsidR="007C6648" w:rsidRDefault="007C6648" w:rsidP="008F3161">
      <w:pPr>
        <w:pStyle w:val="Heading6"/>
        <w:rPr>
          <w:rFonts w:asciiTheme="majorHAnsi" w:hAnsiTheme="majorHAnsi"/>
          <w:sz w:val="24"/>
          <w:szCs w:val="24"/>
        </w:rPr>
      </w:pPr>
    </w:p>
    <w:p w:rsidR="007147BD" w:rsidRDefault="007147BD" w:rsidP="008F3161">
      <w:pPr>
        <w:pStyle w:val="Heading6"/>
        <w:rPr>
          <w:rFonts w:asciiTheme="majorHAnsi" w:hAnsiTheme="majorHAnsi"/>
          <w:sz w:val="24"/>
          <w:szCs w:val="24"/>
        </w:rPr>
      </w:pPr>
    </w:p>
    <w:p w:rsidR="007147BD" w:rsidRDefault="007147BD" w:rsidP="008F3161">
      <w:pPr>
        <w:pStyle w:val="Heading6"/>
        <w:rPr>
          <w:rFonts w:asciiTheme="majorHAnsi" w:hAnsiTheme="majorHAnsi"/>
          <w:sz w:val="24"/>
          <w:szCs w:val="24"/>
        </w:rPr>
      </w:pPr>
    </w:p>
    <w:p w:rsidR="007147BD" w:rsidRDefault="007147BD" w:rsidP="007147BD">
      <w:pPr>
        <w:rPr>
          <w:lang w:val="en-GB"/>
        </w:rPr>
      </w:pPr>
    </w:p>
    <w:p w:rsidR="007147BD" w:rsidRPr="007147BD" w:rsidRDefault="007147BD" w:rsidP="007147BD">
      <w:pPr>
        <w:rPr>
          <w:lang w:val="en-GB"/>
        </w:rPr>
      </w:pPr>
      <w:bookmarkStart w:id="0" w:name="_GoBack"/>
      <w:bookmarkEnd w:id="0"/>
    </w:p>
    <w:p w:rsidR="00A66110" w:rsidRPr="0009241F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PUBLICATIONS</w:t>
      </w:r>
    </w:p>
    <w:p w:rsidR="00FD1E8F" w:rsidRPr="0009241F" w:rsidRDefault="00FD1E8F" w:rsidP="00FD1E8F">
      <w:pPr>
        <w:rPr>
          <w:rFonts w:asciiTheme="majorHAnsi" w:hAnsiTheme="majorHAnsi"/>
          <w:sz w:val="24"/>
          <w:szCs w:val="24"/>
          <w:lang w:val="en-GB"/>
        </w:rPr>
      </w:pPr>
    </w:p>
    <w:p w:rsidR="00692E1B" w:rsidRDefault="00692E1B" w:rsidP="005344F9">
      <w:pPr>
        <w:pStyle w:val="Heading6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Journal Articles</w:t>
      </w:r>
      <w:r w:rsidR="00062C75" w:rsidRPr="0009241F">
        <w:rPr>
          <w:rFonts w:asciiTheme="majorHAnsi" w:hAnsiTheme="majorHAnsi"/>
          <w:sz w:val="24"/>
          <w:szCs w:val="24"/>
        </w:rPr>
        <w:t xml:space="preserve"> – </w:t>
      </w:r>
      <w:r w:rsidR="00AB6F43" w:rsidRPr="0009241F">
        <w:rPr>
          <w:rFonts w:asciiTheme="majorHAnsi" w:hAnsiTheme="majorHAnsi"/>
          <w:sz w:val="24"/>
          <w:szCs w:val="24"/>
        </w:rPr>
        <w:t>In Press</w:t>
      </w:r>
      <w:r w:rsidRPr="0009241F">
        <w:rPr>
          <w:rFonts w:asciiTheme="majorHAnsi" w:hAnsiTheme="majorHAnsi"/>
          <w:sz w:val="24"/>
          <w:szCs w:val="24"/>
        </w:rPr>
        <w:t xml:space="preserve"> </w:t>
      </w:r>
    </w:p>
    <w:p w:rsidR="007C6648" w:rsidRPr="00CA63EE" w:rsidRDefault="007C6648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7070A">
        <w:rPr>
          <w:rFonts w:asciiTheme="majorHAnsi" w:hAnsiTheme="majorHAnsi"/>
          <w:sz w:val="24"/>
          <w:szCs w:val="24"/>
        </w:rPr>
        <w:t>Allen, T. A., Carey, B. E., McBride, C., Bagby, R. M., DeYoung, C. G., &amp; Quilty, L. C. (in press). Big Five Aspects of Personality Interact to Predict Depression.</w:t>
      </w:r>
      <w:r w:rsidRPr="0087070A">
        <w:rPr>
          <w:rFonts w:asciiTheme="majorHAnsi" w:hAnsiTheme="majorHAnsi"/>
          <w:i/>
          <w:sz w:val="24"/>
          <w:szCs w:val="24"/>
        </w:rPr>
        <w:t xml:space="preserve"> Journal of Personality.</w:t>
      </w:r>
    </w:p>
    <w:p w:rsidR="00CA63EE" w:rsidRPr="000365A8" w:rsidRDefault="00CA63EE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Bagby, R.M., &amp; Sellbom, M. (in press). The validity and clinical utility of the Personality Inventory for DSM-5 (PID-5) response inconsistency scale. </w:t>
      </w:r>
      <w:r w:rsidRPr="00CA63EE">
        <w:rPr>
          <w:rFonts w:asciiTheme="majorHAnsi" w:hAnsiTheme="majorHAnsi"/>
          <w:i/>
          <w:sz w:val="24"/>
          <w:szCs w:val="24"/>
        </w:rPr>
        <w:t>Journal of Personality Assessment</w:t>
      </w:r>
      <w:r>
        <w:rPr>
          <w:rFonts w:asciiTheme="majorHAnsi" w:hAnsiTheme="majorHAnsi"/>
          <w:sz w:val="24"/>
          <w:szCs w:val="24"/>
        </w:rPr>
        <w:t>.</w:t>
      </w:r>
    </w:p>
    <w:p w:rsidR="000365A8" w:rsidRPr="000365A8" w:rsidRDefault="000365A8" w:rsidP="000365A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365A8">
        <w:rPr>
          <w:rFonts w:asciiTheme="majorHAnsi" w:hAnsiTheme="majorHAnsi"/>
          <w:sz w:val="24"/>
          <w:szCs w:val="24"/>
        </w:rPr>
        <w:t xml:space="preserve">Da Silva, T., Hafizi, S., Andreazza, A.C., Kiang, M., Bagby, R.M., Navas, E., Laksono, I., Truong, P., Gerritsen, C., Prce, I., Sailasuta, N., &amp; Mizrahi, R. (in press). Glutathione –the major redox regulator- in the prefrontal cortex of individuals at clinical high risk for psychosis. </w:t>
      </w:r>
      <w:r w:rsidRPr="000365A8">
        <w:rPr>
          <w:rFonts w:asciiTheme="majorHAnsi" w:hAnsiTheme="majorHAnsi"/>
          <w:i/>
          <w:sz w:val="24"/>
          <w:szCs w:val="24"/>
        </w:rPr>
        <w:t xml:space="preserve">International Journal of Neuropsychopharmacology. </w:t>
      </w:r>
    </w:p>
    <w:p w:rsidR="0087070A" w:rsidRPr="00B04AAF" w:rsidRDefault="0087070A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Gerritsen, C. J., Chmielewski, M., Zakzanis, K., &amp; Bagby, R.</w:t>
      </w:r>
      <w:r w:rsidR="00061F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M. (in press). Examining the dimensions of schizotypy from the top down: A hierarchical comparison of factor solutions. </w:t>
      </w:r>
      <w:r>
        <w:rPr>
          <w:rFonts w:asciiTheme="majorHAnsi" w:hAnsiTheme="majorHAnsi"/>
          <w:i/>
          <w:sz w:val="24"/>
          <w:szCs w:val="24"/>
        </w:rPr>
        <w:t xml:space="preserve">Personality Disorders: Theory, Research and Treatment. </w:t>
      </w:r>
    </w:p>
    <w:p w:rsidR="00B04AAF" w:rsidRDefault="00B04AAF" w:rsidP="00B04AA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04AAF">
        <w:rPr>
          <w:rFonts w:asciiTheme="majorHAnsi" w:hAnsiTheme="majorHAnsi"/>
          <w:sz w:val="24"/>
          <w:szCs w:val="24"/>
        </w:rPr>
        <w:t>Hopwood, C.J., Krueger, R.F., Watson, D., Widiger, T.A., Althoff, R.R., Ansel</w:t>
      </w:r>
      <w:r>
        <w:rPr>
          <w:rFonts w:asciiTheme="majorHAnsi" w:hAnsiTheme="majorHAnsi"/>
          <w:sz w:val="24"/>
          <w:szCs w:val="24"/>
        </w:rPr>
        <w:t xml:space="preserve">l, E.B., Bach, B., Bagby, R.M., et al. </w:t>
      </w:r>
      <w:r w:rsidRPr="00B04AAF">
        <w:rPr>
          <w:rFonts w:asciiTheme="majorHAnsi" w:hAnsiTheme="majorHAnsi"/>
          <w:sz w:val="24"/>
          <w:szCs w:val="24"/>
        </w:rPr>
        <w:t xml:space="preserve">(in press). Comment on “The challenge of transforming the diagnostic system for personality disorders”. </w:t>
      </w:r>
      <w:r w:rsidRPr="00B04AAF">
        <w:rPr>
          <w:rFonts w:asciiTheme="majorHAnsi" w:hAnsiTheme="majorHAnsi"/>
          <w:i/>
          <w:sz w:val="24"/>
          <w:szCs w:val="24"/>
        </w:rPr>
        <w:t>Journal of Personality Disorders</w:t>
      </w:r>
      <w:r w:rsidRPr="00B04AAF">
        <w:rPr>
          <w:rFonts w:asciiTheme="majorHAnsi" w:hAnsiTheme="majorHAnsi"/>
          <w:sz w:val="24"/>
          <w:szCs w:val="24"/>
        </w:rPr>
        <w:t>.</w:t>
      </w:r>
    </w:p>
    <w:p w:rsidR="000E3142" w:rsidRPr="0009241F" w:rsidRDefault="000E3142" w:rsidP="000E314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Keefer, K.V., Taylor, G.J., P</w:t>
      </w:r>
      <w:r>
        <w:rPr>
          <w:rFonts w:asciiTheme="majorHAnsi" w:hAnsiTheme="majorHAnsi"/>
          <w:sz w:val="24"/>
          <w:szCs w:val="24"/>
        </w:rPr>
        <w:t>arker, J.D.A., Bagby, R.M. (in press</w:t>
      </w:r>
      <w:r w:rsidRPr="0009241F">
        <w:rPr>
          <w:rFonts w:asciiTheme="majorHAnsi" w:hAnsiTheme="majorHAnsi"/>
          <w:sz w:val="24"/>
          <w:szCs w:val="24"/>
        </w:rPr>
        <w:t>). Taxometric analysis of the Structured Interview for Alexithymia: Further evidence that Alexithymia is a dimensional construct.</w:t>
      </w:r>
      <w:r w:rsidRPr="0009241F">
        <w:rPr>
          <w:rFonts w:asciiTheme="majorHAnsi" w:hAnsiTheme="majorHAnsi"/>
          <w:i/>
          <w:sz w:val="24"/>
          <w:szCs w:val="24"/>
        </w:rPr>
        <w:t xml:space="preserve"> Assessment. </w:t>
      </w:r>
    </w:p>
    <w:p w:rsidR="002B1CBA" w:rsidRPr="0087070A" w:rsidRDefault="002B1CBA" w:rsidP="00B04AA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Krueger, R.F., et al. (in press). Progress in achieving empirical classifications of psychopathology. </w:t>
      </w:r>
      <w:r w:rsidRPr="002B1CBA">
        <w:rPr>
          <w:rFonts w:asciiTheme="majorHAnsi" w:hAnsiTheme="majorHAnsi"/>
          <w:i/>
          <w:sz w:val="24"/>
          <w:szCs w:val="24"/>
        </w:rPr>
        <w:t>World Psychiatry</w:t>
      </w:r>
      <w:r>
        <w:rPr>
          <w:rFonts w:asciiTheme="majorHAnsi" w:hAnsiTheme="majorHAnsi"/>
          <w:sz w:val="24"/>
          <w:szCs w:val="24"/>
        </w:rPr>
        <w:t>.</w:t>
      </w:r>
    </w:p>
    <w:p w:rsidR="0087070A" w:rsidRDefault="00D81BC3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81BC3">
        <w:rPr>
          <w:rFonts w:asciiTheme="majorHAnsi" w:hAnsiTheme="majorHAnsi"/>
          <w:sz w:val="24"/>
          <w:szCs w:val="24"/>
        </w:rPr>
        <w:t xml:space="preserve">Keough, M.T., Hendershot, C.S., Wardell, J.D., &amp; Bagby, R. M. (in press). Investigating the Mediational Role of Negative Urgency in the Anxiety Pathway to Cannabis Problems and Dependence among Postsecondary Students. </w:t>
      </w:r>
      <w:r w:rsidRPr="00D81BC3">
        <w:rPr>
          <w:rFonts w:asciiTheme="majorHAnsi" w:hAnsiTheme="majorHAnsi"/>
          <w:i/>
          <w:sz w:val="24"/>
          <w:szCs w:val="24"/>
        </w:rPr>
        <w:t>Journal of American College Health.</w:t>
      </w:r>
    </w:p>
    <w:p w:rsidR="000E3142" w:rsidRPr="000E3142" w:rsidRDefault="000E3142" w:rsidP="000E314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Quilty, L.C., Co</w:t>
      </w:r>
      <w:r>
        <w:rPr>
          <w:rFonts w:asciiTheme="majorHAnsi" w:hAnsiTheme="majorHAnsi"/>
          <w:sz w:val="24"/>
          <w:szCs w:val="24"/>
        </w:rPr>
        <w:t>sentino, N., &amp; Bagby, R.M. (in press</w:t>
      </w:r>
      <w:r w:rsidRPr="0009241F">
        <w:rPr>
          <w:rFonts w:asciiTheme="majorHAnsi" w:hAnsiTheme="majorHAnsi"/>
          <w:sz w:val="24"/>
          <w:szCs w:val="24"/>
        </w:rPr>
        <w:t xml:space="preserve">). Response bias and the Personality Inventory for DSM-5: Contrasting self- and informant-report. </w:t>
      </w:r>
      <w:r w:rsidRPr="0009241F">
        <w:rPr>
          <w:rFonts w:asciiTheme="majorHAnsi" w:hAnsiTheme="majorHAnsi"/>
          <w:i/>
          <w:sz w:val="24"/>
          <w:szCs w:val="24"/>
        </w:rPr>
        <w:t xml:space="preserve">Personality Disorders: Theory, Research and Treatment. </w:t>
      </w:r>
    </w:p>
    <w:p w:rsidR="00B72037" w:rsidRPr="004F2F1D" w:rsidRDefault="00B72037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Sekely, A., Taylor, G.J., Bagby, R.M. (in press). Developing a short version of the Toronto Structured Interview for Alexithymia</w:t>
      </w:r>
      <w:r w:rsidR="004F2F1D">
        <w:rPr>
          <w:rFonts w:asciiTheme="majorHAnsi" w:hAnsiTheme="majorHAnsi"/>
          <w:sz w:val="24"/>
          <w:szCs w:val="24"/>
        </w:rPr>
        <w:t xml:space="preserve">. </w:t>
      </w:r>
      <w:r w:rsidR="004F2F1D">
        <w:rPr>
          <w:rFonts w:asciiTheme="majorHAnsi" w:hAnsiTheme="majorHAnsi"/>
          <w:i/>
          <w:sz w:val="24"/>
          <w:szCs w:val="24"/>
        </w:rPr>
        <w:t>Psychiatry Research.</w:t>
      </w:r>
    </w:p>
    <w:p w:rsidR="004F2F1D" w:rsidRPr="004F2F1D" w:rsidRDefault="004F2F1D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Sellbom, M., Dhillon, S., &amp; Bagby, R.M. (in press). Development and validation of an over-reporting scale for the Personality Inventory for DSM-5. </w:t>
      </w:r>
      <w:r w:rsidRPr="004F2F1D">
        <w:rPr>
          <w:rFonts w:asciiTheme="majorHAnsi" w:hAnsiTheme="majorHAnsi"/>
          <w:i/>
          <w:sz w:val="24"/>
          <w:szCs w:val="24"/>
        </w:rPr>
        <w:t>Psychological Assessment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4F2F1D" w:rsidRPr="0087070A" w:rsidRDefault="004F2F1D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Watter</w:t>
      </w:r>
      <w:r w:rsidR="0022581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C.A., &amp; Bagby, R.M. (in press). A meta-analysis of the five-factor internal structure of the Personality Inventory for DSM-5. </w:t>
      </w:r>
      <w:r w:rsidRPr="004F2F1D">
        <w:rPr>
          <w:rFonts w:asciiTheme="majorHAnsi" w:hAnsiTheme="majorHAnsi"/>
          <w:i/>
          <w:sz w:val="24"/>
          <w:szCs w:val="24"/>
        </w:rPr>
        <w:t>Psychological Assessment</w:t>
      </w:r>
      <w:r>
        <w:rPr>
          <w:rFonts w:asciiTheme="majorHAnsi" w:hAnsiTheme="majorHAnsi"/>
          <w:sz w:val="24"/>
          <w:szCs w:val="24"/>
        </w:rPr>
        <w:t>.</w:t>
      </w:r>
    </w:p>
    <w:p w:rsidR="00FD1E8F" w:rsidRDefault="00FD1E8F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09241F">
        <w:rPr>
          <w:rFonts w:asciiTheme="majorHAnsi" w:hAnsiTheme="majorHAnsi"/>
          <w:color w:val="auto"/>
          <w:sz w:val="24"/>
          <w:szCs w:val="24"/>
        </w:rPr>
        <w:t xml:space="preserve">Journal Articles </w:t>
      </w:r>
      <w:r w:rsidR="00C04831" w:rsidRPr="0009241F">
        <w:rPr>
          <w:rFonts w:asciiTheme="majorHAnsi" w:hAnsiTheme="majorHAnsi"/>
          <w:color w:val="auto"/>
          <w:sz w:val="24"/>
          <w:szCs w:val="24"/>
        </w:rPr>
        <w:t>–</w:t>
      </w:r>
      <w:r w:rsidRPr="0009241F">
        <w:rPr>
          <w:rFonts w:asciiTheme="majorHAnsi" w:hAnsiTheme="majorHAnsi"/>
          <w:color w:val="auto"/>
          <w:sz w:val="24"/>
          <w:szCs w:val="24"/>
        </w:rPr>
        <w:t xml:space="preserve"> Published</w:t>
      </w:r>
    </w:p>
    <w:p w:rsidR="004F2F1D" w:rsidRDefault="004F2F1D" w:rsidP="004F2F1D">
      <w:pPr>
        <w:ind w:firstLine="360"/>
        <w:rPr>
          <w:b/>
        </w:rPr>
      </w:pPr>
      <w:r w:rsidRPr="004F2F1D">
        <w:rPr>
          <w:b/>
        </w:rPr>
        <w:t>2018</w:t>
      </w:r>
    </w:p>
    <w:p w:rsidR="004F2F1D" w:rsidRDefault="004F2F1D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Bagby, R.M. &amp; Widiger, T.A. (2018). Five Factor model personality disorder scales: An introduction to a special section on assessment of maladaptive</w:t>
      </w:r>
      <w:r w:rsidR="00CA63EE">
        <w:rPr>
          <w:rFonts w:asciiTheme="majorHAnsi" w:hAnsiTheme="majorHAnsi"/>
          <w:sz w:val="24"/>
          <w:szCs w:val="24"/>
        </w:rPr>
        <w:t xml:space="preserve"> variants of the five factor model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i/>
          <w:sz w:val="24"/>
          <w:szCs w:val="24"/>
        </w:rPr>
        <w:t>Psychological Assessment</w:t>
      </w:r>
      <w:r w:rsidR="00CA63EE">
        <w:rPr>
          <w:rFonts w:asciiTheme="majorHAnsi" w:hAnsiTheme="majorHAnsi"/>
          <w:sz w:val="24"/>
          <w:szCs w:val="24"/>
        </w:rPr>
        <w:t xml:space="preserve">, 30(1), 1-9. </w:t>
      </w:r>
    </w:p>
    <w:p w:rsidR="00CA63EE" w:rsidRDefault="00CA63EE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Hopwood, C.J. et al. (2018). The time has come for dimensional personality diagnosis. </w:t>
      </w:r>
      <w:r w:rsidRPr="00574896">
        <w:rPr>
          <w:rFonts w:asciiTheme="majorHAnsi" w:hAnsiTheme="majorHAnsi"/>
          <w:i/>
          <w:sz w:val="24"/>
          <w:szCs w:val="24"/>
        </w:rPr>
        <w:t>Personality and Mental Health</w:t>
      </w:r>
      <w:r>
        <w:rPr>
          <w:rFonts w:asciiTheme="majorHAnsi" w:hAnsiTheme="majorHAnsi"/>
          <w:sz w:val="24"/>
          <w:szCs w:val="24"/>
        </w:rPr>
        <w:t xml:space="preserve">, </w:t>
      </w:r>
      <w:r w:rsidRPr="00574896">
        <w:rPr>
          <w:rFonts w:asciiTheme="majorHAnsi" w:hAnsiTheme="majorHAnsi"/>
          <w:i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, </w:t>
      </w:r>
      <w:r w:rsidR="00574896">
        <w:rPr>
          <w:rFonts w:asciiTheme="majorHAnsi" w:hAnsiTheme="majorHAnsi"/>
          <w:sz w:val="24"/>
          <w:szCs w:val="24"/>
        </w:rPr>
        <w:t xml:space="preserve">82-86. </w:t>
      </w:r>
    </w:p>
    <w:p w:rsidR="00825EA8" w:rsidRDefault="00825EA8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Noordhof, A., Kamphuis, J.H., Sellbom, M., Eigenhuis, A., Bagby, R.M. (2018). Change in self-reported personality during major depressive disorder treatment: A reanalysis of treatment studies from a demoralization perspective. </w:t>
      </w:r>
      <w:r>
        <w:rPr>
          <w:rFonts w:asciiTheme="majorHAnsi" w:hAnsiTheme="majorHAnsi"/>
          <w:i/>
          <w:sz w:val="24"/>
          <w:szCs w:val="24"/>
        </w:rPr>
        <w:t>Personality Disorders: Theory, Research, and Treatment, 9</w:t>
      </w:r>
      <w:r>
        <w:rPr>
          <w:rFonts w:asciiTheme="majorHAnsi" w:hAnsiTheme="majorHAnsi"/>
          <w:sz w:val="24"/>
          <w:szCs w:val="24"/>
        </w:rPr>
        <w:t xml:space="preserve">(1), 93-100. </w:t>
      </w:r>
    </w:p>
    <w:p w:rsidR="00340308" w:rsidRPr="00CA63EE" w:rsidRDefault="00340308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Keough, M.T., Penniston, T.L., Vilhena-Churchill, Bagby, R.M., &amp; Quilty, L.C. (2018). Depression symptoms and reasons for gambling sequentially mediate the associations between insecure attachment styles and problem gambling. </w:t>
      </w:r>
      <w:r w:rsidRPr="00340308">
        <w:rPr>
          <w:rFonts w:asciiTheme="majorHAnsi" w:hAnsiTheme="majorHAnsi"/>
          <w:i/>
          <w:sz w:val="24"/>
          <w:szCs w:val="24"/>
        </w:rPr>
        <w:t>Addictive Behaviors</w:t>
      </w:r>
      <w:r>
        <w:rPr>
          <w:rFonts w:asciiTheme="majorHAnsi" w:hAnsiTheme="majorHAnsi"/>
          <w:sz w:val="24"/>
          <w:szCs w:val="24"/>
        </w:rPr>
        <w:t xml:space="preserve">, </w:t>
      </w:r>
      <w:r w:rsidRPr="00340308">
        <w:rPr>
          <w:rFonts w:asciiTheme="majorHAnsi" w:hAnsiTheme="majorHAnsi"/>
          <w:i/>
          <w:sz w:val="24"/>
          <w:szCs w:val="24"/>
        </w:rPr>
        <w:t>78</w:t>
      </w:r>
      <w:r>
        <w:rPr>
          <w:rFonts w:asciiTheme="majorHAnsi" w:hAnsiTheme="majorHAnsi"/>
          <w:sz w:val="24"/>
          <w:szCs w:val="24"/>
        </w:rPr>
        <w:t xml:space="preserve">, 166-172. </w:t>
      </w:r>
    </w:p>
    <w:p w:rsidR="004F2F1D" w:rsidRPr="004F2F1D" w:rsidRDefault="004F2F1D" w:rsidP="004F2F1D">
      <w:pPr>
        <w:ind w:firstLine="360"/>
        <w:rPr>
          <w:b/>
        </w:rPr>
      </w:pPr>
    </w:p>
    <w:p w:rsidR="00C04831" w:rsidRPr="0009241F" w:rsidRDefault="00C04831" w:rsidP="00C04831">
      <w:pPr>
        <w:pStyle w:val="Heading6"/>
        <w:ind w:left="0" w:firstLine="360"/>
        <w:rPr>
          <w:rFonts w:asciiTheme="majorHAnsi" w:hAnsiTheme="majorHAnsi"/>
          <w:color w:val="auto"/>
          <w:sz w:val="24"/>
          <w:szCs w:val="24"/>
          <w:u w:val="none"/>
        </w:rPr>
      </w:pPr>
      <w:r w:rsidRPr="0009241F">
        <w:rPr>
          <w:rFonts w:asciiTheme="majorHAnsi" w:hAnsiTheme="majorHAnsi"/>
          <w:color w:val="auto"/>
          <w:sz w:val="24"/>
          <w:szCs w:val="24"/>
          <w:u w:val="none"/>
        </w:rPr>
        <w:t>2017</w:t>
      </w:r>
    </w:p>
    <w:p w:rsidR="00D27F30" w:rsidRPr="0009241F" w:rsidRDefault="00D27F30" w:rsidP="001A3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color w:val="000000" w:themeColor="text1"/>
          <w:sz w:val="24"/>
          <w:szCs w:val="24"/>
        </w:rPr>
        <w:t>Chmielewski, M.,</w:t>
      </w:r>
      <w:r w:rsidRPr="0009241F">
        <w:rPr>
          <w:rFonts w:asciiTheme="majorHAnsi" w:hAnsiTheme="majorHAnsi"/>
          <w:b/>
          <w:bCs/>
          <w:color w:val="000000" w:themeColor="text1"/>
          <w:sz w:val="24"/>
          <w:szCs w:val="24"/>
        </w:rPr>
        <w:t> </w:t>
      </w:r>
      <w:r w:rsidRPr="0009241F">
        <w:rPr>
          <w:rFonts w:asciiTheme="majorHAnsi" w:hAnsiTheme="majorHAnsi"/>
          <w:sz w:val="24"/>
          <w:szCs w:val="24"/>
        </w:rPr>
        <w:t>Zhu, J., Burchett, D., Bury, A.A., &amp; Bagby, R.M. (2017). The</w:t>
      </w:r>
    </w:p>
    <w:p w:rsidR="000365A8" w:rsidRPr="000365A8" w:rsidRDefault="00D27F30" w:rsidP="000365A8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comparative capacity of the MMPI-2 and MMPI-2-RF Validity Scales to detect suspected malingering in a disability claimant sample. </w:t>
      </w:r>
      <w:r w:rsidRPr="0009241F">
        <w:rPr>
          <w:rFonts w:asciiTheme="majorHAnsi" w:hAnsiTheme="majorHAnsi"/>
          <w:i/>
          <w:iCs/>
          <w:sz w:val="24"/>
          <w:szCs w:val="24"/>
        </w:rPr>
        <w:t>Psychological Assessment, 29</w:t>
      </w:r>
      <w:r w:rsidRPr="0009241F">
        <w:rPr>
          <w:rFonts w:asciiTheme="majorHAnsi" w:hAnsiTheme="majorHAnsi"/>
          <w:iCs/>
          <w:sz w:val="24"/>
          <w:szCs w:val="24"/>
        </w:rPr>
        <w:t xml:space="preserve">(2), 199-208. </w:t>
      </w:r>
    </w:p>
    <w:p w:rsidR="00B96FA8" w:rsidRPr="0009241F" w:rsidRDefault="00B96FA8" w:rsidP="00D27F3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Dhillon, S., Bagby, R.M., Kushner, S.C., &amp; Burchett, D. (2017). The impact of underreporting and overreporting on the validity of the Personality Inventory for DSM-5 (PID-5): A simulation analog design investigation. </w:t>
      </w:r>
      <w:r w:rsidRPr="0009241F">
        <w:rPr>
          <w:rFonts w:asciiTheme="majorHAnsi" w:hAnsiTheme="majorHAnsi"/>
          <w:i/>
          <w:sz w:val="24"/>
          <w:szCs w:val="24"/>
        </w:rPr>
        <w:t>Psychological Assessment, 29</w:t>
      </w:r>
      <w:r w:rsidRPr="0009241F">
        <w:rPr>
          <w:rFonts w:asciiTheme="majorHAnsi" w:hAnsiTheme="majorHAnsi"/>
          <w:sz w:val="24"/>
          <w:szCs w:val="24"/>
        </w:rPr>
        <w:t>(4), 473-478</w:t>
      </w:r>
      <w:r w:rsidRPr="0009241F">
        <w:rPr>
          <w:rFonts w:asciiTheme="majorHAnsi" w:hAnsiTheme="majorHAnsi"/>
          <w:i/>
          <w:sz w:val="24"/>
          <w:szCs w:val="24"/>
        </w:rPr>
        <w:t xml:space="preserve">. </w:t>
      </w:r>
    </w:p>
    <w:p w:rsidR="00C04831" w:rsidRPr="0009241F" w:rsidRDefault="00C04831" w:rsidP="001A3635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Egerton, A., Howes, O.D., Houle, S., McKenzie, K., Valmaggia, L.R., Bagby, R.M., Tseng, H.H., Bloomfield, M.A., Kenk, M., Bhattacharyya, S., Suridjan, I., Chaddock, C.A., Winton-Brown, T.T., Allen, P., Rusjan, P., Remington, G., Meyer-Lindenberg, A., McGuire, P.K., &amp; Mizrahi, R. (2017). Elevated striatal dopamine function in immigrants and their children: A risk mechanism for psychosis. </w:t>
      </w:r>
      <w:r w:rsidRPr="0009241F">
        <w:rPr>
          <w:rFonts w:asciiTheme="majorHAnsi" w:hAnsiTheme="majorHAnsi"/>
          <w:i/>
          <w:sz w:val="24"/>
          <w:szCs w:val="24"/>
        </w:rPr>
        <w:t>Schizophrenia Bulletin</w:t>
      </w:r>
      <w:r w:rsidR="000365A8">
        <w:rPr>
          <w:rFonts w:asciiTheme="majorHAnsi" w:hAnsiTheme="majorHAnsi"/>
          <w:i/>
          <w:sz w:val="24"/>
          <w:szCs w:val="24"/>
        </w:rPr>
        <w:t>, 43</w:t>
      </w:r>
      <w:r w:rsidR="000365A8">
        <w:rPr>
          <w:rFonts w:asciiTheme="majorHAnsi" w:hAnsiTheme="majorHAnsi"/>
          <w:sz w:val="24"/>
          <w:szCs w:val="24"/>
        </w:rPr>
        <w:t>(2), 293-301.</w:t>
      </w:r>
    </w:p>
    <w:p w:rsidR="00C128DF" w:rsidRDefault="00C128DF" w:rsidP="001A3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128DF">
        <w:rPr>
          <w:rFonts w:asciiTheme="majorHAnsi" w:hAnsiTheme="majorHAnsi"/>
          <w:sz w:val="24"/>
          <w:szCs w:val="24"/>
        </w:rPr>
        <w:t>Hafizi, S., Da Silva, T., Gerritsen, C., Kiang, M., Bagby, R.M., Prce, I., Wilson, A., Houle, S., Rusjan, P., &amp; Mizrahi, R. (</w:t>
      </w:r>
      <w:r>
        <w:rPr>
          <w:rFonts w:asciiTheme="majorHAnsi" w:hAnsiTheme="majorHAnsi"/>
          <w:sz w:val="24"/>
          <w:szCs w:val="24"/>
        </w:rPr>
        <w:t>2017</w:t>
      </w:r>
      <w:r w:rsidRPr="00C128DF">
        <w:rPr>
          <w:rFonts w:asciiTheme="majorHAnsi" w:hAnsiTheme="majorHAnsi"/>
          <w:sz w:val="24"/>
          <w:szCs w:val="24"/>
        </w:rPr>
        <w:t xml:space="preserve">). Imaging microglial activation in individuals at clinical high risk for psychosis: an in-vivo PET study with FEPPA. </w:t>
      </w:r>
      <w:r w:rsidRPr="00C128DF">
        <w:rPr>
          <w:rFonts w:asciiTheme="majorHAnsi" w:hAnsiTheme="majorHAnsi"/>
          <w:i/>
          <w:sz w:val="24"/>
          <w:szCs w:val="24"/>
        </w:rPr>
        <w:t>Neuropsychopharmacology</w:t>
      </w:r>
      <w:r w:rsidR="000365A8">
        <w:rPr>
          <w:rFonts w:asciiTheme="majorHAnsi" w:hAnsiTheme="majorHAnsi"/>
          <w:i/>
          <w:sz w:val="24"/>
          <w:szCs w:val="24"/>
        </w:rPr>
        <w:t xml:space="preserve">, 42, </w:t>
      </w:r>
      <w:r w:rsidR="000365A8">
        <w:rPr>
          <w:rFonts w:asciiTheme="majorHAnsi" w:hAnsiTheme="majorHAnsi"/>
          <w:sz w:val="24"/>
          <w:szCs w:val="24"/>
        </w:rPr>
        <w:t>2474-2481.</w:t>
      </w:r>
    </w:p>
    <w:p w:rsidR="00116455" w:rsidRPr="0009241F" w:rsidRDefault="00116455" w:rsidP="0011645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Hiirola, A., Pirkola, S., Karukivi, M., Markkula, N., Bagby, R.M., Joukamaa, M., Jula, A., Kronholm, E., Saarijärvi, S., Salminen, J.K., Suvisaari, J., Taylor, G.J., Mattila, A.K. (2017). An evaluation of the absolute and relative stability of alexithymia over 11 years in a Finnish general population. </w:t>
      </w:r>
      <w:r w:rsidRPr="0009241F">
        <w:rPr>
          <w:rFonts w:asciiTheme="majorHAnsi" w:hAnsiTheme="majorHAnsi"/>
          <w:i/>
          <w:sz w:val="24"/>
          <w:szCs w:val="24"/>
        </w:rPr>
        <w:t>Jo</w:t>
      </w:r>
      <w:r w:rsidR="00340308">
        <w:rPr>
          <w:rFonts w:asciiTheme="majorHAnsi" w:hAnsiTheme="majorHAnsi"/>
          <w:i/>
          <w:sz w:val="24"/>
          <w:szCs w:val="24"/>
        </w:rPr>
        <w:t>urnal of Psychosomatic Research, 95</w:t>
      </w:r>
      <w:r w:rsidR="00340308">
        <w:rPr>
          <w:rFonts w:asciiTheme="majorHAnsi" w:hAnsiTheme="majorHAnsi"/>
          <w:sz w:val="24"/>
          <w:szCs w:val="24"/>
        </w:rPr>
        <w:t xml:space="preserve">, 81-87. </w:t>
      </w:r>
    </w:p>
    <w:p w:rsidR="00E01ABF" w:rsidRDefault="00E01ABF" w:rsidP="006B180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Keough, M.T., Penniston, T.L., Churchill-Vilhena, N., Bagby, R.M., Quilty, L.C. (2017). Depression symptoms and reasons for gambling sequentially mediate the associations between insecure attachment styles and problem gambling. </w:t>
      </w:r>
      <w:r w:rsidR="00471320">
        <w:rPr>
          <w:rFonts w:asciiTheme="majorHAnsi" w:hAnsiTheme="majorHAnsi"/>
          <w:i/>
          <w:sz w:val="24"/>
          <w:szCs w:val="24"/>
        </w:rPr>
        <w:t xml:space="preserve">Addictive Behaviors, 78, </w:t>
      </w:r>
      <w:r w:rsidR="00471320">
        <w:rPr>
          <w:rFonts w:asciiTheme="majorHAnsi" w:hAnsiTheme="majorHAnsi"/>
          <w:sz w:val="24"/>
          <w:szCs w:val="24"/>
        </w:rPr>
        <w:t xml:space="preserve">166-172. </w:t>
      </w:r>
    </w:p>
    <w:p w:rsidR="00574896" w:rsidRDefault="00C93240" w:rsidP="006B180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574896">
        <w:rPr>
          <w:rFonts w:asciiTheme="majorHAnsi" w:hAnsiTheme="majorHAnsi"/>
          <w:sz w:val="24"/>
          <w:szCs w:val="24"/>
        </w:rPr>
        <w:t xml:space="preserve">Kolla, N.J., Meyer, J.F., Bagby, R.M., &amp; Brijmohan, A. (2017). Trait anger, physical aggression, and violent offending in Antisocial and Borderline Personality Disorders. </w:t>
      </w:r>
      <w:r w:rsidRPr="00574896">
        <w:rPr>
          <w:rFonts w:asciiTheme="majorHAnsi" w:hAnsiTheme="majorHAnsi"/>
          <w:i/>
          <w:sz w:val="24"/>
          <w:szCs w:val="24"/>
        </w:rPr>
        <w:t>Journal of Forensic Sciences, 62</w:t>
      </w:r>
      <w:r w:rsidRPr="00574896">
        <w:rPr>
          <w:rFonts w:asciiTheme="majorHAnsi" w:hAnsiTheme="majorHAnsi"/>
          <w:sz w:val="24"/>
          <w:szCs w:val="24"/>
        </w:rPr>
        <w:t>(1), 137-141</w:t>
      </w:r>
    </w:p>
    <w:p w:rsidR="00574896" w:rsidRDefault="006B1807" w:rsidP="006B180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574896">
        <w:rPr>
          <w:rFonts w:asciiTheme="majorHAnsi" w:hAnsiTheme="majorHAnsi"/>
          <w:sz w:val="24"/>
          <w:szCs w:val="24"/>
        </w:rPr>
        <w:t xml:space="preserve">Kotov, R. et al. (2017). The hierarchical taxonomy of psychopathology (HiTOP): A dimensional alternative to traditional nosologies. </w:t>
      </w:r>
      <w:r w:rsidR="00574896">
        <w:rPr>
          <w:rFonts w:asciiTheme="majorHAnsi" w:hAnsiTheme="majorHAnsi"/>
          <w:i/>
          <w:sz w:val="24"/>
          <w:szCs w:val="24"/>
        </w:rPr>
        <w:t>Journal of Abnormal Psychology, 126</w:t>
      </w:r>
      <w:r w:rsidR="00574896">
        <w:rPr>
          <w:rFonts w:asciiTheme="majorHAnsi" w:hAnsiTheme="majorHAnsi"/>
          <w:sz w:val="24"/>
          <w:szCs w:val="24"/>
        </w:rPr>
        <w:t xml:space="preserve">(4), 454-477. </w:t>
      </w:r>
      <w:r w:rsidRPr="00574896">
        <w:rPr>
          <w:rFonts w:asciiTheme="majorHAnsi" w:hAnsiTheme="majorHAnsi"/>
          <w:i/>
          <w:sz w:val="24"/>
          <w:szCs w:val="24"/>
        </w:rPr>
        <w:t xml:space="preserve"> </w:t>
      </w:r>
    </w:p>
    <w:p w:rsidR="00C93240" w:rsidRPr="00574896" w:rsidRDefault="00C93240" w:rsidP="006B180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574896">
        <w:rPr>
          <w:rFonts w:asciiTheme="majorHAnsi" w:hAnsiTheme="majorHAnsi"/>
          <w:sz w:val="24"/>
          <w:szCs w:val="24"/>
        </w:rPr>
        <w:t xml:space="preserve">Kushner, S.C., Bagby, R.M., Harkness, K.L. (2017). Stress generation in adolescence: Contributions from five-factor model (FFM) personality traits and childhood maltreatment. </w:t>
      </w:r>
      <w:r w:rsidRPr="00574896">
        <w:rPr>
          <w:rFonts w:asciiTheme="majorHAnsi" w:hAnsiTheme="majorHAnsi"/>
          <w:i/>
          <w:sz w:val="24"/>
          <w:szCs w:val="24"/>
        </w:rPr>
        <w:t>Personality Disorders: Theory, Research and Treatment, 8</w:t>
      </w:r>
      <w:r w:rsidRPr="00574896">
        <w:rPr>
          <w:rFonts w:asciiTheme="majorHAnsi" w:hAnsiTheme="majorHAnsi"/>
          <w:sz w:val="24"/>
          <w:szCs w:val="24"/>
        </w:rPr>
        <w:t xml:space="preserve">(2), 150-161. </w:t>
      </w:r>
    </w:p>
    <w:p w:rsidR="00527AC5" w:rsidRPr="0009241F" w:rsidRDefault="00527AC5" w:rsidP="00527AC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Noordhof, A., Kamphuis, J. H., Sellbom,</w:t>
      </w:r>
      <w:r w:rsidR="0009241F" w:rsidRPr="0009241F">
        <w:rPr>
          <w:rFonts w:asciiTheme="majorHAnsi" w:hAnsiTheme="majorHAnsi"/>
          <w:sz w:val="24"/>
          <w:szCs w:val="24"/>
        </w:rPr>
        <w:t xml:space="preserve"> M., Eigenhuis, A., &amp; Bagby, R.</w:t>
      </w:r>
      <w:r w:rsidRPr="0009241F">
        <w:rPr>
          <w:rFonts w:asciiTheme="majorHAnsi" w:hAnsiTheme="majorHAnsi"/>
          <w:sz w:val="24"/>
          <w:szCs w:val="24"/>
        </w:rPr>
        <w:t xml:space="preserve">M. (2017). Change in self-reported personality during major depressive disorder treatment: A reanalysis of treatment studies from a demoralization perspective. </w:t>
      </w:r>
      <w:r w:rsidRPr="0009241F">
        <w:rPr>
          <w:rFonts w:asciiTheme="majorHAnsi" w:hAnsiTheme="majorHAnsi"/>
          <w:i/>
          <w:sz w:val="24"/>
          <w:szCs w:val="24"/>
        </w:rPr>
        <w:t xml:space="preserve">Personality Disorders: Theory, Research and Treatment. </w:t>
      </w:r>
      <w:r w:rsidRPr="0009241F">
        <w:rPr>
          <w:rFonts w:asciiTheme="majorHAnsi" w:hAnsiTheme="majorHAnsi"/>
          <w:sz w:val="24"/>
          <w:szCs w:val="24"/>
        </w:rPr>
        <w:t>Online Publication. doi: 10.1037/per0000238</w:t>
      </w:r>
    </w:p>
    <w:p w:rsidR="00696CB7" w:rsidRPr="00C93240" w:rsidRDefault="00696CB7" w:rsidP="00696CB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Quilty, L.C., Taylor, G.J., McBride, C., &amp; Bagby, R.M. (2017). Relationships among Alexithymia, therapeutic alliance, and psychotherapy outcome in major depressive disorder. </w:t>
      </w:r>
      <w:r>
        <w:rPr>
          <w:rFonts w:asciiTheme="majorHAnsi" w:hAnsiTheme="majorHAnsi" w:cs="Arial"/>
          <w:i/>
          <w:color w:val="222222"/>
          <w:sz w:val="24"/>
          <w:szCs w:val="19"/>
          <w:shd w:val="clear" w:color="auto" w:fill="FFFFFF"/>
        </w:rPr>
        <w:t xml:space="preserve">Psychiatry Research, 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254, 75-79</w:t>
      </w:r>
      <w:r>
        <w:rPr>
          <w:rFonts w:asciiTheme="majorHAnsi" w:hAnsiTheme="majorHAnsi" w:cs="Arial"/>
          <w:i/>
          <w:color w:val="222222"/>
          <w:sz w:val="24"/>
          <w:szCs w:val="19"/>
          <w:shd w:val="clear" w:color="auto" w:fill="FFFFFF"/>
        </w:rPr>
        <w:t xml:space="preserve">. </w:t>
      </w:r>
    </w:p>
    <w:p w:rsidR="00C93240" w:rsidRPr="00C128DF" w:rsidRDefault="00C93240" w:rsidP="00696CB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Quilty, L.</w:t>
      </w:r>
      <w:r>
        <w:rPr>
          <w:rFonts w:asciiTheme="majorHAnsi" w:hAnsiTheme="majorHAnsi"/>
          <w:sz w:val="24"/>
          <w:szCs w:val="24"/>
        </w:rPr>
        <w:t xml:space="preserve">C., Watson, C., Toneatto, T., &amp; Bagby, R.M. (2017). A prospective investigation of affect, the desire to gamble, gambling motivations and gambling behavior in the mood disorders. </w:t>
      </w:r>
      <w:r>
        <w:rPr>
          <w:rFonts w:asciiTheme="majorHAnsi" w:hAnsiTheme="majorHAnsi"/>
          <w:i/>
          <w:sz w:val="24"/>
          <w:szCs w:val="24"/>
        </w:rPr>
        <w:t>Journal of Gambling Studies, 33</w:t>
      </w:r>
      <w:r>
        <w:rPr>
          <w:rFonts w:asciiTheme="majorHAnsi" w:hAnsiTheme="majorHAnsi"/>
          <w:sz w:val="24"/>
          <w:szCs w:val="24"/>
        </w:rPr>
        <w:t xml:space="preserve">, 115-129. </w:t>
      </w:r>
    </w:p>
    <w:p w:rsidR="00116C50" w:rsidRPr="0009241F" w:rsidRDefault="00116C50" w:rsidP="00116C50">
      <w:pPr>
        <w:pStyle w:val="ListParagraph"/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C04831" w:rsidRPr="0009241F" w:rsidRDefault="00FD1E8F" w:rsidP="00C04831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09241F">
        <w:rPr>
          <w:rFonts w:asciiTheme="majorHAnsi" w:hAnsiTheme="majorHAnsi"/>
          <w:color w:val="auto"/>
          <w:sz w:val="24"/>
          <w:szCs w:val="24"/>
          <w:u w:val="none"/>
        </w:rPr>
        <w:t>2016</w:t>
      </w:r>
    </w:p>
    <w:p w:rsidR="00C04831" w:rsidRPr="0009241F" w:rsidRDefault="00C04831" w:rsidP="00C04831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  <w:shd w:val="clear" w:color="auto" w:fill="FFFFFF"/>
        </w:rPr>
        <w:t>Al-Dajani, N., Gralnick, T.M., &amp; Bagby, R.M. (2016). A psychometric review of the Personality Inventory for DSM–5 (PID–5): Current status and future directions.</w:t>
      </w:r>
      <w:r w:rsidRPr="0009241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09241F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Journal of Personality Assessment, 98</w:t>
      </w:r>
      <w:r w:rsidRPr="0009241F">
        <w:rPr>
          <w:rFonts w:asciiTheme="majorHAnsi" w:hAnsiTheme="majorHAnsi"/>
          <w:iCs/>
          <w:sz w:val="24"/>
          <w:szCs w:val="24"/>
          <w:shd w:val="clear" w:color="auto" w:fill="FFFFFF"/>
        </w:rPr>
        <w:t>(</w:t>
      </w:r>
      <w:r w:rsidRPr="0009241F">
        <w:rPr>
          <w:rFonts w:asciiTheme="majorHAnsi" w:hAnsiTheme="majorHAnsi"/>
          <w:sz w:val="24"/>
          <w:szCs w:val="24"/>
          <w:shd w:val="clear" w:color="auto" w:fill="FFFFFF"/>
        </w:rPr>
        <w:t>1), 62-81.</w:t>
      </w:r>
    </w:p>
    <w:p w:rsidR="00FA0209" w:rsidRPr="0009241F" w:rsidRDefault="0009241F" w:rsidP="00DC2596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Bagby, R.M., Gralnick, T.</w:t>
      </w:r>
      <w:r w:rsidR="00FA0209" w:rsidRPr="0009241F">
        <w:rPr>
          <w:rFonts w:asciiTheme="majorHAnsi" w:hAnsiTheme="majorHAnsi"/>
          <w:sz w:val="24"/>
          <w:szCs w:val="24"/>
        </w:rPr>
        <w:t>M.,</w:t>
      </w:r>
      <w:r w:rsidR="00C15D0A" w:rsidRPr="0009241F">
        <w:rPr>
          <w:rFonts w:asciiTheme="majorHAnsi" w:hAnsiTheme="majorHAnsi"/>
          <w:sz w:val="24"/>
          <w:szCs w:val="24"/>
        </w:rPr>
        <w:t xml:space="preserve"> </w:t>
      </w:r>
      <w:r w:rsidRPr="0009241F">
        <w:rPr>
          <w:rFonts w:asciiTheme="majorHAnsi" w:hAnsiTheme="majorHAnsi"/>
          <w:sz w:val="24"/>
          <w:szCs w:val="24"/>
        </w:rPr>
        <w:t>Al-Dajani, N., &amp; Uliaszek, A.</w:t>
      </w:r>
      <w:r w:rsidR="00FA0209" w:rsidRPr="0009241F">
        <w:rPr>
          <w:rFonts w:asciiTheme="majorHAnsi" w:hAnsiTheme="majorHAnsi"/>
          <w:sz w:val="24"/>
          <w:szCs w:val="24"/>
        </w:rPr>
        <w:t xml:space="preserve">A. (2016). The role of the Five-Factor model in personality assessment and treatment planning. </w:t>
      </w:r>
      <w:r w:rsidR="00FA0209" w:rsidRPr="0009241F">
        <w:rPr>
          <w:rFonts w:asciiTheme="majorHAnsi" w:hAnsiTheme="majorHAnsi"/>
          <w:i/>
          <w:sz w:val="24"/>
          <w:szCs w:val="24"/>
        </w:rPr>
        <w:t>Clinical Psychology: Science and Research Practice,</w:t>
      </w:r>
      <w:r w:rsidR="00FA0209" w:rsidRPr="0009241F">
        <w:rPr>
          <w:rFonts w:asciiTheme="majorHAnsi" w:hAnsiTheme="majorHAnsi"/>
          <w:sz w:val="24"/>
          <w:szCs w:val="24"/>
        </w:rPr>
        <w:t xml:space="preserve"> 23, 365-381. </w:t>
      </w:r>
    </w:p>
    <w:p w:rsidR="00F46DB0" w:rsidRPr="0009241F" w:rsidRDefault="00F46DB0" w:rsidP="00F46DB0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bCs/>
          <w:kern w:val="36"/>
          <w:sz w:val="24"/>
          <w:szCs w:val="24"/>
        </w:rPr>
        <w:t xml:space="preserve">Bernecker, S., Constantino, M.J., Atkinson, L.R., Bagby, R.M., Ravitz, P., &amp; McBride, C. (2016). Attachment style as a moderating influence on the efficacy of Cognitive-Behavioral and Interpersonal Psychotherapy for depression: A failure to replicate. </w:t>
      </w:r>
      <w:r w:rsidRPr="0009241F">
        <w:rPr>
          <w:rFonts w:asciiTheme="majorHAnsi" w:hAnsiTheme="majorHAnsi"/>
          <w:i/>
          <w:sz w:val="24"/>
          <w:szCs w:val="24"/>
        </w:rPr>
        <w:t>Psychotherapy, 53</w:t>
      </w:r>
      <w:r w:rsidRPr="0009241F">
        <w:rPr>
          <w:rFonts w:asciiTheme="majorHAnsi" w:hAnsiTheme="majorHAnsi"/>
          <w:sz w:val="24"/>
          <w:szCs w:val="24"/>
        </w:rPr>
        <w:t>(1), 22-23.</w:t>
      </w:r>
    </w:p>
    <w:p w:rsidR="0050269F" w:rsidRPr="0009241F" w:rsidRDefault="0050269F" w:rsidP="0050269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Dermody, S.S., Quilty, L.C., &amp; Bagby, R.M. (2016). Interpersonal impacts mediate the association between personality and treatment response in major depression. </w:t>
      </w:r>
      <w:r w:rsidRPr="0009241F">
        <w:rPr>
          <w:rFonts w:asciiTheme="majorHAnsi" w:hAnsiTheme="majorHAnsi"/>
          <w:i/>
          <w:iCs/>
          <w:sz w:val="24"/>
          <w:szCs w:val="24"/>
        </w:rPr>
        <w:t>Journal of Counseling Psychology, 63</w:t>
      </w:r>
      <w:r w:rsidRPr="0009241F">
        <w:rPr>
          <w:rFonts w:asciiTheme="majorHAnsi" w:hAnsiTheme="majorHAnsi"/>
          <w:iCs/>
          <w:sz w:val="24"/>
          <w:szCs w:val="24"/>
        </w:rPr>
        <w:t>(4), 396</w:t>
      </w:r>
      <w:r w:rsidR="00630AF2">
        <w:rPr>
          <w:rFonts w:asciiTheme="majorHAnsi" w:hAnsiTheme="majorHAnsi"/>
          <w:iCs/>
          <w:sz w:val="24"/>
          <w:szCs w:val="24"/>
        </w:rPr>
        <w:t>-404</w:t>
      </w:r>
      <w:r w:rsidRPr="0009241F">
        <w:rPr>
          <w:rFonts w:asciiTheme="majorHAnsi" w:hAnsiTheme="majorHAnsi"/>
          <w:sz w:val="24"/>
          <w:szCs w:val="24"/>
        </w:rPr>
        <w:t>.</w:t>
      </w:r>
    </w:p>
    <w:p w:rsidR="00A84E47" w:rsidRPr="0009241F" w:rsidRDefault="00A84E47" w:rsidP="00A84E4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K</w:t>
      </w:r>
      <w:r w:rsidR="0009241F" w:rsidRPr="0009241F">
        <w:rPr>
          <w:rFonts w:asciiTheme="majorHAnsi" w:hAnsiTheme="majorHAnsi"/>
          <w:sz w:val="24"/>
          <w:szCs w:val="24"/>
        </w:rPr>
        <w:t>eough, M.T., Wardell, J.D., Hendershot, C.S., Bagby, R.M., &amp; Quilty, L.</w:t>
      </w:r>
      <w:r w:rsidRPr="0009241F">
        <w:rPr>
          <w:rFonts w:asciiTheme="majorHAnsi" w:hAnsiTheme="majorHAnsi"/>
          <w:sz w:val="24"/>
          <w:szCs w:val="24"/>
        </w:rPr>
        <w:t xml:space="preserve">C. (2016). Fun seeking and reward responsiveness moderate the effect of the behavioural inhibition system on coping-motivated problem gambling. </w:t>
      </w:r>
      <w:r w:rsidRPr="0009241F">
        <w:rPr>
          <w:rFonts w:asciiTheme="majorHAnsi" w:hAnsiTheme="majorHAnsi"/>
          <w:i/>
          <w:sz w:val="24"/>
          <w:szCs w:val="24"/>
        </w:rPr>
        <w:t>Journal of Gambling Studies</w:t>
      </w:r>
      <w:r w:rsidRPr="0009241F">
        <w:rPr>
          <w:rFonts w:asciiTheme="majorHAnsi" w:hAnsiTheme="majorHAnsi"/>
          <w:sz w:val="24"/>
          <w:szCs w:val="24"/>
        </w:rPr>
        <w:t xml:space="preserve">. </w:t>
      </w:r>
      <w:r w:rsidR="0002554F" w:rsidRPr="0009241F">
        <w:rPr>
          <w:rFonts w:asciiTheme="majorHAnsi" w:hAnsiTheme="majorHAnsi"/>
          <w:sz w:val="24"/>
          <w:szCs w:val="24"/>
        </w:rPr>
        <w:t xml:space="preserve">Online publication. </w:t>
      </w:r>
      <w:r w:rsidRPr="0009241F">
        <w:rPr>
          <w:rFonts w:asciiTheme="majorHAnsi" w:hAnsiTheme="majorHAnsi"/>
          <w:sz w:val="24"/>
          <w:szCs w:val="24"/>
        </w:rPr>
        <w:t>doi:10.1007/s10899-016-9646-2</w:t>
      </w:r>
    </w:p>
    <w:p w:rsidR="00FF6E6B" w:rsidRPr="0009241F" w:rsidRDefault="00FF6E6B" w:rsidP="00FF6E6B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Kolla, N.</w:t>
      </w:r>
      <w:r w:rsidR="00DC2596" w:rsidRPr="0009241F">
        <w:rPr>
          <w:rFonts w:asciiTheme="majorHAnsi" w:hAnsiTheme="majorHAnsi"/>
          <w:sz w:val="24"/>
          <w:szCs w:val="24"/>
        </w:rPr>
        <w:t>J.</w:t>
      </w:r>
      <w:r w:rsidRPr="0009241F">
        <w:rPr>
          <w:rFonts w:asciiTheme="majorHAnsi" w:hAnsiTheme="majorHAnsi"/>
          <w:sz w:val="24"/>
          <w:szCs w:val="24"/>
        </w:rPr>
        <w:t xml:space="preserve">, Chiuccariello, L., Wilson, A., Houle, S., Links, P., Bagby, R.M., McMain, S., Patel, J., Rekkas, P.V., Pasricha, S., &amp; Meyer, J. (2016). Elevated Monoamine Oxidase-A distribution volume in Borderline Personality Disorder patients is associated with severity across mood symptoms, suicidality, and cognition. </w:t>
      </w:r>
      <w:r w:rsidRPr="0009241F">
        <w:rPr>
          <w:rFonts w:asciiTheme="majorHAnsi" w:hAnsiTheme="majorHAnsi"/>
          <w:i/>
          <w:sz w:val="24"/>
          <w:szCs w:val="24"/>
        </w:rPr>
        <w:t>Biological Psychiatr</w:t>
      </w:r>
      <w:r w:rsidR="005A4AAB" w:rsidRPr="0009241F">
        <w:rPr>
          <w:rFonts w:asciiTheme="majorHAnsi" w:hAnsiTheme="majorHAnsi"/>
          <w:i/>
          <w:sz w:val="24"/>
          <w:szCs w:val="24"/>
        </w:rPr>
        <w:t>y</w:t>
      </w:r>
      <w:r w:rsidRPr="0009241F">
        <w:rPr>
          <w:rFonts w:asciiTheme="majorHAnsi" w:hAnsiTheme="majorHAnsi"/>
          <w:i/>
          <w:sz w:val="24"/>
          <w:szCs w:val="24"/>
        </w:rPr>
        <w:t>, 79</w:t>
      </w:r>
      <w:r w:rsidRPr="0009241F">
        <w:rPr>
          <w:rFonts w:asciiTheme="majorHAnsi" w:hAnsiTheme="majorHAnsi"/>
          <w:sz w:val="24"/>
          <w:szCs w:val="24"/>
        </w:rPr>
        <w:t>(2), 117-126</w:t>
      </w:r>
      <w:r w:rsidRPr="0009241F">
        <w:rPr>
          <w:rFonts w:asciiTheme="majorHAnsi" w:hAnsiTheme="majorHAnsi"/>
          <w:i/>
          <w:sz w:val="24"/>
          <w:szCs w:val="24"/>
        </w:rPr>
        <w:t xml:space="preserve">. </w:t>
      </w:r>
    </w:p>
    <w:p w:rsidR="009761BE" w:rsidRPr="0009241F" w:rsidRDefault="0009241F" w:rsidP="009761BE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Kolla, N.</w:t>
      </w:r>
      <w:r w:rsidR="009761BE" w:rsidRPr="0009241F">
        <w:rPr>
          <w:rFonts w:asciiTheme="majorHAnsi" w:hAnsiTheme="majorHAnsi"/>
          <w:sz w:val="24"/>
          <w:szCs w:val="24"/>
        </w:rPr>
        <w:t>J., Dunlop, K., D</w:t>
      </w:r>
      <w:r w:rsidRPr="0009241F">
        <w:rPr>
          <w:rFonts w:asciiTheme="majorHAnsi" w:hAnsiTheme="majorHAnsi"/>
          <w:sz w:val="24"/>
          <w:szCs w:val="24"/>
        </w:rPr>
        <w:t>ownar, J., Links, P., Bagby, R.M., Wilson, A.</w:t>
      </w:r>
      <w:r w:rsidR="009761BE" w:rsidRPr="0009241F">
        <w:rPr>
          <w:rFonts w:asciiTheme="majorHAnsi" w:hAnsiTheme="majorHAnsi"/>
          <w:sz w:val="24"/>
          <w:szCs w:val="24"/>
        </w:rPr>
        <w:t>A., Houle,</w:t>
      </w:r>
      <w:r w:rsidRPr="0009241F">
        <w:rPr>
          <w:rFonts w:asciiTheme="majorHAnsi" w:hAnsiTheme="majorHAnsi"/>
          <w:sz w:val="24"/>
          <w:szCs w:val="24"/>
        </w:rPr>
        <w:t xml:space="preserve"> S., Rasquinha, F., Simpson, A.</w:t>
      </w:r>
      <w:r w:rsidR="009761BE" w:rsidRPr="0009241F">
        <w:rPr>
          <w:rFonts w:asciiTheme="majorHAnsi" w:hAnsiTheme="majorHAnsi"/>
          <w:sz w:val="24"/>
          <w:szCs w:val="24"/>
        </w:rPr>
        <w:t>I., &amp; Meyer,</w:t>
      </w:r>
      <w:r w:rsidRPr="0009241F">
        <w:rPr>
          <w:rFonts w:asciiTheme="majorHAnsi" w:hAnsiTheme="majorHAnsi"/>
          <w:sz w:val="24"/>
          <w:szCs w:val="24"/>
        </w:rPr>
        <w:t xml:space="preserve"> J.</w:t>
      </w:r>
      <w:r w:rsidR="009761BE" w:rsidRPr="0009241F">
        <w:rPr>
          <w:rFonts w:asciiTheme="majorHAnsi" w:hAnsiTheme="majorHAnsi"/>
          <w:sz w:val="24"/>
          <w:szCs w:val="24"/>
        </w:rPr>
        <w:t xml:space="preserve">H. (2016). Association of ventral striatum monoamine oxidase-A binding and functional connectivity in antisocial personality disorder with high impulsivity: A positron emission tomography and functional magnetic resonance imaging study. </w:t>
      </w:r>
      <w:r w:rsidR="009761BE" w:rsidRPr="0009241F">
        <w:rPr>
          <w:rFonts w:asciiTheme="majorHAnsi" w:hAnsiTheme="majorHAnsi"/>
          <w:i/>
          <w:sz w:val="24"/>
          <w:szCs w:val="24"/>
        </w:rPr>
        <w:t>European Neuropsychopharmacology, 26</w:t>
      </w:r>
      <w:r w:rsidR="009761BE" w:rsidRPr="0009241F">
        <w:rPr>
          <w:rFonts w:asciiTheme="majorHAnsi" w:hAnsiTheme="majorHAnsi"/>
          <w:sz w:val="24"/>
          <w:szCs w:val="24"/>
        </w:rPr>
        <w:t xml:space="preserve">(4), 777-786. </w:t>
      </w:r>
    </w:p>
    <w:p w:rsidR="004C616D" w:rsidRPr="0009241F" w:rsidRDefault="004C616D" w:rsidP="0050269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Kushn</w:t>
      </w:r>
      <w:r w:rsidR="0009241F" w:rsidRPr="0009241F">
        <w:rPr>
          <w:rFonts w:asciiTheme="majorHAnsi" w:hAnsiTheme="majorHAnsi"/>
          <w:sz w:val="24"/>
          <w:szCs w:val="24"/>
        </w:rPr>
        <w:t>er, S. C., Quilty, L.C., Uliaszek, A.A., McBride, C., Bagby, R.</w:t>
      </w:r>
      <w:r w:rsidRPr="0009241F">
        <w:rPr>
          <w:rFonts w:asciiTheme="majorHAnsi" w:hAnsiTheme="majorHAnsi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09241F">
        <w:rPr>
          <w:rFonts w:asciiTheme="majorHAnsi" w:hAnsiTheme="majorHAnsi"/>
          <w:i/>
          <w:sz w:val="24"/>
          <w:szCs w:val="24"/>
        </w:rPr>
        <w:t>Journal of Affective Disorders, 201</w:t>
      </w:r>
      <w:r w:rsidRPr="0009241F">
        <w:rPr>
          <w:rFonts w:asciiTheme="majorHAnsi" w:hAnsiTheme="majorHAnsi"/>
          <w:sz w:val="24"/>
          <w:szCs w:val="24"/>
        </w:rPr>
        <w:t>, 137-144.</w:t>
      </w:r>
    </w:p>
    <w:p w:rsidR="00FF6E6B" w:rsidRPr="0009241F" w:rsidRDefault="00FF6E6B" w:rsidP="00FF6E6B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McGee, N.S., Bagby, R.M</w:t>
      </w:r>
      <w:r w:rsidRPr="0009241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., Goodwin, B.E., Burchett, D., Sellbom, M., Ayearst, L.E., . . . &amp; Baker, S. (2016). The effect of response bias on the Personality Inventory for DSM-5 (PID-5).</w:t>
      </w:r>
      <w:r w:rsidRPr="0009241F">
        <w:rPr>
          <w:rStyle w:val="apple-converted-space"/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09241F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Journal of Personality Assessment, 98</w:t>
      </w:r>
      <w:r w:rsidRPr="0009241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(1), 51-61.</w:t>
      </w:r>
    </w:p>
    <w:p w:rsidR="00F73A93" w:rsidRPr="0009241F" w:rsidRDefault="00BF3156" w:rsidP="00BF315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Q</w:t>
      </w:r>
      <w:r w:rsidR="0009241F" w:rsidRPr="0009241F">
        <w:rPr>
          <w:rFonts w:asciiTheme="majorHAnsi" w:hAnsiTheme="majorHAnsi"/>
          <w:sz w:val="24"/>
          <w:szCs w:val="24"/>
        </w:rPr>
        <w:t>uilty, L.C., Marshe, V., Lobo, D.S.S., Harkness, K.L., Müller, D.J., &amp; Bagby, R.</w:t>
      </w:r>
      <w:r w:rsidRPr="0009241F">
        <w:rPr>
          <w:rFonts w:asciiTheme="majorHAnsi" w:hAnsiTheme="majorHAnsi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r w:rsidRPr="0009241F">
        <w:rPr>
          <w:rFonts w:asciiTheme="majorHAnsi" w:hAnsiTheme="majorHAnsi"/>
          <w:i/>
          <w:sz w:val="24"/>
          <w:szCs w:val="24"/>
        </w:rPr>
        <w:t xml:space="preserve">Neuropsychobiology, 74, </w:t>
      </w:r>
      <w:r w:rsidRPr="0009241F">
        <w:rPr>
          <w:rFonts w:asciiTheme="majorHAnsi" w:hAnsiTheme="majorHAnsi"/>
          <w:sz w:val="24"/>
          <w:szCs w:val="24"/>
        </w:rPr>
        <w:t>78-83.</w:t>
      </w:r>
    </w:p>
    <w:p w:rsidR="00BF3156" w:rsidRPr="0009241F" w:rsidRDefault="0009241F" w:rsidP="00BF315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Quilty, L.</w:t>
      </w:r>
      <w:r w:rsidR="00F73A93" w:rsidRPr="0009241F">
        <w:rPr>
          <w:rFonts w:asciiTheme="majorHAnsi" w:hAnsiTheme="majorHAnsi"/>
          <w:sz w:val="24"/>
          <w:szCs w:val="24"/>
        </w:rPr>
        <w:t>C., Yiu, Y., Shamsi, H., Fredericks, B., Premachan</w:t>
      </w:r>
      <w:r w:rsidRPr="0009241F">
        <w:rPr>
          <w:rFonts w:asciiTheme="majorHAnsi" w:hAnsiTheme="majorHAnsi"/>
          <w:sz w:val="24"/>
          <w:szCs w:val="24"/>
        </w:rPr>
        <w:t>diran, P., Allan, S., Bagby, R.M., &amp; Pollock, B.</w:t>
      </w:r>
      <w:r w:rsidR="00F73A93" w:rsidRPr="0009241F">
        <w:rPr>
          <w:rFonts w:asciiTheme="majorHAnsi" w:hAnsiTheme="majorHAnsi"/>
          <w:sz w:val="24"/>
          <w:szCs w:val="24"/>
        </w:rPr>
        <w:t xml:space="preserve">G. (2016). The faces of impulsivity: A Five Factor Model framework. </w:t>
      </w:r>
      <w:r w:rsidR="00F73A93" w:rsidRPr="0009241F">
        <w:rPr>
          <w:rFonts w:asciiTheme="majorHAnsi" w:hAnsiTheme="majorHAnsi"/>
          <w:i/>
          <w:sz w:val="24"/>
          <w:szCs w:val="24"/>
        </w:rPr>
        <w:t xml:space="preserve">Personality and Individual Differences, 101, </w:t>
      </w:r>
      <w:r w:rsidR="00F73A93" w:rsidRPr="0009241F">
        <w:rPr>
          <w:rFonts w:asciiTheme="majorHAnsi" w:hAnsiTheme="majorHAnsi"/>
          <w:sz w:val="24"/>
          <w:szCs w:val="24"/>
        </w:rPr>
        <w:t xml:space="preserve">507-508. </w:t>
      </w:r>
      <w:r w:rsidR="00BF3156" w:rsidRPr="0009241F">
        <w:rPr>
          <w:rFonts w:asciiTheme="majorHAnsi" w:hAnsiTheme="majorHAnsi"/>
          <w:sz w:val="24"/>
          <w:szCs w:val="24"/>
        </w:rPr>
        <w:t xml:space="preserve"> </w:t>
      </w:r>
    </w:p>
    <w:p w:rsidR="00FD1E8F" w:rsidRPr="0009241F" w:rsidRDefault="003D6C71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 w:cs="Arial"/>
          <w:sz w:val="24"/>
          <w:szCs w:val="24"/>
        </w:rPr>
        <w:t>Rodrigo, A.H., Di Domenico, S.I., Graves, B.</w:t>
      </w:r>
      <w:r w:rsidR="00FD1E8F" w:rsidRPr="0009241F">
        <w:rPr>
          <w:rFonts w:asciiTheme="majorHAnsi" w:hAnsiTheme="majorHAnsi" w:cs="Arial"/>
          <w:sz w:val="24"/>
          <w:szCs w:val="24"/>
        </w:rPr>
        <w:t>S</w:t>
      </w:r>
      <w:r w:rsidRPr="0009241F">
        <w:rPr>
          <w:rFonts w:asciiTheme="majorHAnsi" w:hAnsiTheme="majorHAnsi" w:cs="Arial"/>
          <w:sz w:val="24"/>
          <w:szCs w:val="24"/>
        </w:rPr>
        <w:t>., Lam, J., Ayaz, H., Bagby, R.M., &amp; Ruocco, A.</w:t>
      </w:r>
      <w:r w:rsidR="00FD1E8F" w:rsidRPr="0009241F">
        <w:rPr>
          <w:rFonts w:asciiTheme="majorHAnsi" w:hAnsiTheme="majorHAnsi" w:cs="Arial"/>
          <w:sz w:val="24"/>
          <w:szCs w:val="24"/>
        </w:rPr>
        <w:t xml:space="preserve">C. (2016). Linking trait-based phenotypes to prefrontal cortex activation during inhibitory control. </w:t>
      </w:r>
      <w:r w:rsidR="00FD1E8F" w:rsidRPr="0009241F">
        <w:rPr>
          <w:rFonts w:asciiTheme="majorHAnsi" w:hAnsiTheme="majorHAnsi" w:cs="Arial"/>
          <w:i/>
          <w:sz w:val="24"/>
          <w:szCs w:val="24"/>
        </w:rPr>
        <w:t>Social Cognitive and Affective Neuroscience, 11</w:t>
      </w:r>
      <w:r w:rsidR="00FD1E8F" w:rsidRPr="0009241F">
        <w:rPr>
          <w:rFonts w:asciiTheme="majorHAnsi" w:hAnsiTheme="majorHAnsi" w:cs="Arial"/>
          <w:sz w:val="24"/>
          <w:szCs w:val="24"/>
        </w:rPr>
        <w:t>(1), 55-65.</w:t>
      </w:r>
    </w:p>
    <w:p w:rsidR="00D76317" w:rsidRPr="0009241F" w:rsidRDefault="0009241F" w:rsidP="00D76317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 w:cs="Arial"/>
          <w:sz w:val="24"/>
          <w:szCs w:val="24"/>
        </w:rPr>
        <w:t>Taylor, G.J., Bagby, R.</w:t>
      </w:r>
      <w:r w:rsidR="00D76317" w:rsidRPr="0009241F">
        <w:rPr>
          <w:rFonts w:asciiTheme="majorHAnsi" w:hAnsiTheme="majorHAnsi" w:cs="Arial"/>
          <w:sz w:val="24"/>
          <w:szCs w:val="24"/>
        </w:rPr>
        <w:t xml:space="preserve">M., </w:t>
      </w:r>
      <w:r w:rsidRPr="0009241F">
        <w:rPr>
          <w:rFonts w:asciiTheme="majorHAnsi" w:hAnsiTheme="majorHAnsi" w:cs="Arial"/>
          <w:sz w:val="24"/>
          <w:szCs w:val="24"/>
        </w:rPr>
        <w:t>Parker, J.D.</w:t>
      </w:r>
      <w:r w:rsidR="00D76317" w:rsidRPr="0009241F">
        <w:rPr>
          <w:rFonts w:asciiTheme="majorHAnsi" w:hAnsiTheme="majorHAnsi" w:cs="Arial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09241F">
        <w:rPr>
          <w:rFonts w:asciiTheme="majorHAnsi" w:hAnsiTheme="majorHAnsi" w:cs="Arial"/>
          <w:i/>
          <w:sz w:val="24"/>
          <w:szCs w:val="24"/>
        </w:rPr>
        <w:t xml:space="preserve">Neuroscience &amp; Biobehavioural Reviews, 68, </w:t>
      </w:r>
      <w:r w:rsidR="00D76317" w:rsidRPr="0009241F">
        <w:rPr>
          <w:rFonts w:asciiTheme="majorHAnsi" w:hAnsiTheme="majorHAnsi" w:cs="Arial"/>
          <w:sz w:val="24"/>
          <w:szCs w:val="24"/>
        </w:rPr>
        <w:t>1006-1020.</w:t>
      </w:r>
    </w:p>
    <w:p w:rsidR="00D604CC" w:rsidRPr="0009241F" w:rsidRDefault="00D604CC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W</w:t>
      </w:r>
      <w:r w:rsidR="0009241F" w:rsidRPr="0009241F">
        <w:rPr>
          <w:rFonts w:asciiTheme="majorHAnsi" w:hAnsiTheme="majorHAnsi"/>
          <w:sz w:val="24"/>
          <w:szCs w:val="24"/>
        </w:rPr>
        <w:t>atters, C.</w:t>
      </w:r>
      <w:r w:rsidRPr="0009241F">
        <w:rPr>
          <w:rFonts w:asciiTheme="majorHAnsi" w:hAnsiTheme="majorHAnsi"/>
          <w:sz w:val="24"/>
          <w:szCs w:val="24"/>
        </w:rPr>
        <w:t>A., Tayl</w:t>
      </w:r>
      <w:r w:rsidR="0009241F" w:rsidRPr="0009241F">
        <w:rPr>
          <w:rFonts w:asciiTheme="majorHAnsi" w:hAnsiTheme="majorHAnsi"/>
          <w:sz w:val="24"/>
          <w:szCs w:val="24"/>
        </w:rPr>
        <w:t>or, G.J., &amp; Bagby, R.</w:t>
      </w:r>
      <w:r w:rsidRPr="0009241F">
        <w:rPr>
          <w:rFonts w:asciiTheme="majorHAnsi" w:hAnsiTheme="majorHAnsi"/>
          <w:sz w:val="24"/>
          <w:szCs w:val="24"/>
        </w:rPr>
        <w:t xml:space="preserve">M. (2016). Illuminating the theoretical components of alexithymia using bifactor modeling and network analysis. </w:t>
      </w:r>
      <w:r w:rsidRPr="0009241F">
        <w:rPr>
          <w:rFonts w:asciiTheme="majorHAnsi" w:hAnsiTheme="majorHAnsi"/>
          <w:i/>
          <w:sz w:val="24"/>
          <w:szCs w:val="24"/>
        </w:rPr>
        <w:t>Psychological Assessment, 28</w:t>
      </w:r>
      <w:r w:rsidRPr="0009241F">
        <w:rPr>
          <w:rFonts w:asciiTheme="majorHAnsi" w:hAnsiTheme="majorHAnsi"/>
          <w:sz w:val="24"/>
          <w:szCs w:val="24"/>
        </w:rPr>
        <w:t>(6), 627-638.</w:t>
      </w:r>
    </w:p>
    <w:p w:rsidR="0032593C" w:rsidRPr="0009241F" w:rsidRDefault="0009241F" w:rsidP="0032593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Watters, C.</w:t>
      </w:r>
      <w:r w:rsidR="0032593C" w:rsidRPr="0009241F">
        <w:rPr>
          <w:rFonts w:asciiTheme="majorHAnsi" w:hAnsiTheme="majorHAnsi"/>
          <w:sz w:val="24"/>
          <w:szCs w:val="24"/>
        </w:rPr>
        <w:t>A.</w:t>
      </w:r>
      <w:r w:rsidRPr="0009241F">
        <w:rPr>
          <w:rFonts w:asciiTheme="majorHAnsi" w:hAnsiTheme="majorHAnsi"/>
          <w:sz w:val="24"/>
          <w:szCs w:val="24"/>
        </w:rPr>
        <w:t>, Taylor, G.J., Ayearst, L.E., &amp; Bagby, R.</w:t>
      </w:r>
      <w:r w:rsidR="0032593C" w:rsidRPr="0009241F">
        <w:rPr>
          <w:rFonts w:asciiTheme="majorHAnsi" w:hAnsiTheme="majorHAnsi"/>
          <w:sz w:val="24"/>
          <w:szCs w:val="24"/>
        </w:rPr>
        <w:t xml:space="preserve">M. (2016). Measurement Invariance of English and French Language Versions of the 20-Item Toronto Alexithymia Scale. </w:t>
      </w:r>
      <w:r w:rsidR="0032593C" w:rsidRPr="001C5249">
        <w:rPr>
          <w:rFonts w:asciiTheme="majorHAnsi" w:hAnsiTheme="majorHAnsi"/>
          <w:i/>
          <w:sz w:val="24"/>
          <w:szCs w:val="24"/>
        </w:rPr>
        <w:t>European</w:t>
      </w:r>
      <w:r w:rsidR="0032593C" w:rsidRPr="0009241F">
        <w:rPr>
          <w:rFonts w:asciiTheme="majorHAnsi" w:hAnsiTheme="majorHAnsi"/>
          <w:sz w:val="24"/>
          <w:szCs w:val="24"/>
        </w:rPr>
        <w:t xml:space="preserve"> </w:t>
      </w:r>
      <w:r w:rsidR="0032593C" w:rsidRPr="0009241F">
        <w:rPr>
          <w:rFonts w:asciiTheme="majorHAnsi" w:hAnsiTheme="majorHAnsi"/>
          <w:i/>
          <w:sz w:val="24"/>
          <w:szCs w:val="24"/>
        </w:rPr>
        <w:t xml:space="preserve">Journal of Psychological Assessment. </w:t>
      </w:r>
      <w:r w:rsidR="0032593C" w:rsidRPr="0009241F">
        <w:rPr>
          <w:rFonts w:asciiTheme="majorHAnsi" w:hAnsiTheme="majorHAnsi"/>
          <w:sz w:val="24"/>
          <w:szCs w:val="24"/>
        </w:rPr>
        <w:t>Online publication. doi: 10.1027/1015-5759/a000365</w:t>
      </w:r>
    </w:p>
    <w:p w:rsidR="00CC0152" w:rsidRPr="0009241F" w:rsidRDefault="00CC0152" w:rsidP="00F73A9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  <w:lang w:val="en-CA"/>
        </w:rPr>
        <w:t>Watters, C.A., Taylor, G.J., Quilty, L.C. &amp; Bagby, R.M. (</w:t>
      </w:r>
      <w:r w:rsidR="00F73A93" w:rsidRPr="0009241F">
        <w:rPr>
          <w:rFonts w:asciiTheme="majorHAnsi" w:hAnsiTheme="majorHAnsi"/>
          <w:sz w:val="24"/>
          <w:szCs w:val="24"/>
          <w:lang w:val="en-CA"/>
        </w:rPr>
        <w:t>2016</w:t>
      </w:r>
      <w:r w:rsidRPr="0009241F">
        <w:rPr>
          <w:rFonts w:asciiTheme="majorHAnsi" w:hAnsiTheme="majorHAnsi"/>
          <w:sz w:val="24"/>
          <w:szCs w:val="24"/>
          <w:lang w:val="en-CA"/>
        </w:rPr>
        <w:t xml:space="preserve">). An examination of the topology and measurement of the alexithymia construct using network analysis. </w:t>
      </w:r>
      <w:r w:rsidRPr="0009241F">
        <w:rPr>
          <w:rFonts w:asciiTheme="majorHAnsi" w:hAnsiTheme="majorHAnsi"/>
          <w:i/>
          <w:sz w:val="24"/>
          <w:szCs w:val="24"/>
          <w:lang w:val="en-CA"/>
        </w:rPr>
        <w:t>Journal of Personality Assessment</w:t>
      </w:r>
      <w:r w:rsidR="00F73A93" w:rsidRPr="0009241F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="00F73A93" w:rsidRPr="0009241F">
        <w:rPr>
          <w:rFonts w:asciiTheme="majorHAnsi" w:hAnsiTheme="majorHAnsi"/>
          <w:sz w:val="24"/>
          <w:szCs w:val="24"/>
          <w:lang w:val="en-CA"/>
        </w:rPr>
        <w:t>98(6), 649-659. doi: 10.1080/00223891.2016.1172077</w:t>
      </w:r>
    </w:p>
    <w:p w:rsidR="00DD00EE" w:rsidRPr="0009241F" w:rsidRDefault="00DD00EE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 w:cs="Arial"/>
          <w:sz w:val="24"/>
          <w:szCs w:val="24"/>
          <w:shd w:val="clear" w:color="auto" w:fill="FFFFFF"/>
        </w:rPr>
        <w:t>Zahavi, A.Y., Sabbagh, M.A., Washburn, D., Mazurka, R., Bagby, R.M., Strauss, J., ... &amp; Harkness, K.L. (2016). Serotonin and dopamine gene variation and Theory of Mind decoding accuracy in major depression: A preliminary Investigation.</w:t>
      </w:r>
      <w:r w:rsidRPr="0009241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09241F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PLOS ONE</w:t>
      </w:r>
      <w:r w:rsidRPr="0009241F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09241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09241F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11</w:t>
      </w:r>
      <w:r w:rsidRPr="0009241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(3). </w:t>
      </w:r>
    </w:p>
    <w:p w:rsidR="00FD1E8F" w:rsidRPr="0009241F" w:rsidRDefault="00FD1E8F" w:rsidP="00FD1E8F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09241F">
        <w:rPr>
          <w:rFonts w:asciiTheme="majorHAnsi" w:hAnsiTheme="majorHAnsi"/>
          <w:color w:val="auto"/>
          <w:sz w:val="24"/>
          <w:szCs w:val="24"/>
          <w:u w:val="none"/>
        </w:rPr>
        <w:t>2015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Anderson, J.L., Sellbom, M., Ayearst, L., Quilty, L.C., Chmielewski, M., &amp; Bagby, R.M. (2015).  Associations between DSM-5 Section III personality traits and Minnesota Multiphasic Personality Inventory-2- Restructured Form (MMPI-2-RF) Scales in a psychiatric patient sample. </w:t>
      </w:r>
      <w:r w:rsidRPr="0009241F">
        <w:rPr>
          <w:rFonts w:asciiTheme="majorHAnsi" w:hAnsiTheme="majorHAnsi"/>
          <w:i/>
          <w:sz w:val="24"/>
          <w:szCs w:val="24"/>
        </w:rPr>
        <w:t>Psychological Assessment, 27</w:t>
      </w:r>
      <w:r w:rsidRPr="0009241F">
        <w:rPr>
          <w:rFonts w:asciiTheme="majorHAnsi" w:hAnsiTheme="majorHAnsi"/>
          <w:sz w:val="24"/>
          <w:szCs w:val="24"/>
        </w:rPr>
        <w:t>(3), 801-815</w:t>
      </w:r>
      <w:r w:rsidRPr="0009241F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Chmielewski, M., Clark, L.A., Bagby, R.M., &amp; Watson, D. (2015). Method matters: Understanding diagnostic reliability in DSM-IV and DSM-5. </w:t>
      </w:r>
      <w:r w:rsidRPr="0009241F">
        <w:rPr>
          <w:rFonts w:asciiTheme="majorHAnsi" w:hAnsiTheme="majorHAnsi"/>
          <w:i/>
          <w:iCs/>
          <w:sz w:val="24"/>
          <w:szCs w:val="24"/>
        </w:rPr>
        <w:t>Journal of Abnormal Psychology, 124</w:t>
      </w:r>
      <w:r w:rsidRPr="0009241F">
        <w:rPr>
          <w:rFonts w:asciiTheme="majorHAnsi" w:hAnsiTheme="majorHAnsi"/>
          <w:iCs/>
          <w:sz w:val="24"/>
          <w:szCs w:val="24"/>
        </w:rPr>
        <w:t>(3), 764</w:t>
      </w:r>
      <w:r w:rsidR="00BB7385" w:rsidRPr="0009241F">
        <w:rPr>
          <w:rFonts w:asciiTheme="majorHAnsi" w:hAnsiTheme="majorHAnsi"/>
          <w:iCs/>
          <w:sz w:val="24"/>
          <w:szCs w:val="24"/>
        </w:rPr>
        <w:t>-769</w:t>
      </w:r>
      <w:r w:rsidRPr="0009241F">
        <w:rPr>
          <w:rFonts w:asciiTheme="majorHAnsi" w:hAnsiTheme="majorHAnsi"/>
          <w:i/>
          <w:iCs/>
          <w:sz w:val="24"/>
          <w:szCs w:val="24"/>
        </w:rPr>
        <w:t>. 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  <w:shd w:val="clear" w:color="auto" w:fill="FFFFFF"/>
        </w:rPr>
        <w:t>Drvaric, L., Gerri</w:t>
      </w:r>
      <w:r w:rsidR="0009241F">
        <w:rPr>
          <w:rFonts w:asciiTheme="majorHAnsi" w:hAnsiTheme="majorHAnsi"/>
          <w:sz w:val="24"/>
          <w:szCs w:val="24"/>
          <w:shd w:val="clear" w:color="auto" w:fill="FFFFFF"/>
        </w:rPr>
        <w:t>tsen, C., Rashid, T., Bagby, R.</w:t>
      </w:r>
      <w:r w:rsidRPr="0009241F">
        <w:rPr>
          <w:rFonts w:asciiTheme="majorHAnsi" w:hAnsiTheme="majorHAnsi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09241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09241F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Canadian Psychology, 56</w:t>
      </w:r>
      <w:r w:rsidRPr="0009241F">
        <w:rPr>
          <w:rFonts w:asciiTheme="majorHAnsi" w:hAnsiTheme="majorHAnsi"/>
          <w:sz w:val="24"/>
          <w:szCs w:val="24"/>
          <w:shd w:val="clear" w:color="auto" w:fill="FFFFFF"/>
        </w:rPr>
        <w:t>(3), 332</w:t>
      </w:r>
      <w:r w:rsidR="00BB7385" w:rsidRPr="0009241F">
        <w:rPr>
          <w:rFonts w:asciiTheme="majorHAnsi" w:hAnsiTheme="majorHAnsi"/>
          <w:sz w:val="24"/>
          <w:szCs w:val="24"/>
          <w:shd w:val="clear" w:color="auto" w:fill="FFFFFF"/>
        </w:rPr>
        <w:t>-347</w:t>
      </w:r>
      <w:r w:rsidRPr="0009241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Harkness, K.L., Bagby,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09241F">
        <w:rPr>
          <w:rFonts w:asciiTheme="majorHAnsi" w:hAnsiTheme="majorHAnsi"/>
          <w:i/>
          <w:sz w:val="24"/>
          <w:szCs w:val="24"/>
        </w:rPr>
        <w:t>Journal of Abnormal Psychology, 124</w:t>
      </w:r>
      <w:r w:rsidRPr="0009241F">
        <w:rPr>
          <w:rFonts w:asciiTheme="majorHAnsi" w:hAnsiTheme="majorHAnsi"/>
          <w:sz w:val="24"/>
          <w:szCs w:val="24"/>
        </w:rPr>
        <w:t>(2), 275-287.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Harkness, K.L., Strauss, J., Bagby, R.M., Stewart, J.G., Larocque, C., Mazurka, R., Ravindran, A.,Wynn-Edwards, K.E., Rector, N.A., &amp; Kennedy, J. (2015). Interactions between childhood maltreatment and brain-derived neurotropic factor and serotonin transporter polymorphisms on depressive symptoms. </w:t>
      </w:r>
      <w:r w:rsidRPr="0009241F">
        <w:rPr>
          <w:rFonts w:asciiTheme="majorHAnsi" w:hAnsiTheme="majorHAnsi"/>
          <w:i/>
          <w:sz w:val="24"/>
          <w:szCs w:val="24"/>
        </w:rPr>
        <w:t>Psychiatry Research, 229</w:t>
      </w:r>
      <w:r w:rsidRPr="0009241F">
        <w:rPr>
          <w:rFonts w:asciiTheme="majorHAnsi" w:hAnsiTheme="majorHAnsi"/>
          <w:sz w:val="24"/>
          <w:szCs w:val="24"/>
        </w:rPr>
        <w:t>(1-2), 609-612.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Keefer, K., Taylor, G.J., Parker, J.D.A., Inslegers, R., Bagby, R.M. (2015). Measurement equivalence of the Toronto Structured Interview for Alexithymia across language, gender, and clinical status. </w:t>
      </w:r>
      <w:r w:rsidRPr="0009241F">
        <w:rPr>
          <w:rFonts w:asciiTheme="majorHAnsi" w:hAnsiTheme="majorHAnsi"/>
          <w:i/>
          <w:iCs/>
          <w:sz w:val="24"/>
          <w:szCs w:val="24"/>
        </w:rPr>
        <w:t>Psychiatry Research, 228</w:t>
      </w:r>
      <w:r w:rsidRPr="0009241F">
        <w:rPr>
          <w:rFonts w:asciiTheme="majorHAnsi" w:hAnsiTheme="majorHAnsi"/>
          <w:iCs/>
          <w:sz w:val="24"/>
          <w:szCs w:val="24"/>
        </w:rPr>
        <w:t>(3), 760-764</w:t>
      </w:r>
      <w:r w:rsidRPr="0009241F">
        <w:rPr>
          <w:rFonts w:asciiTheme="majorHAnsi" w:hAnsiTheme="majorHAnsi"/>
          <w:sz w:val="24"/>
          <w:szCs w:val="24"/>
        </w:rPr>
        <w:t>. 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Keeley, J.W., Chmielewski, M.S., &amp; Bagby, R.M. (2015). Interaction effects in comorbid psychopathology. </w:t>
      </w:r>
      <w:r w:rsidRPr="0009241F">
        <w:rPr>
          <w:rFonts w:asciiTheme="majorHAnsi" w:hAnsiTheme="majorHAnsi"/>
          <w:i/>
          <w:sz w:val="24"/>
          <w:szCs w:val="24"/>
        </w:rPr>
        <w:t>Comprehensive Psychiatry, 60</w:t>
      </w:r>
      <w:r w:rsidRPr="0009241F">
        <w:rPr>
          <w:rFonts w:asciiTheme="majorHAnsi" w:hAnsiTheme="majorHAnsi"/>
          <w:sz w:val="24"/>
          <w:szCs w:val="24"/>
        </w:rPr>
        <w:t>, 35-39</w:t>
      </w:r>
      <w:r w:rsidRPr="0009241F">
        <w:rPr>
          <w:rFonts w:asciiTheme="majorHAnsi" w:hAnsiTheme="majorHAnsi"/>
          <w:i/>
          <w:sz w:val="24"/>
          <w:szCs w:val="24"/>
        </w:rPr>
        <w:t>.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Kolla, N., Matthews, B., Wilson, A., Houle, S., Bagby, R.M., Links, P., Simpson, A., Hussain A., &amp; Meyer, J. (2015). Lower Monoamine Oxidase-A total distribution volume in impulsive and violent male offenders with Antisocial Personality Disorder and high psychopathic traits: An [</w:t>
      </w:r>
      <w:r w:rsidRPr="0009241F">
        <w:rPr>
          <w:rFonts w:asciiTheme="majorHAnsi" w:hAnsiTheme="majorHAnsi"/>
          <w:sz w:val="24"/>
          <w:szCs w:val="24"/>
          <w:vertAlign w:val="superscript"/>
        </w:rPr>
        <w:t>11</w:t>
      </w:r>
      <w:r w:rsidRPr="0009241F">
        <w:rPr>
          <w:rFonts w:asciiTheme="majorHAnsi" w:hAnsiTheme="majorHAnsi"/>
          <w:sz w:val="24"/>
          <w:szCs w:val="24"/>
        </w:rPr>
        <w:t xml:space="preserve">C] Harmine Positron Emission Tomography Study. </w:t>
      </w:r>
      <w:r w:rsidRPr="0009241F">
        <w:rPr>
          <w:rFonts w:asciiTheme="majorHAnsi" w:hAnsiTheme="majorHAnsi"/>
          <w:i/>
          <w:sz w:val="24"/>
          <w:szCs w:val="24"/>
        </w:rPr>
        <w:t xml:space="preserve">Nature, </w:t>
      </w:r>
      <w:r w:rsidRPr="0009241F">
        <w:rPr>
          <w:rFonts w:asciiTheme="majorHAnsi" w:hAnsiTheme="majorHAnsi"/>
          <w:i/>
          <w:iCs/>
          <w:sz w:val="24"/>
          <w:szCs w:val="24"/>
          <w:lang w:val="en-CA"/>
        </w:rPr>
        <w:t>40</w:t>
      </w:r>
      <w:r w:rsidRPr="0009241F">
        <w:rPr>
          <w:rFonts w:asciiTheme="majorHAnsi" w:hAnsiTheme="majorHAnsi"/>
          <w:iCs/>
          <w:sz w:val="24"/>
          <w:szCs w:val="24"/>
          <w:lang w:val="en-CA"/>
        </w:rPr>
        <w:t xml:space="preserve">(11), 2596-2603. </w:t>
      </w:r>
    </w:p>
    <w:p w:rsidR="00FD1E8F" w:rsidRPr="0009241F" w:rsidRDefault="003D6C71" w:rsidP="00FD1E8F">
      <w:pPr>
        <w:pStyle w:val="ListParagraph"/>
        <w:numPr>
          <w:ilvl w:val="0"/>
          <w:numId w:val="21"/>
        </w:numPr>
        <w:shd w:val="clear" w:color="auto" w:fill="FFFFFF"/>
        <w:spacing w:before="100" w:after="100" w:line="240" w:lineRule="auto"/>
        <w:ind w:right="720"/>
        <w:contextualSpacing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 w:cs="Tahoma"/>
          <w:sz w:val="24"/>
          <w:szCs w:val="24"/>
        </w:rPr>
        <w:t>Quilty, L.C., Watson, C., &amp; Bagby, R.</w:t>
      </w:r>
      <w:r w:rsidR="00FD1E8F" w:rsidRPr="0009241F">
        <w:rPr>
          <w:rFonts w:asciiTheme="majorHAnsi" w:hAnsiTheme="majorHAnsi" w:cs="Tahoma"/>
          <w:sz w:val="24"/>
          <w:szCs w:val="24"/>
        </w:rPr>
        <w:t xml:space="preserve">M. (2015). CPGI-Population Harm – A supplement to the Canadian Problem Gambling Index. </w:t>
      </w:r>
      <w:r w:rsidR="00FD1E8F" w:rsidRPr="0009241F">
        <w:rPr>
          <w:rFonts w:asciiTheme="majorHAnsi" w:hAnsiTheme="majorHAnsi" w:cs="Tahoma"/>
          <w:i/>
          <w:sz w:val="24"/>
          <w:szCs w:val="24"/>
        </w:rPr>
        <w:t>Canadian Journal of Addiction, 6</w:t>
      </w:r>
      <w:r w:rsidR="00FD1E8F" w:rsidRPr="0009241F">
        <w:rPr>
          <w:rFonts w:asciiTheme="majorHAnsi" w:hAnsiTheme="majorHAnsi" w:cs="Tahoma"/>
          <w:sz w:val="24"/>
          <w:szCs w:val="24"/>
        </w:rPr>
        <w:t>(2), 18-28.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Rizvi, S.J., Quilty, L.C., Sproule, B.A., Cyriac, A., Bagby, R.M., &amp; Kennedy, S.H. (2015). Development and validation of the Dimensional Anhedonia Rating Scale (DARS) in a community sample and individuals with major depression. </w:t>
      </w:r>
      <w:r w:rsidRPr="0009241F">
        <w:rPr>
          <w:rFonts w:asciiTheme="majorHAnsi" w:hAnsiTheme="majorHAnsi"/>
          <w:i/>
          <w:sz w:val="24"/>
          <w:szCs w:val="24"/>
        </w:rPr>
        <w:t>Psychiatry Research, 229</w:t>
      </w:r>
      <w:r w:rsidRPr="0009241F">
        <w:rPr>
          <w:rFonts w:asciiTheme="majorHAnsi" w:hAnsiTheme="majorHAnsi"/>
          <w:sz w:val="24"/>
          <w:szCs w:val="24"/>
        </w:rPr>
        <w:t>(1-2), 109-119</w:t>
      </w:r>
      <w:r w:rsidRPr="0009241F">
        <w:rPr>
          <w:rFonts w:asciiTheme="majorHAnsi" w:hAnsiTheme="majorHAnsi"/>
          <w:i/>
          <w:sz w:val="24"/>
          <w:szCs w:val="24"/>
        </w:rPr>
        <w:t>.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Thibodeau, M.A., Quilty, L.C., De Fruyt, F., DeBolle, M., Rouillon, F., &amp; Bagby, R.M. (2015). Latent classes of non-responders, rapid responders, and graduating responders in depressed outpatients receiving antidepressant medication and psychotherapy. </w:t>
      </w:r>
      <w:r w:rsidRPr="0009241F">
        <w:rPr>
          <w:rFonts w:asciiTheme="majorHAnsi" w:hAnsiTheme="majorHAnsi"/>
          <w:i/>
          <w:sz w:val="24"/>
          <w:szCs w:val="24"/>
        </w:rPr>
        <w:t>Depression and Anxiety, 32</w:t>
      </w:r>
      <w:r w:rsidRPr="0009241F">
        <w:rPr>
          <w:rFonts w:asciiTheme="majorHAnsi" w:hAnsiTheme="majorHAnsi"/>
          <w:sz w:val="24"/>
          <w:szCs w:val="24"/>
        </w:rPr>
        <w:t xml:space="preserve">(3), 213-220. 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  <w:lang w:val="es-ES"/>
        </w:rPr>
        <w:t xml:space="preserve">Uliaszek, A.A., Al-Dajani, N., &amp; Bagby, R.M. </w:t>
      </w:r>
      <w:r w:rsidRPr="0009241F">
        <w:rPr>
          <w:rFonts w:asciiTheme="majorHAnsi" w:hAnsiTheme="majorHAnsi"/>
          <w:sz w:val="24"/>
          <w:szCs w:val="24"/>
        </w:rPr>
        <w:t xml:space="preserve">(2015). The relationship between psychopathology and a hierarchical model of normal personality traits: Evidence from a psychiatric patient sample. </w:t>
      </w:r>
      <w:r w:rsidRPr="0009241F">
        <w:rPr>
          <w:rFonts w:asciiTheme="majorHAnsi" w:hAnsiTheme="majorHAnsi"/>
          <w:i/>
          <w:sz w:val="24"/>
          <w:szCs w:val="24"/>
        </w:rPr>
        <w:t>Journal of Personality Disorder</w:t>
      </w:r>
      <w:r w:rsidR="00E001EA" w:rsidRPr="0009241F">
        <w:rPr>
          <w:rFonts w:asciiTheme="majorHAnsi" w:hAnsiTheme="majorHAnsi"/>
          <w:i/>
          <w:sz w:val="24"/>
          <w:szCs w:val="24"/>
        </w:rPr>
        <w:t>, 29</w:t>
      </w:r>
      <w:r w:rsidR="00E001EA" w:rsidRPr="0009241F">
        <w:rPr>
          <w:rFonts w:asciiTheme="majorHAnsi" w:hAnsiTheme="majorHAnsi"/>
          <w:sz w:val="24"/>
          <w:szCs w:val="24"/>
        </w:rPr>
        <w:t>(6), 719-734</w:t>
      </w:r>
      <w:r w:rsidRPr="0009241F">
        <w:rPr>
          <w:rFonts w:asciiTheme="majorHAnsi" w:hAnsiTheme="majorHAnsi"/>
          <w:i/>
          <w:sz w:val="24"/>
          <w:szCs w:val="24"/>
        </w:rPr>
        <w:t>.</w:t>
      </w:r>
    </w:p>
    <w:p w:rsidR="00FD1E8F" w:rsidRPr="0009241F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Wardell, J.D., Quilty, L.C., Hendershot, C.S., &amp; Bagby, R.M. (2015). Motivational pathways from reward sensitivity and punishment sensitivity to gambling frequency and gambling-related problems. </w:t>
      </w:r>
      <w:r w:rsidRPr="0009241F">
        <w:rPr>
          <w:rFonts w:asciiTheme="majorHAnsi" w:hAnsiTheme="majorHAnsi"/>
          <w:i/>
          <w:sz w:val="24"/>
          <w:szCs w:val="24"/>
        </w:rPr>
        <w:t>Psychology of Addictive Behaviors, 29</w:t>
      </w:r>
      <w:r w:rsidRPr="0009241F">
        <w:rPr>
          <w:rFonts w:asciiTheme="majorHAnsi" w:hAnsiTheme="majorHAnsi"/>
          <w:sz w:val="24"/>
          <w:szCs w:val="24"/>
        </w:rPr>
        <w:t>(4), 1022-1030</w:t>
      </w:r>
      <w:r w:rsidRPr="0009241F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09241F" w:rsidRDefault="00FD1E8F" w:rsidP="00FD1E8F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09241F">
        <w:rPr>
          <w:rFonts w:asciiTheme="majorHAnsi" w:hAnsiTheme="majorHAnsi"/>
          <w:color w:val="auto"/>
          <w:sz w:val="24"/>
          <w:szCs w:val="24"/>
          <w:u w:val="none"/>
        </w:rPr>
        <w:t>2014</w:t>
      </w:r>
    </w:p>
    <w:p w:rsidR="00FD1E8F" w:rsidRPr="0009241F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Bagby, R.M., Ayearst, L.A., Morariu, R.A., Watters, C. &amp; Taylor, G.J. (2014). A comparison of paper and internet administrations of the 20-item Toronto Alexithymia Scale</w:t>
      </w:r>
      <w:r w:rsidRPr="0009241F">
        <w:rPr>
          <w:rFonts w:asciiTheme="majorHAnsi" w:hAnsiTheme="majorHAnsi"/>
          <w:i/>
          <w:iCs/>
          <w:sz w:val="24"/>
          <w:szCs w:val="24"/>
        </w:rPr>
        <w:t>.</w:t>
      </w:r>
      <w:r w:rsidRPr="0009241F">
        <w:rPr>
          <w:rFonts w:asciiTheme="majorHAnsi" w:hAnsiTheme="majorHAnsi"/>
          <w:sz w:val="24"/>
          <w:szCs w:val="24"/>
        </w:rPr>
        <w:t xml:space="preserve"> </w:t>
      </w:r>
      <w:r w:rsidRPr="0009241F">
        <w:rPr>
          <w:rFonts w:asciiTheme="majorHAnsi" w:hAnsiTheme="majorHAnsi"/>
          <w:i/>
          <w:iCs/>
          <w:sz w:val="24"/>
          <w:szCs w:val="24"/>
        </w:rPr>
        <w:t>Psychological Assessment, 26</w:t>
      </w:r>
      <w:r w:rsidRPr="0009241F">
        <w:rPr>
          <w:rFonts w:asciiTheme="majorHAnsi" w:hAnsiTheme="majorHAnsi"/>
          <w:iCs/>
          <w:sz w:val="24"/>
          <w:szCs w:val="24"/>
        </w:rPr>
        <w:t>(1), 16-22.</w:t>
      </w:r>
    </w:p>
    <w:p w:rsidR="00FD1E8F" w:rsidRPr="0009241F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 xml:space="preserve">Bagby, R.M., Sellbom, M., Ayearst, L.E., Chmielewski, M.S., Anderson, J.L. &amp; Quilty, L.E. (2014). Exploring the hierarchical structure of the MMPI-2-RF Personality Psychopathology Five in psychiatric patient and university student samples. </w:t>
      </w:r>
      <w:r w:rsidRPr="0009241F">
        <w:rPr>
          <w:rFonts w:asciiTheme="majorHAnsi" w:hAnsiTheme="majorHAnsi"/>
          <w:i/>
          <w:sz w:val="24"/>
          <w:szCs w:val="24"/>
        </w:rPr>
        <w:t>Journal of Personality Assessment, 96</w:t>
      </w:r>
      <w:r w:rsidRPr="0009241F">
        <w:rPr>
          <w:rFonts w:asciiTheme="majorHAnsi" w:hAnsiTheme="majorHAnsi"/>
          <w:sz w:val="24"/>
          <w:szCs w:val="24"/>
        </w:rPr>
        <w:t>, 166-172.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241F">
        <w:rPr>
          <w:rFonts w:asciiTheme="majorHAnsi" w:hAnsiTheme="majorHAnsi"/>
          <w:sz w:val="24"/>
          <w:szCs w:val="24"/>
        </w:rPr>
        <w:t>Chmielewski, M., Bagby, R. M., Markon, K., Ring, A. J., &amp; Ryder, A. G.</w:t>
      </w:r>
      <w:r w:rsidRPr="003D6C71">
        <w:rPr>
          <w:rFonts w:asciiTheme="majorHAnsi" w:hAnsiTheme="majorHAnsi"/>
          <w:sz w:val="24"/>
          <w:szCs w:val="24"/>
        </w:rPr>
        <w:t xml:space="preserve"> (2014). Openness to experience, intellect, schizotypal personality disorder, and psychoticism: Resolving the controversy. </w:t>
      </w:r>
      <w:r w:rsidRPr="003D6C71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3D6C71">
        <w:rPr>
          <w:rFonts w:asciiTheme="majorHAnsi" w:hAnsiTheme="majorHAnsi"/>
          <w:sz w:val="24"/>
          <w:szCs w:val="24"/>
        </w:rPr>
        <w:t xml:space="preserve">, </w:t>
      </w:r>
      <w:r w:rsidRPr="003D6C71">
        <w:rPr>
          <w:rFonts w:asciiTheme="majorHAnsi" w:hAnsiTheme="majorHAnsi"/>
          <w:i/>
          <w:iCs/>
          <w:sz w:val="24"/>
          <w:szCs w:val="24"/>
        </w:rPr>
        <w:t>28</w:t>
      </w:r>
      <w:r w:rsidRPr="003D6C71">
        <w:rPr>
          <w:rFonts w:asciiTheme="majorHAnsi" w:hAnsiTheme="majorHAnsi"/>
          <w:sz w:val="24"/>
          <w:szCs w:val="24"/>
        </w:rPr>
        <w:t>(4), 483-499.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 xml:space="preserve">Dere, J., Watters, C.A., Yu, S., Bagby, R.M., Ryder, A.G., &amp; Harkness, K.L. (2014). Cross-cultural examination of measurement invariance of the Beck Depression Inventory-II. </w:t>
      </w:r>
      <w:r w:rsidRPr="003D6C71">
        <w:rPr>
          <w:rFonts w:asciiTheme="majorHAnsi" w:hAnsiTheme="majorHAnsi"/>
          <w:i/>
          <w:sz w:val="24"/>
          <w:szCs w:val="24"/>
        </w:rPr>
        <w:t xml:space="preserve">Psychological Assessment, 27, </w:t>
      </w:r>
      <w:r w:rsidRPr="003D6C71">
        <w:rPr>
          <w:rFonts w:asciiTheme="majorHAnsi" w:hAnsiTheme="majorHAnsi"/>
          <w:sz w:val="24"/>
          <w:szCs w:val="24"/>
        </w:rPr>
        <w:t>68-81.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>Harkness, K.L., Theriault, J.E., Stewart, J.G., &amp; Bagby, R.M. (2014). Acute and chronic stress exposure predicts 1</w:t>
      </w:r>
      <w:r w:rsidRPr="003D6C71">
        <w:rPr>
          <w:rFonts w:asciiTheme="majorHAnsi" w:hAnsiTheme="majorHAnsi" w:cs="Cambria Math"/>
          <w:sz w:val="24"/>
          <w:szCs w:val="24"/>
        </w:rPr>
        <w:t>‐</w:t>
      </w:r>
      <w:r w:rsidRPr="003D6C71">
        <w:rPr>
          <w:rFonts w:asciiTheme="majorHAnsi" w:hAnsiTheme="majorHAnsi"/>
          <w:sz w:val="24"/>
          <w:szCs w:val="24"/>
        </w:rPr>
        <w:t>year recurrence in adult outpatients with residual depression symptoms following response to treatment.</w:t>
      </w:r>
      <w:r w:rsidRPr="003D6C71">
        <w:rPr>
          <w:rFonts w:asciiTheme="majorHAnsi" w:hAnsiTheme="majorHAnsi"/>
          <w:i/>
          <w:iCs/>
          <w:sz w:val="24"/>
          <w:szCs w:val="24"/>
        </w:rPr>
        <w:t xml:space="preserve"> Depression and Anxiety, 31</w:t>
      </w:r>
      <w:r w:rsidRPr="003D6C71">
        <w:rPr>
          <w:rFonts w:asciiTheme="majorHAnsi" w:hAnsiTheme="majorHAnsi"/>
          <w:sz w:val="24"/>
          <w:szCs w:val="24"/>
        </w:rPr>
        <w:t xml:space="preserve">, 1-8. </w:t>
      </w:r>
    </w:p>
    <w:p w:rsidR="00FD1E8F" w:rsidRPr="003D6C71" w:rsidRDefault="00FD1E8F" w:rsidP="007E5019">
      <w:pPr>
        <w:pStyle w:val="NoSpacing"/>
        <w:numPr>
          <w:ilvl w:val="0"/>
          <w:numId w:val="21"/>
        </w:num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 xml:space="preserve">La Rocque, C.L., Harkness, K.L., &amp; Bagby, R.M. (2014). The differential relation of childhood maltreatment to stress sensitization in adolescent and young adult depression. </w:t>
      </w:r>
      <w:r w:rsidRPr="003D6C71">
        <w:rPr>
          <w:rFonts w:asciiTheme="majorHAnsi" w:hAnsiTheme="majorHAnsi"/>
          <w:i/>
          <w:sz w:val="24"/>
          <w:szCs w:val="24"/>
        </w:rPr>
        <w:t>Journal of Adolescence</w:t>
      </w:r>
      <w:r w:rsidRPr="003D6C71">
        <w:rPr>
          <w:rFonts w:asciiTheme="majorHAnsi" w:hAnsiTheme="majorHAnsi"/>
          <w:sz w:val="24"/>
          <w:szCs w:val="24"/>
        </w:rPr>
        <w:t xml:space="preserve">, </w:t>
      </w:r>
      <w:r w:rsidRPr="003D6C71">
        <w:rPr>
          <w:rFonts w:asciiTheme="majorHAnsi" w:hAnsiTheme="majorHAnsi"/>
          <w:i/>
          <w:sz w:val="24"/>
          <w:szCs w:val="24"/>
        </w:rPr>
        <w:t>37</w:t>
      </w:r>
      <w:r w:rsidRPr="003D6C71">
        <w:rPr>
          <w:rFonts w:asciiTheme="majorHAnsi" w:hAnsiTheme="majorHAnsi"/>
          <w:sz w:val="24"/>
          <w:szCs w:val="24"/>
        </w:rPr>
        <w:t>, 871-882.</w:t>
      </w:r>
    </w:p>
    <w:p w:rsidR="00FD1E8F" w:rsidRPr="00183122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183122">
        <w:rPr>
          <w:rFonts w:asciiTheme="majorHAnsi" w:hAnsiTheme="majorHAnsi"/>
          <w:sz w:val="24"/>
          <w:szCs w:val="24"/>
        </w:rPr>
        <w:t xml:space="preserve">Lobo, D.S.S., Quilty, L.C., Martins, S.S., Arenovich, T., Tavares, H., Vallada, H., Kennedy, J.L., Bagby, R. M., &amp; Gentil, V. (2014). Pathological gambling subtypes: A comparison of treatment-seeking and non-treatment-seeking samples from Brazil and Canada. </w:t>
      </w:r>
      <w:r w:rsidRPr="00183122">
        <w:rPr>
          <w:rFonts w:asciiTheme="majorHAnsi" w:hAnsiTheme="majorHAnsi"/>
          <w:i/>
          <w:iCs/>
          <w:sz w:val="24"/>
          <w:szCs w:val="24"/>
        </w:rPr>
        <w:t>Addictive Behaviors</w:t>
      </w:r>
      <w:r w:rsidRPr="00183122">
        <w:rPr>
          <w:rFonts w:asciiTheme="majorHAnsi" w:hAnsiTheme="majorHAnsi"/>
          <w:sz w:val="24"/>
          <w:szCs w:val="24"/>
        </w:rPr>
        <w:t xml:space="preserve">, </w:t>
      </w:r>
      <w:r w:rsidRPr="00183122">
        <w:rPr>
          <w:rFonts w:asciiTheme="majorHAnsi" w:hAnsiTheme="majorHAnsi"/>
          <w:i/>
          <w:sz w:val="24"/>
          <w:szCs w:val="24"/>
        </w:rPr>
        <w:t xml:space="preserve">39, </w:t>
      </w:r>
      <w:r w:rsidRPr="00183122">
        <w:rPr>
          <w:rFonts w:asciiTheme="majorHAnsi" w:hAnsiTheme="majorHAnsi"/>
          <w:sz w:val="24"/>
          <w:szCs w:val="24"/>
        </w:rPr>
        <w:t>1172-1175.</w:t>
      </w:r>
    </w:p>
    <w:p w:rsidR="00183122" w:rsidRPr="00183122" w:rsidRDefault="00183122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183122">
        <w:rPr>
          <w:rFonts w:asciiTheme="majorHAnsi" w:hAnsiTheme="majorHAnsi" w:cs="Arial"/>
          <w:sz w:val="24"/>
          <w:szCs w:val="24"/>
          <w:shd w:val="clear" w:color="auto" w:fill="FFFFFF"/>
        </w:rPr>
        <w:t>Morariu, R.A., Ayearst, L.E., Taylor, G.J., &amp; Bagby, R.M. (2014). Development and validation of Romanian adaptation of the 20-Item Toronto Alexithymia Scale (TAS-20-RO). </w:t>
      </w:r>
      <w:r w:rsidRPr="00183122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Romanian Journal of Psychiatry, 15, </w:t>
      </w:r>
      <w:r w:rsidRPr="00183122">
        <w:rPr>
          <w:rFonts w:asciiTheme="majorHAnsi" w:hAnsiTheme="majorHAnsi" w:cs="Arial"/>
          <w:sz w:val="24"/>
          <w:szCs w:val="24"/>
          <w:shd w:val="clear" w:color="auto" w:fill="FFFFFF"/>
        </w:rPr>
        <w:t>155-159. 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183122">
        <w:rPr>
          <w:rFonts w:asciiTheme="majorHAnsi" w:hAnsiTheme="majorHAnsi"/>
          <w:sz w:val="24"/>
          <w:szCs w:val="24"/>
          <w:lang w:val="en-CA"/>
        </w:rPr>
        <w:t>Quilty, L.C., Avila </w:t>
      </w:r>
      <w:r w:rsidRPr="00183122">
        <w:rPr>
          <w:rFonts w:asciiTheme="majorHAnsi" w:hAnsiTheme="majorHAnsi"/>
          <w:sz w:val="24"/>
          <w:szCs w:val="24"/>
        </w:rPr>
        <w:t>Murati</w:t>
      </w:r>
      <w:r w:rsidRPr="00183122">
        <w:rPr>
          <w:rFonts w:asciiTheme="majorHAnsi" w:hAnsiTheme="majorHAnsi"/>
          <w:sz w:val="24"/>
          <w:szCs w:val="24"/>
          <w:lang w:val="en-CA"/>
        </w:rPr>
        <w:t>, D., &amp; Bagby, R.M. (2014). </w:t>
      </w:r>
      <w:r w:rsidRPr="00183122">
        <w:rPr>
          <w:rFonts w:asciiTheme="majorHAnsi" w:hAnsiTheme="majorHAnsi"/>
          <w:sz w:val="24"/>
          <w:szCs w:val="24"/>
        </w:rPr>
        <w:t xml:space="preserve">Identifying behavioral indicators of harmful and problem gambling through receiver operating characteristic analysis: A replication </w:t>
      </w:r>
      <w:r w:rsidRPr="003D6C71">
        <w:rPr>
          <w:rFonts w:asciiTheme="majorHAnsi" w:hAnsiTheme="majorHAnsi"/>
          <w:sz w:val="24"/>
          <w:szCs w:val="24"/>
        </w:rPr>
        <w:t xml:space="preserve">study. </w:t>
      </w:r>
      <w:r w:rsidRPr="003D6C71">
        <w:rPr>
          <w:rFonts w:asciiTheme="majorHAnsi" w:hAnsiTheme="majorHAnsi"/>
          <w:i/>
          <w:iCs/>
          <w:sz w:val="24"/>
          <w:szCs w:val="24"/>
        </w:rPr>
        <w:t>Psychology of Addictive Behaviors, 28</w:t>
      </w:r>
      <w:r w:rsidRPr="003D6C71">
        <w:rPr>
          <w:rFonts w:asciiTheme="majorHAnsi" w:hAnsiTheme="majorHAnsi"/>
          <w:iCs/>
          <w:sz w:val="24"/>
          <w:szCs w:val="24"/>
        </w:rPr>
        <w:t>(1), 229-237</w:t>
      </w:r>
      <w:r w:rsidRPr="003D6C71">
        <w:rPr>
          <w:rFonts w:asciiTheme="majorHAnsi" w:hAnsiTheme="majorHAnsi"/>
          <w:i/>
          <w:iCs/>
          <w:sz w:val="24"/>
          <w:szCs w:val="24"/>
        </w:rPr>
        <w:t>.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>Quilty, L.C., DeYoung, C.G., Oakman, J.M., &amp; Bagby, R.M. (2014). Extraversion and behavioral activation: Integrating the components of approach. </w:t>
      </w:r>
      <w:r w:rsidRPr="003D6C71">
        <w:rPr>
          <w:rFonts w:asciiTheme="majorHAnsi" w:hAnsiTheme="majorHAnsi"/>
          <w:i/>
          <w:iCs/>
          <w:sz w:val="24"/>
          <w:szCs w:val="24"/>
        </w:rPr>
        <w:t>Journal of Personality Assessment, 96</w:t>
      </w:r>
      <w:r w:rsidRPr="003D6C71">
        <w:rPr>
          <w:rFonts w:asciiTheme="majorHAnsi" w:hAnsiTheme="majorHAnsi"/>
          <w:iCs/>
          <w:sz w:val="24"/>
          <w:szCs w:val="24"/>
        </w:rPr>
        <w:t xml:space="preserve">(1), 87-94. 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 xml:space="preserve">Quilty, L.C., Dozois, D.J., Lobo, D.S., Ravindran, L.N., &amp; Bagby, R.M. (2014). Cognitive structure and processing during cognitive behavioral therapy vs. pharmacotherapy for depression. </w:t>
      </w:r>
      <w:r w:rsidRPr="003D6C71">
        <w:rPr>
          <w:rFonts w:asciiTheme="majorHAnsi" w:hAnsiTheme="majorHAnsi"/>
          <w:i/>
          <w:sz w:val="24"/>
          <w:szCs w:val="24"/>
        </w:rPr>
        <w:t>International Journal of Cognitive Therapy, 7</w:t>
      </w:r>
      <w:r w:rsidRPr="003D6C71">
        <w:rPr>
          <w:rFonts w:asciiTheme="majorHAnsi" w:hAnsiTheme="majorHAnsi"/>
          <w:sz w:val="24"/>
          <w:szCs w:val="24"/>
        </w:rPr>
        <w:t>, 235-250.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Quilty, L.C., Mackew, L., &amp; Bagby, R.M. (2014). Distinct profiles of behavioral inhibition and activation system sensitivity in unipolar vs. biolar mood disorders. </w:t>
      </w:r>
      <w:r w:rsidRPr="003D6C71">
        <w:rPr>
          <w:rFonts w:asciiTheme="majorHAnsi" w:hAnsiTheme="majorHAnsi" w:cs="Arial"/>
          <w:i/>
          <w:sz w:val="24"/>
          <w:szCs w:val="24"/>
          <w:shd w:val="clear" w:color="auto" w:fill="FFFFFF"/>
        </w:rPr>
        <w:t>Psychiatry Research, 219</w:t>
      </w:r>
      <w:r w:rsidRPr="003D6C71">
        <w:rPr>
          <w:rFonts w:asciiTheme="majorHAnsi" w:hAnsiTheme="majorHAnsi" w:cs="Arial"/>
          <w:sz w:val="24"/>
          <w:szCs w:val="24"/>
          <w:shd w:val="clear" w:color="auto" w:fill="FFFFFF"/>
        </w:rPr>
        <w:t>(1), 228-231.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 xml:space="preserve">Quilty, L.C., Mainland, B.J., McBride, C., &amp; Bagby, R.M. (2014). Interpersonal problems and impacts: Further evidence for the role of interpersonal functioning in treatment outcome in major depressive disorder. </w:t>
      </w:r>
      <w:r w:rsidRPr="003D6C71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3D6C71">
        <w:rPr>
          <w:rFonts w:asciiTheme="majorHAnsi" w:hAnsiTheme="majorHAnsi"/>
          <w:sz w:val="24"/>
          <w:szCs w:val="24"/>
        </w:rPr>
        <w:t>, </w:t>
      </w:r>
      <w:r w:rsidRPr="003D6C71">
        <w:rPr>
          <w:rFonts w:asciiTheme="majorHAnsi" w:hAnsiTheme="majorHAnsi"/>
          <w:i/>
          <w:iCs/>
          <w:sz w:val="24"/>
          <w:szCs w:val="24"/>
        </w:rPr>
        <w:t>150</w:t>
      </w:r>
      <w:r w:rsidRPr="003D6C71">
        <w:rPr>
          <w:rFonts w:asciiTheme="majorHAnsi" w:hAnsiTheme="majorHAnsi"/>
          <w:sz w:val="24"/>
          <w:szCs w:val="24"/>
        </w:rPr>
        <w:t>, 393-400.</w:t>
      </w:r>
    </w:p>
    <w:p w:rsidR="00FD1E8F" w:rsidRPr="003D6C7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>Quilty, L.C., Pelletier, M., DeYoung, C.G., &amp; Bagby, R.M. (2014). Hierarchical personality traits and the distinction between unipolar and bipolar disorders. </w:t>
      </w:r>
      <w:r w:rsidRPr="003D6C71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3D6C71">
        <w:rPr>
          <w:rFonts w:asciiTheme="majorHAnsi" w:hAnsiTheme="majorHAnsi"/>
          <w:sz w:val="24"/>
          <w:szCs w:val="24"/>
        </w:rPr>
        <w:t>, </w:t>
      </w:r>
      <w:r w:rsidRPr="003D6C71">
        <w:rPr>
          <w:rFonts w:asciiTheme="majorHAnsi" w:hAnsiTheme="majorHAnsi"/>
          <w:i/>
          <w:iCs/>
          <w:sz w:val="24"/>
          <w:szCs w:val="24"/>
        </w:rPr>
        <w:t>147</w:t>
      </w:r>
      <w:r w:rsidRPr="003D6C71">
        <w:rPr>
          <w:rFonts w:asciiTheme="majorHAnsi" w:hAnsiTheme="majorHAnsi"/>
          <w:sz w:val="24"/>
          <w:szCs w:val="24"/>
        </w:rPr>
        <w:t>, 247-254.</w:t>
      </w:r>
    </w:p>
    <w:p w:rsidR="00FD1E8F" w:rsidRPr="00FD1E8F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19CD">
        <w:rPr>
          <w:rFonts w:asciiTheme="majorHAnsi" w:hAnsiTheme="majorHAnsi"/>
          <w:sz w:val="24"/>
          <w:szCs w:val="24"/>
          <w:shd w:val="clear" w:color="auto" w:fill="FFFFFF"/>
        </w:rPr>
        <w:t xml:space="preserve">Taylor, G.J., Bagby, R.M., Kushner, S.C., Benoit, D., &amp; Atkinson, L. (2014). Alexithymia and adult attachment representations: Associations with the Five-Factor Model of personality and perceived relationship adjustment. </w:t>
      </w:r>
      <w:r w:rsidRPr="000919CD">
        <w:rPr>
          <w:rFonts w:asciiTheme="majorHAnsi" w:hAnsiTheme="majorHAnsi"/>
          <w:i/>
          <w:sz w:val="24"/>
          <w:szCs w:val="24"/>
          <w:shd w:val="clear" w:color="auto" w:fill="FFFFFF"/>
        </w:rPr>
        <w:t>Comprehensive Psychiatry, 55</w:t>
      </w:r>
      <w:r w:rsidRPr="000919CD">
        <w:rPr>
          <w:rFonts w:asciiTheme="majorHAnsi" w:hAnsiTheme="majorHAnsi"/>
          <w:sz w:val="24"/>
          <w:szCs w:val="24"/>
          <w:shd w:val="clear" w:color="auto" w:fill="FFFFFF"/>
        </w:rPr>
        <w:t>, 1258-1268.</w:t>
      </w:r>
    </w:p>
    <w:p w:rsidR="00FD1E8F" w:rsidRDefault="00FD1E8F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FD1E8F">
        <w:rPr>
          <w:rFonts w:asciiTheme="majorHAnsi" w:hAnsiTheme="majorHAnsi"/>
          <w:color w:val="auto"/>
          <w:sz w:val="24"/>
          <w:szCs w:val="24"/>
          <w:u w:val="none"/>
        </w:rPr>
        <w:t>2013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Anderson, J.L., Sellbom, M., Bagby, R.M., Quilty, L.C., Veltri, C.O.C, Markon, K.E. &amp; Krueger, R.F. (2013). On the convergence between PSY-5 domains and PID-5 domains and facets: Implications for assessment of DSM-5 personality traits. </w:t>
      </w:r>
      <w:r w:rsidRPr="00094BE1">
        <w:rPr>
          <w:rFonts w:asciiTheme="majorHAnsi" w:hAnsiTheme="majorHAnsi"/>
          <w:i/>
          <w:sz w:val="24"/>
          <w:szCs w:val="24"/>
        </w:rPr>
        <w:t>Assessment, 20</w:t>
      </w:r>
      <w:r w:rsidRPr="00094BE1">
        <w:rPr>
          <w:rFonts w:asciiTheme="majorHAnsi" w:hAnsiTheme="majorHAnsi"/>
          <w:sz w:val="24"/>
          <w:szCs w:val="24"/>
        </w:rPr>
        <w:t>, 286-294</w:t>
      </w:r>
      <w:r w:rsidRPr="00094BE1">
        <w:rPr>
          <w:rFonts w:asciiTheme="majorHAnsi" w:hAnsiTheme="majorHAnsi"/>
          <w:i/>
          <w:sz w:val="24"/>
          <w:szCs w:val="24"/>
        </w:rPr>
        <w:t>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Ayearst, L.E., Sellbom, M., Trobst, K.K., &amp; Bagby, R.M. (</w:t>
      </w:r>
      <w:r w:rsidRPr="00094BE1">
        <w:rPr>
          <w:rFonts w:asciiTheme="majorHAnsi" w:hAnsiTheme="majorHAnsi"/>
          <w:iCs/>
          <w:sz w:val="24"/>
          <w:szCs w:val="24"/>
        </w:rPr>
        <w:t>2013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="00C93240">
        <w:rPr>
          <w:rFonts w:asciiTheme="majorHAnsi" w:hAnsiTheme="majorHAnsi"/>
          <w:sz w:val="24"/>
          <w:szCs w:val="24"/>
        </w:rPr>
        <w:t>Evaluating the</w:t>
      </w:r>
      <w:r w:rsidRPr="00094BE1">
        <w:rPr>
          <w:rFonts w:asciiTheme="majorHAnsi" w:hAnsiTheme="majorHAnsi"/>
          <w:sz w:val="24"/>
          <w:szCs w:val="24"/>
        </w:rPr>
        <w:t xml:space="preserve"> interpersonal content of the MMPI-2-RF interpersonal scales. </w:t>
      </w:r>
      <w:r w:rsidRPr="00094BE1">
        <w:rPr>
          <w:rFonts w:asciiTheme="majorHAnsi" w:hAnsiTheme="majorHAnsi"/>
          <w:i/>
          <w:iCs/>
          <w:sz w:val="24"/>
          <w:szCs w:val="24"/>
        </w:rPr>
        <w:t>Journal of Personality Assessment, 95</w:t>
      </w:r>
      <w:r w:rsidR="00C93240">
        <w:rPr>
          <w:rFonts w:asciiTheme="majorHAnsi" w:hAnsiTheme="majorHAnsi"/>
          <w:iCs/>
          <w:sz w:val="24"/>
          <w:szCs w:val="24"/>
        </w:rPr>
        <w:t>(2)</w:t>
      </w:r>
      <w:r w:rsidRPr="00094BE1">
        <w:rPr>
          <w:rFonts w:asciiTheme="majorHAnsi" w:hAnsiTheme="majorHAnsi"/>
          <w:iCs/>
          <w:sz w:val="24"/>
          <w:szCs w:val="24"/>
        </w:rPr>
        <w:t>, 187-196</w:t>
      </w:r>
      <w:r w:rsidRPr="00094BE1">
        <w:rPr>
          <w:rFonts w:asciiTheme="majorHAnsi" w:hAnsiTheme="majorHAnsi"/>
          <w:sz w:val="24"/>
          <w:szCs w:val="24"/>
        </w:rPr>
        <w:t>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Bagby, R.M. (2013). Introduction to </w:t>
      </w:r>
      <w:r>
        <w:rPr>
          <w:rFonts w:asciiTheme="majorHAnsi" w:hAnsiTheme="majorHAnsi"/>
          <w:sz w:val="24"/>
          <w:szCs w:val="24"/>
        </w:rPr>
        <w:t>s</w:t>
      </w:r>
      <w:r w:rsidRPr="00094BE1">
        <w:rPr>
          <w:rFonts w:asciiTheme="majorHAnsi" w:hAnsiTheme="majorHAnsi"/>
          <w:sz w:val="24"/>
          <w:szCs w:val="24"/>
        </w:rPr>
        <w:t xml:space="preserve">pecial </w:t>
      </w:r>
      <w:r>
        <w:rPr>
          <w:rFonts w:asciiTheme="majorHAnsi" w:hAnsiTheme="majorHAnsi"/>
          <w:sz w:val="24"/>
          <w:szCs w:val="24"/>
        </w:rPr>
        <w:t>i</w:t>
      </w:r>
      <w:r w:rsidRPr="00094BE1">
        <w:rPr>
          <w:rFonts w:asciiTheme="majorHAnsi" w:hAnsiTheme="majorHAnsi"/>
          <w:sz w:val="24"/>
          <w:szCs w:val="24"/>
        </w:rPr>
        <w:t xml:space="preserve">ssue on the Personality Inventory for DSM-5 (PID-5). </w:t>
      </w:r>
      <w:r w:rsidRPr="00094BE1">
        <w:rPr>
          <w:rFonts w:asciiTheme="majorHAnsi" w:hAnsiTheme="majorHAnsi"/>
          <w:i/>
          <w:sz w:val="24"/>
          <w:szCs w:val="24"/>
        </w:rPr>
        <w:t>Assessment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sz w:val="24"/>
          <w:szCs w:val="24"/>
        </w:rPr>
        <w:t>20</w:t>
      </w:r>
      <w:r w:rsidRPr="00094BE1">
        <w:rPr>
          <w:rFonts w:asciiTheme="majorHAnsi" w:hAnsiTheme="majorHAnsi"/>
          <w:sz w:val="24"/>
          <w:szCs w:val="24"/>
        </w:rPr>
        <w:t>, 267-268.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Dere, J., Sun, J., Zhao, Y., Persson, T.J., Zhu, X., Yao, S., Bagby, R.M., &amp; Ryder, A.G. (2013). Beyond “somatization” and “psychologization”: </w:t>
      </w:r>
      <w:r>
        <w:rPr>
          <w:rFonts w:asciiTheme="majorHAnsi" w:hAnsiTheme="majorHAnsi"/>
          <w:sz w:val="24"/>
          <w:szCs w:val="24"/>
        </w:rPr>
        <w:t>S</w:t>
      </w:r>
      <w:r w:rsidRPr="00094BE1">
        <w:rPr>
          <w:rFonts w:asciiTheme="majorHAnsi" w:hAnsiTheme="majorHAnsi"/>
          <w:sz w:val="24"/>
          <w:szCs w:val="24"/>
        </w:rPr>
        <w:t xml:space="preserve">ymptom-level variation in depressed Han Chinese and Euro-Canadian outpatients. </w:t>
      </w:r>
      <w:r w:rsidRPr="00094BE1">
        <w:rPr>
          <w:rFonts w:asciiTheme="majorHAnsi" w:hAnsiTheme="majorHAnsi"/>
          <w:i/>
          <w:iCs/>
          <w:sz w:val="24"/>
          <w:szCs w:val="24"/>
        </w:rPr>
        <w:t>Frontiers in Psychology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bCs/>
          <w:i/>
          <w:sz w:val="24"/>
          <w:szCs w:val="24"/>
        </w:rPr>
        <w:t>4</w:t>
      </w:r>
      <w:r w:rsidRPr="00094BE1">
        <w:rPr>
          <w:rFonts w:asciiTheme="majorHAnsi" w:hAnsiTheme="majorHAnsi"/>
          <w:sz w:val="24"/>
          <w:szCs w:val="24"/>
        </w:rPr>
        <w:t>, 362-368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Fernández-Jiménez, E., Pérez-San-Gregorio, M.A., Taylor, G.J., Bagby, R.M., Ayearst, L.E., &amp; Izquierdo, G. (2013). </w:t>
      </w:r>
      <w:r w:rsidRPr="00094BE1">
        <w:rPr>
          <w:rFonts w:asciiTheme="majorHAnsi" w:hAnsiTheme="majorHAnsi"/>
          <w:bCs/>
          <w:sz w:val="24"/>
          <w:szCs w:val="24"/>
        </w:rPr>
        <w:t xml:space="preserve">Psychometric properties of a revised Spanish 20-item Toronto Alexithymia Scale adaptation in multiple sclerosis patients. </w:t>
      </w:r>
      <w:r w:rsidRPr="00094BE1">
        <w:rPr>
          <w:rFonts w:asciiTheme="majorHAnsi" w:hAnsiTheme="majorHAnsi"/>
          <w:bCs/>
          <w:i/>
          <w:sz w:val="24"/>
          <w:szCs w:val="24"/>
        </w:rPr>
        <w:t>International Journal of Clinical and Health Psychology, 13</w:t>
      </w:r>
      <w:r w:rsidRPr="00094BE1">
        <w:rPr>
          <w:rFonts w:asciiTheme="majorHAnsi" w:hAnsiTheme="majorHAnsi"/>
          <w:bCs/>
          <w:sz w:val="24"/>
          <w:szCs w:val="24"/>
        </w:rPr>
        <w:t xml:space="preserve">, 226-234.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Harkness, K.L., Theriault, J.E., Stewart, J.G., &amp; </w:t>
      </w:r>
      <w:r>
        <w:rPr>
          <w:rFonts w:asciiTheme="majorHAnsi" w:hAnsiTheme="majorHAnsi"/>
          <w:sz w:val="24"/>
          <w:szCs w:val="24"/>
        </w:rPr>
        <w:t>Bagby, R.M. (2013). Acute and c</w:t>
      </w:r>
      <w:r w:rsidRPr="00094BE1">
        <w:rPr>
          <w:rFonts w:asciiTheme="majorHAnsi" w:hAnsiTheme="majorHAnsi"/>
          <w:sz w:val="24"/>
          <w:szCs w:val="24"/>
        </w:rPr>
        <w:t xml:space="preserve">hronic </w:t>
      </w:r>
      <w:r>
        <w:rPr>
          <w:rFonts w:asciiTheme="majorHAnsi" w:hAnsiTheme="majorHAnsi"/>
          <w:sz w:val="24"/>
          <w:szCs w:val="24"/>
        </w:rPr>
        <w:t>stress exposure p</w:t>
      </w:r>
      <w:r w:rsidRPr="00094BE1">
        <w:rPr>
          <w:rFonts w:asciiTheme="majorHAnsi" w:hAnsiTheme="majorHAnsi"/>
          <w:sz w:val="24"/>
          <w:szCs w:val="24"/>
        </w:rPr>
        <w:t xml:space="preserve">redicts 1-Year </w:t>
      </w:r>
      <w:r>
        <w:rPr>
          <w:rFonts w:asciiTheme="majorHAnsi" w:hAnsiTheme="majorHAnsi"/>
          <w:sz w:val="24"/>
          <w:szCs w:val="24"/>
        </w:rPr>
        <w:t>r</w:t>
      </w:r>
      <w:r w:rsidRPr="00094BE1">
        <w:rPr>
          <w:rFonts w:asciiTheme="majorHAnsi" w:hAnsiTheme="majorHAnsi"/>
          <w:sz w:val="24"/>
          <w:szCs w:val="24"/>
        </w:rPr>
        <w:t>ecurrence</w:t>
      </w:r>
      <w:r>
        <w:rPr>
          <w:rFonts w:asciiTheme="majorHAnsi" w:hAnsiTheme="majorHAnsi"/>
          <w:sz w:val="24"/>
          <w:szCs w:val="24"/>
        </w:rPr>
        <w:t xml:space="preserve"> in adult outpatients with r</w:t>
      </w:r>
      <w:r w:rsidRPr="00094BE1">
        <w:rPr>
          <w:rFonts w:asciiTheme="majorHAnsi" w:hAnsiTheme="majorHAnsi"/>
          <w:sz w:val="24"/>
          <w:szCs w:val="24"/>
        </w:rPr>
        <w:t>esidua</w:t>
      </w:r>
      <w:r>
        <w:rPr>
          <w:rFonts w:asciiTheme="majorHAnsi" w:hAnsiTheme="majorHAnsi"/>
          <w:sz w:val="24"/>
          <w:szCs w:val="24"/>
        </w:rPr>
        <w:t>l d</w:t>
      </w:r>
      <w:r w:rsidRPr="00094BE1">
        <w:rPr>
          <w:rFonts w:asciiTheme="majorHAnsi" w:hAnsiTheme="majorHAnsi"/>
          <w:sz w:val="24"/>
          <w:szCs w:val="24"/>
        </w:rPr>
        <w:t xml:space="preserve">epression </w:t>
      </w:r>
      <w:r>
        <w:rPr>
          <w:rFonts w:asciiTheme="majorHAnsi" w:hAnsiTheme="majorHAnsi"/>
          <w:sz w:val="24"/>
          <w:szCs w:val="24"/>
        </w:rPr>
        <w:t>symptoms f</w:t>
      </w:r>
      <w:r w:rsidRPr="00094BE1">
        <w:rPr>
          <w:rFonts w:asciiTheme="majorHAnsi" w:hAnsiTheme="majorHAnsi"/>
          <w:sz w:val="24"/>
          <w:szCs w:val="24"/>
        </w:rPr>
        <w:t xml:space="preserve">ollowing </w:t>
      </w:r>
      <w:r>
        <w:rPr>
          <w:rFonts w:asciiTheme="majorHAnsi" w:hAnsiTheme="majorHAnsi"/>
          <w:sz w:val="24"/>
          <w:szCs w:val="24"/>
        </w:rPr>
        <w:t>response to t</w:t>
      </w:r>
      <w:r w:rsidRPr="00094BE1">
        <w:rPr>
          <w:rFonts w:asciiTheme="majorHAnsi" w:hAnsiTheme="majorHAnsi"/>
          <w:sz w:val="24"/>
          <w:szCs w:val="24"/>
        </w:rPr>
        <w:t xml:space="preserve">reatment. </w:t>
      </w:r>
      <w:r w:rsidRPr="00094BE1">
        <w:rPr>
          <w:rFonts w:asciiTheme="majorHAnsi" w:hAnsiTheme="majorHAnsi"/>
          <w:i/>
          <w:sz w:val="24"/>
          <w:szCs w:val="24"/>
        </w:rPr>
        <w:t>Depression and Anxiety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sz w:val="24"/>
          <w:szCs w:val="24"/>
        </w:rPr>
        <w:t>31</w:t>
      </w:r>
      <w:r w:rsidRPr="00094BE1">
        <w:rPr>
          <w:rFonts w:asciiTheme="majorHAnsi" w:hAnsiTheme="majorHAnsi"/>
          <w:sz w:val="24"/>
          <w:szCs w:val="24"/>
        </w:rPr>
        <w:t>, 1-8.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Inslegers, R., Megnack, R., Ooms, E., Vanheule, S., Taylor, G.J., Bagby, R.M., De Fruyt, F., &amp; Demet, M. (2013). The Dutch language version of the Toronto Structured Interview for Alexithymia: Reliability, factor structure and concurrent validity. </w:t>
      </w:r>
      <w:r w:rsidRPr="00094BE1">
        <w:rPr>
          <w:rFonts w:asciiTheme="majorHAnsi" w:hAnsiTheme="majorHAnsi"/>
          <w:i/>
          <w:sz w:val="24"/>
          <w:szCs w:val="24"/>
        </w:rPr>
        <w:t>Psychologica Belgica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sz w:val="24"/>
          <w:szCs w:val="24"/>
        </w:rPr>
        <w:t>53</w:t>
      </w:r>
      <w:r w:rsidRPr="00094BE1">
        <w:rPr>
          <w:rFonts w:asciiTheme="majorHAnsi" w:hAnsiTheme="majorHAnsi"/>
          <w:sz w:val="24"/>
          <w:szCs w:val="24"/>
        </w:rPr>
        <w:t>, 93-116.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Markon, K.E., Quilty, L.C., Bagby, R.M.</w:t>
      </w:r>
      <w:r w:rsidR="00E84DB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Krueger, R.F. (2013). The development and psychometric properties of an Informant-Report Form of the PID-5. </w:t>
      </w:r>
      <w:r w:rsidRPr="00094BE1">
        <w:rPr>
          <w:rFonts w:asciiTheme="majorHAnsi" w:hAnsiTheme="majorHAnsi"/>
          <w:i/>
          <w:sz w:val="24"/>
          <w:szCs w:val="24"/>
        </w:rPr>
        <w:t>Assessment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sz w:val="24"/>
          <w:szCs w:val="24"/>
        </w:rPr>
        <w:t>20</w:t>
      </w:r>
      <w:r w:rsidRPr="00094BE1">
        <w:rPr>
          <w:rFonts w:asciiTheme="majorHAnsi" w:hAnsiTheme="majorHAnsi"/>
          <w:sz w:val="24"/>
          <w:szCs w:val="24"/>
        </w:rPr>
        <w:t>, 370-383</w:t>
      </w:r>
      <w:r w:rsidRPr="00094BE1">
        <w:rPr>
          <w:rFonts w:asciiTheme="majorHAnsi" w:hAnsiTheme="majorHAnsi"/>
          <w:i/>
          <w:sz w:val="24"/>
          <w:szCs w:val="24"/>
        </w:rPr>
        <w:t>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Quilty, L.C., Ayearst, L.E., Chmielewski, M., Pollock, B.G., &amp; Bagby, R.M. (2013). </w:t>
      </w:r>
      <w:r w:rsidRPr="00094BE1">
        <w:rPr>
          <w:rFonts w:asciiTheme="majorHAnsi" w:hAnsiTheme="majorHAnsi"/>
          <w:bCs/>
          <w:sz w:val="24"/>
          <w:szCs w:val="24"/>
        </w:rPr>
        <w:t xml:space="preserve">The psychometric properties of the </w:t>
      </w:r>
      <w:r w:rsidRPr="0025121C">
        <w:rPr>
          <w:rFonts w:asciiTheme="majorHAnsi" w:hAnsiTheme="majorHAnsi"/>
          <w:bCs/>
          <w:iCs/>
          <w:sz w:val="24"/>
          <w:szCs w:val="24"/>
        </w:rPr>
        <w:t>Personality Inventory for DSM-5</w:t>
      </w:r>
      <w:r w:rsidRPr="00094BE1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(PID-5) in an APA DSM-5 field t</w:t>
      </w:r>
      <w:r w:rsidRPr="00094BE1">
        <w:rPr>
          <w:rFonts w:asciiTheme="majorHAnsi" w:hAnsiTheme="majorHAnsi"/>
          <w:bCs/>
          <w:sz w:val="24"/>
          <w:szCs w:val="24"/>
        </w:rPr>
        <w:t xml:space="preserve">rial sample. </w:t>
      </w:r>
      <w:r w:rsidRPr="00094BE1">
        <w:rPr>
          <w:rFonts w:asciiTheme="majorHAnsi" w:hAnsiTheme="majorHAnsi"/>
          <w:bCs/>
          <w:i/>
          <w:sz w:val="24"/>
          <w:szCs w:val="24"/>
        </w:rPr>
        <w:t>Assessment, 20</w:t>
      </w:r>
      <w:r w:rsidRPr="00094BE1">
        <w:rPr>
          <w:rFonts w:asciiTheme="majorHAnsi" w:hAnsiTheme="majorHAnsi"/>
          <w:bCs/>
          <w:sz w:val="24"/>
          <w:szCs w:val="24"/>
        </w:rPr>
        <w:t xml:space="preserve">, 362-369. </w:t>
      </w:r>
    </w:p>
    <w:p w:rsidR="00FD1E8F" w:rsidRPr="0020322C" w:rsidRDefault="00FD1E8F" w:rsidP="007E5019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Quilty, L.C., Robinson, J.</w:t>
      </w:r>
      <w:r w:rsidRPr="00094BE1">
        <w:rPr>
          <w:rFonts w:asciiTheme="majorHAnsi" w:hAnsiTheme="majorHAnsi"/>
          <w:sz w:val="24"/>
          <w:szCs w:val="24"/>
        </w:rPr>
        <w:t>J., Rolland, J., De Fruyt</w:t>
      </w:r>
      <w:r>
        <w:rPr>
          <w:rFonts w:asciiTheme="majorHAnsi" w:hAnsiTheme="majorHAnsi"/>
          <w:sz w:val="24"/>
          <w:szCs w:val="24"/>
        </w:rPr>
        <w:t>, F., Rouillon, F., &amp; Bagby, R.</w:t>
      </w:r>
      <w:r w:rsidRPr="00094BE1">
        <w:rPr>
          <w:rFonts w:asciiTheme="majorHAnsi" w:hAnsiTheme="majorHAnsi"/>
          <w:sz w:val="24"/>
          <w:szCs w:val="24"/>
        </w:rPr>
        <w:t>M. (</w:t>
      </w:r>
      <w:r>
        <w:rPr>
          <w:rFonts w:asciiTheme="majorHAnsi" w:hAnsiTheme="majorHAnsi"/>
          <w:sz w:val="24"/>
          <w:szCs w:val="24"/>
        </w:rPr>
        <w:t>2013</w:t>
      </w:r>
      <w:r w:rsidRPr="00094BE1">
        <w:rPr>
          <w:rFonts w:asciiTheme="majorHAnsi" w:hAnsiTheme="majorHAnsi"/>
          <w:sz w:val="24"/>
          <w:szCs w:val="24"/>
        </w:rPr>
        <w:t>). The structure of the Montgomery-Åsberg Depression Rating Scale (MADR</w:t>
      </w:r>
      <w:r>
        <w:rPr>
          <w:rFonts w:asciiTheme="majorHAnsi" w:hAnsiTheme="majorHAnsi"/>
          <w:sz w:val="24"/>
          <w:szCs w:val="24"/>
        </w:rPr>
        <w:t>S) over the course of</w:t>
      </w:r>
      <w:r w:rsidRPr="00094BE1">
        <w:rPr>
          <w:rFonts w:asciiTheme="majorHAnsi" w:hAnsiTheme="majorHAnsi"/>
          <w:sz w:val="24"/>
          <w:szCs w:val="24"/>
        </w:rPr>
        <w:t xml:space="preserve"> treatment for depression. </w:t>
      </w:r>
      <w:r w:rsidRPr="00094BE1">
        <w:rPr>
          <w:rFonts w:asciiTheme="majorHAnsi" w:hAnsiTheme="majorHAnsi"/>
          <w:i/>
          <w:sz w:val="24"/>
          <w:szCs w:val="24"/>
        </w:rPr>
        <w:t>International Journal of Methods in Psychiatric Research</w:t>
      </w:r>
      <w:r>
        <w:rPr>
          <w:rFonts w:asciiTheme="majorHAnsi" w:hAnsiTheme="majorHAnsi"/>
          <w:i/>
          <w:sz w:val="24"/>
          <w:szCs w:val="24"/>
        </w:rPr>
        <w:t>, 22</w:t>
      </w:r>
      <w:r>
        <w:rPr>
          <w:rFonts w:asciiTheme="majorHAnsi" w:hAnsiTheme="majorHAnsi"/>
          <w:sz w:val="24"/>
          <w:szCs w:val="24"/>
        </w:rPr>
        <w:t>(3), 175-184</w:t>
      </w:r>
      <w:r w:rsidRPr="00094BE1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CC14D4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CC14D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Sellbom, M., Anderson, J.L., &amp; Bagby, R.M. (2013). Assessing DSM-5 Section III traits and disorders with the MMPI-2-RF. </w:t>
      </w:r>
      <w:r w:rsidRPr="00CC14D4">
        <w:rPr>
          <w:rFonts w:asciiTheme="majorHAnsi" w:hAnsiTheme="majorHAnsi" w:cs="Arial"/>
          <w:i/>
          <w:sz w:val="24"/>
          <w:szCs w:val="24"/>
          <w:shd w:val="clear" w:color="auto" w:fill="FFFFFF"/>
        </w:rPr>
        <w:t>Assessment</w:t>
      </w:r>
      <w:r w:rsidRPr="00CC14D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Pr="00CC14D4">
        <w:rPr>
          <w:rFonts w:asciiTheme="majorHAnsi" w:hAnsiTheme="majorHAnsi" w:cs="Arial"/>
          <w:i/>
          <w:sz w:val="24"/>
          <w:szCs w:val="24"/>
          <w:shd w:val="clear" w:color="auto" w:fill="FFFFFF"/>
        </w:rPr>
        <w:t>20</w:t>
      </w:r>
      <w:r w:rsidRPr="00CC14D4">
        <w:rPr>
          <w:rFonts w:asciiTheme="majorHAnsi" w:hAnsiTheme="majorHAnsi" w:cs="Arial"/>
          <w:sz w:val="24"/>
          <w:szCs w:val="24"/>
          <w:shd w:val="clear" w:color="auto" w:fill="FFFFFF"/>
        </w:rPr>
        <w:t>, 709-722.</w:t>
      </w:r>
    </w:p>
    <w:p w:rsidR="00FD1E8F" w:rsidRPr="00C84304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Taylor, G.J., &amp; Bagby, R.M. (2013). Psychoanalysis and empirical research: The example of alexithymia. </w:t>
      </w:r>
      <w:r w:rsidRPr="00094BE1">
        <w:rPr>
          <w:rFonts w:asciiTheme="majorHAnsi" w:hAnsiTheme="majorHAnsi"/>
          <w:i/>
          <w:iCs/>
          <w:sz w:val="24"/>
          <w:szCs w:val="24"/>
        </w:rPr>
        <w:t>Journal of the American Psychoanalytic Association, 61,</w:t>
      </w:r>
      <w:r w:rsidRPr="00094BE1">
        <w:rPr>
          <w:rFonts w:asciiTheme="majorHAnsi" w:hAnsiTheme="majorHAnsi"/>
          <w:iCs/>
          <w:sz w:val="24"/>
          <w:szCs w:val="24"/>
        </w:rPr>
        <w:t xml:space="preserve"> 99-133</w:t>
      </w:r>
      <w:r w:rsidRPr="00094BE1">
        <w:rPr>
          <w:rFonts w:asciiTheme="majorHAnsi" w:hAnsiTheme="majorHAnsi"/>
          <w:i/>
          <w:iCs/>
          <w:sz w:val="24"/>
          <w:szCs w:val="24"/>
        </w:rPr>
        <w:t>.</w:t>
      </w:r>
    </w:p>
    <w:p w:rsidR="00FD1E8F" w:rsidRDefault="00FD1E8F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FD1E8F">
        <w:rPr>
          <w:rFonts w:asciiTheme="majorHAnsi" w:hAnsiTheme="majorHAnsi"/>
          <w:color w:val="auto"/>
          <w:sz w:val="24"/>
          <w:szCs w:val="24"/>
          <w:u w:val="none"/>
        </w:rPr>
        <w:t>2012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Aleksandrova, L.R., Souza, R.P., Bagby, R.M., Casey, D.M., Hodgins, D.C., Garry, J.S., Williams, R.J., Schopflocher, D.P., Wood, R.T., El-Guelbaly, N., Kennedy, J.L., &amp; Lobo, D.S.</w:t>
      </w:r>
      <w:r>
        <w:rPr>
          <w:rFonts w:asciiTheme="majorHAnsi" w:hAnsiTheme="majorHAnsi"/>
          <w:sz w:val="24"/>
          <w:szCs w:val="24"/>
        </w:rPr>
        <w:t>S. (2012). Genetic underpinnings of n</w:t>
      </w:r>
      <w:r w:rsidRPr="00094BE1">
        <w:rPr>
          <w:rFonts w:asciiTheme="majorHAnsi" w:hAnsiTheme="majorHAnsi"/>
          <w:sz w:val="24"/>
          <w:szCs w:val="24"/>
        </w:rPr>
        <w:t>euroti</w:t>
      </w:r>
      <w:r>
        <w:rPr>
          <w:rFonts w:asciiTheme="majorHAnsi" w:hAnsiTheme="majorHAnsi"/>
          <w:sz w:val="24"/>
          <w:szCs w:val="24"/>
        </w:rPr>
        <w:t>cism: A replication s</w:t>
      </w:r>
      <w:r w:rsidRPr="00094BE1">
        <w:rPr>
          <w:rFonts w:asciiTheme="majorHAnsi" w:hAnsiTheme="majorHAnsi"/>
          <w:sz w:val="24"/>
          <w:szCs w:val="24"/>
        </w:rPr>
        <w:t xml:space="preserve">tudy. </w:t>
      </w:r>
      <w:r w:rsidRPr="00094BE1">
        <w:rPr>
          <w:rFonts w:asciiTheme="majorHAnsi" w:hAnsiTheme="majorHAnsi"/>
          <w:i/>
          <w:sz w:val="24"/>
          <w:szCs w:val="24"/>
        </w:rPr>
        <w:t>Journal of Addiction Research and Therapy, 3</w:t>
      </w:r>
      <w:r>
        <w:rPr>
          <w:rFonts w:asciiTheme="majorHAnsi" w:hAnsiTheme="majorHAnsi"/>
          <w:sz w:val="24"/>
          <w:szCs w:val="24"/>
        </w:rPr>
        <w:t>(1), 1-4</w:t>
      </w:r>
      <w:r w:rsidRPr="00094BE1">
        <w:rPr>
          <w:rFonts w:asciiTheme="majorHAnsi" w:hAnsiTheme="majorHAnsi"/>
          <w:sz w:val="24"/>
          <w:szCs w:val="24"/>
        </w:rPr>
        <w:t>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Harkness, K.L., Bagby, R.M., &amp; Kennedy, S.H. (2012). Childhood maltreatment and differential treatment response and recurrence in adult major depressive disorder.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 Journal of Consulting and Clinical Psychology, 80</w:t>
      </w:r>
      <w:r w:rsidRPr="00094BE1">
        <w:rPr>
          <w:rFonts w:asciiTheme="majorHAnsi" w:hAnsiTheme="majorHAnsi"/>
          <w:iCs/>
          <w:sz w:val="24"/>
          <w:szCs w:val="24"/>
        </w:rPr>
        <w:t>, 342-353</w:t>
      </w:r>
      <w:r w:rsidRPr="00094BE1">
        <w:rPr>
          <w:rFonts w:asciiTheme="majorHAnsi" w:hAnsiTheme="majorHAnsi"/>
          <w:i/>
          <w:iCs/>
          <w:sz w:val="24"/>
          <w:szCs w:val="24"/>
        </w:rPr>
        <w:t>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Hirsh, J., Quilty, L.C., Bagby, R.M., &amp; McMain, S. (2012). The relationship between agreeableness and the development of the working alliance in borderline patients. </w:t>
      </w:r>
      <w:r w:rsidRPr="00094BE1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sz w:val="24"/>
          <w:szCs w:val="24"/>
        </w:rPr>
        <w:t>26</w:t>
      </w:r>
      <w:r w:rsidRPr="00094BE1">
        <w:rPr>
          <w:rFonts w:asciiTheme="majorHAnsi" w:hAnsiTheme="majorHAnsi"/>
          <w:sz w:val="24"/>
          <w:szCs w:val="24"/>
        </w:rPr>
        <w:t xml:space="preserve">, 616-627.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Kushner, S.C., Tackett, J.L., &amp; Bagby, R.M. (2012). The structure of internalizing disorders in middle childhood and evidence for personality correlates. </w:t>
      </w:r>
      <w:r w:rsidRPr="00094BE1">
        <w:rPr>
          <w:rFonts w:asciiTheme="majorHAnsi" w:hAnsiTheme="majorHAnsi"/>
          <w:i/>
          <w:iCs/>
          <w:sz w:val="24"/>
          <w:szCs w:val="24"/>
        </w:rPr>
        <w:t>Journal of Psychopathology and Behavioral Assessment, 34</w:t>
      </w:r>
      <w:r w:rsidRPr="00094BE1">
        <w:rPr>
          <w:rFonts w:asciiTheme="majorHAnsi" w:hAnsiTheme="majorHAnsi"/>
          <w:sz w:val="24"/>
          <w:szCs w:val="24"/>
        </w:rPr>
        <w:t xml:space="preserve">, 22-34. </w:t>
      </w:r>
    </w:p>
    <w:p w:rsidR="00FD1E8F" w:rsidRPr="00CC14D4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CC14D4">
        <w:rPr>
          <w:rFonts w:asciiTheme="majorHAnsi" w:hAnsiTheme="majorHAnsi"/>
          <w:sz w:val="24"/>
          <w:szCs w:val="24"/>
        </w:rPr>
        <w:t xml:space="preserve">Rector, N.A., Bagby, R.M., Huta, V.H., &amp; Ayearst, L.E. (2012). </w:t>
      </w:r>
      <w:r w:rsidRPr="00CC14D4">
        <w:rPr>
          <w:rFonts w:asciiTheme="majorHAnsi" w:hAnsiTheme="majorHAnsi" w:cs="Arial"/>
          <w:sz w:val="24"/>
          <w:szCs w:val="24"/>
        </w:rPr>
        <w:t>Examination of the trait facets of the Five-Factor Model in</w:t>
      </w:r>
      <w:r w:rsidRPr="00CC14D4">
        <w:rPr>
          <w:rFonts w:asciiTheme="majorHAnsi" w:eastAsia="MS Mincho" w:hAnsiTheme="majorHAnsi" w:cs="MS Mincho"/>
          <w:sz w:val="24"/>
          <w:szCs w:val="24"/>
        </w:rPr>
        <w:t xml:space="preserve"> d</w:t>
      </w:r>
      <w:r w:rsidRPr="00CC14D4">
        <w:rPr>
          <w:rFonts w:asciiTheme="majorHAnsi" w:hAnsiTheme="majorHAnsi" w:cs="Arial"/>
          <w:sz w:val="24"/>
          <w:szCs w:val="24"/>
        </w:rPr>
        <w:t xml:space="preserve">iscriminating specific mood and anxiety disorders. </w:t>
      </w:r>
      <w:r w:rsidRPr="00CC14D4">
        <w:rPr>
          <w:rFonts w:asciiTheme="majorHAnsi" w:hAnsiTheme="majorHAnsi" w:cs="Arial"/>
          <w:i/>
          <w:sz w:val="24"/>
          <w:szCs w:val="24"/>
        </w:rPr>
        <w:t>Psychiatry Research,</w:t>
      </w:r>
      <w:r w:rsidRPr="00CC14D4">
        <w:rPr>
          <w:rFonts w:asciiTheme="majorHAnsi" w:hAnsiTheme="majorHAnsi" w:cs="Arial"/>
          <w:sz w:val="24"/>
          <w:szCs w:val="24"/>
        </w:rPr>
        <w:t xml:space="preserve"> </w:t>
      </w:r>
      <w:r w:rsidRPr="00CC14D4">
        <w:rPr>
          <w:rFonts w:asciiTheme="majorHAnsi" w:hAnsiTheme="majorHAnsi" w:cs="Arial"/>
          <w:i/>
          <w:sz w:val="24"/>
          <w:szCs w:val="24"/>
        </w:rPr>
        <w:t>199</w:t>
      </w:r>
      <w:r w:rsidRPr="00CC14D4">
        <w:rPr>
          <w:rFonts w:asciiTheme="majorHAnsi" w:hAnsiTheme="majorHAnsi" w:cs="Arial"/>
          <w:sz w:val="24"/>
          <w:szCs w:val="24"/>
        </w:rPr>
        <w:t>, 131-139.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Sellbom, M., Bagby, R.M., Kushner, S., Quilty, L.C., &amp; Ayearst, L.E. (2012). Diagnos</w:t>
      </w:r>
      <w:r>
        <w:rPr>
          <w:rFonts w:asciiTheme="majorHAnsi" w:hAnsiTheme="majorHAnsi"/>
          <w:sz w:val="24"/>
          <w:szCs w:val="24"/>
        </w:rPr>
        <w:t>tic construct v</w:t>
      </w:r>
      <w:r w:rsidRPr="00094BE1">
        <w:rPr>
          <w:rFonts w:asciiTheme="majorHAnsi" w:hAnsiTheme="majorHAnsi"/>
          <w:sz w:val="24"/>
          <w:szCs w:val="24"/>
        </w:rPr>
        <w:t>alidity of MMPI-2 Restr</w:t>
      </w:r>
      <w:r>
        <w:rPr>
          <w:rFonts w:asciiTheme="majorHAnsi" w:hAnsiTheme="majorHAnsi"/>
          <w:sz w:val="24"/>
          <w:szCs w:val="24"/>
        </w:rPr>
        <w:t>uctured Form (MMPI-2-RF) Scale s</w:t>
      </w:r>
      <w:r w:rsidRPr="00094BE1">
        <w:rPr>
          <w:rFonts w:asciiTheme="majorHAnsi" w:hAnsiTheme="majorHAnsi"/>
          <w:sz w:val="24"/>
          <w:szCs w:val="24"/>
        </w:rPr>
        <w:t xml:space="preserve">cores. </w:t>
      </w:r>
      <w:r w:rsidRPr="00094BE1">
        <w:rPr>
          <w:rFonts w:asciiTheme="majorHAnsi" w:hAnsiTheme="majorHAnsi"/>
          <w:i/>
          <w:iCs/>
          <w:sz w:val="24"/>
          <w:szCs w:val="24"/>
        </w:rPr>
        <w:t>Assessment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sz w:val="24"/>
          <w:szCs w:val="24"/>
        </w:rPr>
        <w:t>19</w:t>
      </w:r>
      <w:r w:rsidRPr="00094BE1">
        <w:rPr>
          <w:rFonts w:asciiTheme="majorHAnsi" w:hAnsiTheme="majorHAnsi"/>
          <w:sz w:val="24"/>
          <w:szCs w:val="24"/>
        </w:rPr>
        <w:t xml:space="preserve">, 176-186.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Sellbom, M., Wygant, D., &amp; Bagby, R.M. (2012). Utility of the MMPI-2-RF in detecting non-credible somatic complaints. </w:t>
      </w:r>
      <w:r w:rsidRPr="00094BE1">
        <w:rPr>
          <w:rFonts w:asciiTheme="majorHAnsi" w:hAnsiTheme="majorHAnsi"/>
          <w:i/>
          <w:sz w:val="24"/>
          <w:szCs w:val="24"/>
        </w:rPr>
        <w:t>Psychiatry Research, 197</w:t>
      </w:r>
      <w:r w:rsidRPr="00094BE1">
        <w:rPr>
          <w:rFonts w:asciiTheme="majorHAnsi" w:hAnsiTheme="majorHAnsi"/>
          <w:sz w:val="24"/>
          <w:szCs w:val="24"/>
        </w:rPr>
        <w:t>, 295-301</w:t>
      </w:r>
      <w:r w:rsidRPr="00094BE1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Suridjan, I., Boileau, I., Bagby, R.M., Rusjan, P.M., Wilson, A.A., Houle, S., &amp; Romina, M. (2012). Dopamine response to psychosocial stress in humans and its relationship to individual differences in personality traits. </w:t>
      </w:r>
      <w:r w:rsidRPr="00094BE1">
        <w:rPr>
          <w:rFonts w:asciiTheme="majorHAnsi" w:hAnsiTheme="majorHAnsi"/>
          <w:i/>
          <w:sz w:val="24"/>
          <w:szCs w:val="24"/>
        </w:rPr>
        <w:t>Journal of Psychiatric Research, 46</w:t>
      </w:r>
      <w:r w:rsidRPr="00094BE1">
        <w:rPr>
          <w:rFonts w:asciiTheme="majorHAnsi" w:hAnsiTheme="majorHAnsi"/>
          <w:sz w:val="24"/>
          <w:szCs w:val="24"/>
        </w:rPr>
        <w:t>, 890-897.</w:t>
      </w:r>
      <w:r w:rsidRPr="00094BE1">
        <w:rPr>
          <w:rFonts w:asciiTheme="majorHAnsi" w:hAnsiTheme="majorHAnsi"/>
          <w:i/>
          <w:sz w:val="24"/>
          <w:szCs w:val="24"/>
        </w:rPr>
        <w:t xml:space="preserve"> </w:t>
      </w:r>
    </w:p>
    <w:p w:rsidR="00FD1E8F" w:rsidRPr="00FD1E8F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lang w:val="en-GB"/>
        </w:rPr>
      </w:pPr>
      <w:r w:rsidRPr="00FD1E8F">
        <w:rPr>
          <w:rFonts w:asciiTheme="majorHAnsi" w:hAnsiTheme="majorHAnsi" w:cs="Arial"/>
          <w:sz w:val="24"/>
          <w:szCs w:val="24"/>
        </w:rPr>
        <w:t xml:space="preserve">Taylor, G.J., Quilty, L.C., Bagby, R.M., Starostina, E.G., Bogolyubova, O.N., Smykalo, L.V., Skochilov, R.V., &amp; Bobrov, A.E. (2012). Reliability and factorial validity of the Russian version of the 20-item Toronto Alexithymia Scale. </w:t>
      </w:r>
      <w:r w:rsidRPr="00FD1E8F">
        <w:rPr>
          <w:rFonts w:asciiTheme="majorHAnsi" w:hAnsiTheme="majorHAnsi" w:cs="Arial"/>
          <w:i/>
          <w:sz w:val="24"/>
          <w:szCs w:val="24"/>
        </w:rPr>
        <w:t>Sozialnaya i clinicheskaya psikhiatriya (Social and Clinical Psychiatry)</w:t>
      </w:r>
      <w:r w:rsidRPr="00FD1E8F">
        <w:rPr>
          <w:rFonts w:asciiTheme="majorHAnsi" w:hAnsiTheme="majorHAnsi" w:cs="Arial"/>
          <w:sz w:val="24"/>
          <w:szCs w:val="24"/>
        </w:rPr>
        <w:t xml:space="preserve">, </w:t>
      </w:r>
      <w:r w:rsidRPr="00FD1E8F">
        <w:rPr>
          <w:rFonts w:asciiTheme="majorHAnsi" w:hAnsiTheme="majorHAnsi" w:cs="Arial"/>
          <w:i/>
          <w:sz w:val="24"/>
          <w:szCs w:val="24"/>
        </w:rPr>
        <w:t>22</w:t>
      </w:r>
      <w:r w:rsidRPr="00FD1E8F">
        <w:rPr>
          <w:rFonts w:asciiTheme="majorHAnsi" w:hAnsiTheme="majorHAnsi" w:cs="Arial"/>
          <w:sz w:val="24"/>
          <w:szCs w:val="24"/>
        </w:rPr>
        <w:t xml:space="preserve">, 20-25.  </w:t>
      </w:r>
    </w:p>
    <w:p w:rsidR="00FD1E8F" w:rsidRPr="00FD1E8F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lang w:val="en-GB"/>
        </w:rPr>
      </w:pPr>
      <w:r w:rsidRPr="00FD1E8F">
        <w:rPr>
          <w:rFonts w:asciiTheme="majorHAnsi" w:hAnsiTheme="majorHAnsi"/>
          <w:sz w:val="24"/>
          <w:szCs w:val="24"/>
        </w:rPr>
        <w:t xml:space="preserve">Zuroff, D.C., McBride, C., &amp; Bagby, R.M. (2012). Therapist’s autonomy support and patient’s self-criticism predict motivation during brief treatments for depression. </w:t>
      </w:r>
      <w:r w:rsidRPr="00FD1E8F">
        <w:rPr>
          <w:rFonts w:asciiTheme="majorHAnsi" w:hAnsiTheme="majorHAnsi"/>
          <w:i/>
          <w:sz w:val="24"/>
          <w:szCs w:val="24"/>
        </w:rPr>
        <w:t>Journal of Social and Clinical Psychology, 31</w:t>
      </w:r>
      <w:r w:rsidRPr="00FD1E8F">
        <w:rPr>
          <w:rFonts w:asciiTheme="majorHAnsi" w:hAnsiTheme="majorHAnsi"/>
          <w:sz w:val="24"/>
          <w:szCs w:val="24"/>
        </w:rPr>
        <w:t>, 903-932</w:t>
      </w:r>
      <w:r w:rsidRPr="00FD1E8F">
        <w:rPr>
          <w:rFonts w:asciiTheme="majorHAnsi" w:hAnsiTheme="majorHAnsi"/>
          <w:i/>
          <w:sz w:val="24"/>
          <w:szCs w:val="24"/>
        </w:rPr>
        <w:t>.</w:t>
      </w:r>
    </w:p>
    <w:p w:rsidR="00FD1E8F" w:rsidRDefault="00FD1E8F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FD1E8F">
        <w:rPr>
          <w:rFonts w:asciiTheme="majorHAnsi" w:hAnsiTheme="majorHAnsi"/>
          <w:color w:val="auto"/>
          <w:sz w:val="24"/>
          <w:szCs w:val="24"/>
          <w:u w:val="none"/>
        </w:rPr>
        <w:t>2011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Caretti, V., Porcelli, P., Solano, L., Schimmenti, A., Bagby, R.M., &amp; Taylor, G.J. (2011). Reliability and validity of the Toronto Structured Interview for Alexithymia in a mixed clinical and nonclinical sample from Italy. </w:t>
      </w:r>
      <w:r w:rsidRPr="00094BE1">
        <w:rPr>
          <w:rFonts w:asciiTheme="majorHAnsi" w:hAnsiTheme="majorHAnsi"/>
          <w:i/>
          <w:sz w:val="24"/>
          <w:szCs w:val="24"/>
        </w:rPr>
        <w:t xml:space="preserve">Psychiatry Research, </w:t>
      </w:r>
      <w:r w:rsidRPr="00094BE1">
        <w:rPr>
          <w:rFonts w:asciiTheme="majorHAnsi" w:hAnsiTheme="majorHAnsi"/>
          <w:i/>
          <w:iCs/>
          <w:sz w:val="24"/>
          <w:szCs w:val="24"/>
        </w:rPr>
        <w:t>187</w:t>
      </w:r>
      <w:r w:rsidRPr="00094BE1">
        <w:rPr>
          <w:rFonts w:asciiTheme="majorHAnsi" w:hAnsiTheme="majorHAnsi"/>
          <w:sz w:val="24"/>
          <w:szCs w:val="24"/>
        </w:rPr>
        <w:t xml:space="preserve">, 432-436.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094BE1">
        <w:rPr>
          <w:rFonts w:asciiTheme="majorHAnsi" w:hAnsiTheme="majorHAnsi" w:cs="Tahoma"/>
          <w:color w:val="000000"/>
          <w:sz w:val="24"/>
          <w:szCs w:val="24"/>
        </w:rPr>
        <w:t>Chmielewski, M., Bagby, R.M., Quilty, L.C., Paxton, R., &amp; McGee Ng, S.A. (2011).  A (re)-evaluation of the symptom structure of borderline personality disorder</w:t>
      </w:r>
      <w:r w:rsidRPr="00094BE1">
        <w:rPr>
          <w:rStyle w:val="Emphasis"/>
          <w:rFonts w:asciiTheme="majorHAnsi" w:hAnsiTheme="majorHAnsi" w:cs="Tahoma"/>
          <w:iCs/>
          <w:color w:val="000000"/>
          <w:sz w:val="24"/>
          <w:szCs w:val="24"/>
        </w:rPr>
        <w:t>.  Canadian Journal of Psychiatry</w:t>
      </w:r>
      <w:r w:rsidRPr="00094BE1">
        <w:rPr>
          <w:rFonts w:asciiTheme="majorHAnsi" w:hAnsiTheme="majorHAnsi" w:cs="Tahoma"/>
          <w:color w:val="000000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iCs/>
          <w:sz w:val="24"/>
          <w:szCs w:val="24"/>
        </w:rPr>
        <w:t>56</w:t>
      </w:r>
      <w:r w:rsidRPr="00094BE1">
        <w:rPr>
          <w:rFonts w:asciiTheme="majorHAnsi" w:hAnsiTheme="majorHAnsi"/>
          <w:sz w:val="24"/>
          <w:szCs w:val="24"/>
        </w:rPr>
        <w:t>, 530-539.</w:t>
      </w:r>
      <w:r w:rsidRPr="00094BE1"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De Bolle, M., De Fruyt, F., Quilty, L.C., Rolland, J.P., Decuyper, M., &amp; Bagby, R.M. (2011).  Does personality disorder co-morbidity impact treatment outcome for patients with major depression? A multi-level analysis.  </w:t>
      </w:r>
      <w:r w:rsidRPr="00094BE1">
        <w:rPr>
          <w:rFonts w:asciiTheme="majorHAnsi" w:hAnsiTheme="majorHAnsi"/>
          <w:i/>
          <w:sz w:val="24"/>
          <w:szCs w:val="24"/>
        </w:rPr>
        <w:t>Journal of Personality Disorders, 25</w:t>
      </w:r>
      <w:r w:rsidRPr="00094BE1">
        <w:rPr>
          <w:rFonts w:asciiTheme="majorHAnsi" w:hAnsiTheme="majorHAnsi"/>
          <w:sz w:val="24"/>
          <w:szCs w:val="24"/>
        </w:rPr>
        <w:t xml:space="preserve">, 1-15.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Kushner, S. C., Quilty, L. C., Tackett, J. L., &amp; Bagby, R. M. (2011). The hierarchical structure of the Dimensional Assessment of Personality Pathology (DAPP-BQ).  </w:t>
      </w:r>
      <w:r w:rsidRPr="00094BE1">
        <w:rPr>
          <w:rFonts w:asciiTheme="majorHAnsi" w:hAnsiTheme="majorHAnsi"/>
          <w:i/>
          <w:sz w:val="24"/>
          <w:szCs w:val="24"/>
        </w:rPr>
        <w:t xml:space="preserve">Journal of Personality Disorders, 25, </w:t>
      </w:r>
      <w:r w:rsidRPr="00094BE1">
        <w:rPr>
          <w:rFonts w:asciiTheme="majorHAnsi" w:hAnsiTheme="majorHAnsi"/>
          <w:sz w:val="24"/>
          <w:szCs w:val="24"/>
        </w:rPr>
        <w:t>504-516</w:t>
      </w:r>
      <w:r w:rsidRPr="00094BE1">
        <w:rPr>
          <w:rFonts w:asciiTheme="majorHAnsi" w:hAnsiTheme="majorHAnsi"/>
          <w:i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 xml:space="preserve">Marion, B.E., Sellbom, M., &amp; Bagby, R.M. (2011). The detection of feigned psychiatric disorders using the MMPI-2-RF overreporting validity scales: An analog investigation. </w:t>
      </w:r>
      <w:r w:rsidRPr="00094BE1">
        <w:rPr>
          <w:rFonts w:asciiTheme="majorHAnsi" w:hAnsiTheme="majorHAnsi" w:cs="Arial"/>
          <w:i/>
          <w:sz w:val="24"/>
          <w:szCs w:val="24"/>
        </w:rPr>
        <w:t>Psychological Injury and the Law, 4,</w:t>
      </w:r>
      <w:r w:rsidRPr="00094BE1">
        <w:rPr>
          <w:rFonts w:asciiTheme="majorHAnsi" w:hAnsiTheme="majorHAnsi" w:cs="Arial"/>
          <w:sz w:val="24"/>
          <w:szCs w:val="24"/>
        </w:rPr>
        <w:t xml:space="preserve"> 1-12</w:t>
      </w:r>
      <w:r w:rsidRPr="00094BE1">
        <w:rPr>
          <w:rFonts w:asciiTheme="majorHAnsi" w:hAnsiTheme="majorHAnsi" w:cs="Arial"/>
          <w:i/>
          <w:sz w:val="24"/>
          <w:szCs w:val="24"/>
        </w:rPr>
        <w:t>.</w:t>
      </w:r>
      <w:r w:rsidRPr="00094BE1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L.C., Watson, C., Robinson, J.J., Toneatto, T., &amp; Bagby, R.M. (2011). The prevalence and course of pathological gambling in the mood disorders</w:t>
      </w:r>
      <w:r w:rsidRPr="00094BE1">
        <w:rPr>
          <w:rFonts w:asciiTheme="majorHAnsi" w:hAnsiTheme="majorHAnsi"/>
          <w:i/>
          <w:sz w:val="24"/>
          <w:szCs w:val="24"/>
        </w:rPr>
        <w:t>. Journal of Gambling Studies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i/>
          <w:iCs/>
          <w:sz w:val="24"/>
          <w:szCs w:val="24"/>
        </w:rPr>
        <w:t>27</w:t>
      </w:r>
      <w:r w:rsidRPr="00094BE1">
        <w:rPr>
          <w:rFonts w:asciiTheme="majorHAnsi" w:hAnsiTheme="majorHAnsi"/>
          <w:sz w:val="24"/>
          <w:szCs w:val="24"/>
        </w:rPr>
        <w:t xml:space="preserve">, 191-201.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Soliman, A., Bagby, R.M., Wilson, A.A., Miler, L., Clark, M., Rusjan, P., Sacher, J., Houle, S., &amp; Meyer, J. H. (2011). Relationship of monoamine oxidase: A binding to adaptive and maladaptive personality traits.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 Psychological Medicine, 41</w:t>
      </w:r>
      <w:r w:rsidRPr="00094BE1">
        <w:rPr>
          <w:rFonts w:asciiTheme="majorHAnsi" w:hAnsiTheme="majorHAnsi"/>
          <w:sz w:val="24"/>
          <w:szCs w:val="24"/>
        </w:rPr>
        <w:t xml:space="preserve">, 1051-1060. </w:t>
      </w:r>
    </w:p>
    <w:p w:rsidR="00FD1E8F" w:rsidRPr="00094BE1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Taylor, G.J., &amp; Bagby, R.M. (2011). Genetic contributions to alexithymia.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 Psychosomatic Medicine, 73</w:t>
      </w:r>
      <w:r w:rsidRPr="00094BE1">
        <w:rPr>
          <w:rFonts w:asciiTheme="majorHAnsi" w:hAnsiTheme="majorHAnsi"/>
          <w:sz w:val="24"/>
          <w:szCs w:val="24"/>
        </w:rPr>
        <w:t>, 633-635.</w:t>
      </w:r>
      <w:r w:rsidRPr="00094BE1">
        <w:rPr>
          <w:rFonts w:asciiTheme="majorHAnsi" w:hAnsiTheme="majorHAnsi"/>
          <w:b/>
          <w:sz w:val="24"/>
          <w:szCs w:val="24"/>
        </w:rPr>
        <w:t xml:space="preserve"> </w:t>
      </w:r>
    </w:p>
    <w:p w:rsidR="00FD1E8F" w:rsidRPr="00C84304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Watson, C., Quilty, L.C., &amp; Bagby, R.M. (2011). Differentiating bipolar disorder from major depressive disorder using the MMPI-2-RF: A receiver operating characteristics analysis. </w:t>
      </w:r>
      <w:r w:rsidRPr="00094BE1">
        <w:rPr>
          <w:rFonts w:asciiTheme="majorHAnsi" w:hAnsiTheme="majorHAnsi"/>
          <w:i/>
          <w:iCs/>
          <w:sz w:val="24"/>
          <w:szCs w:val="24"/>
        </w:rPr>
        <w:t>Journal of Psychopathology and Behavioral Assessment, 33</w:t>
      </w:r>
      <w:r w:rsidRPr="00094BE1">
        <w:rPr>
          <w:rFonts w:asciiTheme="majorHAnsi" w:hAnsiTheme="majorHAnsi"/>
          <w:sz w:val="24"/>
          <w:szCs w:val="24"/>
        </w:rPr>
        <w:t xml:space="preserve">, 368-374. </w:t>
      </w:r>
    </w:p>
    <w:p w:rsidR="002D2F7B" w:rsidRPr="00FD1E8F" w:rsidRDefault="00A66110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FD1E8F">
        <w:rPr>
          <w:rFonts w:asciiTheme="majorHAnsi" w:hAnsiTheme="majorHAnsi"/>
          <w:color w:val="auto"/>
          <w:sz w:val="24"/>
          <w:szCs w:val="24"/>
          <w:u w:val="none"/>
        </w:rPr>
        <w:t>2010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Grigoriadis, S., Bouffard, B.A., Kennedy, S.H., Bagby, R.M</w:t>
      </w:r>
      <w:r w:rsidR="00E84DB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, &amp; Joffe, R.</w:t>
      </w:r>
      <w:r w:rsidR="00E84DB1">
        <w:rPr>
          <w:rFonts w:asciiTheme="majorHAnsi" w:hAnsiTheme="majorHAnsi"/>
          <w:sz w:val="24"/>
          <w:szCs w:val="24"/>
        </w:rPr>
        <w:t xml:space="preserve">T. </w:t>
      </w:r>
      <w:r w:rsidR="002D2F7B" w:rsidRPr="00094BE1">
        <w:rPr>
          <w:rFonts w:asciiTheme="majorHAnsi" w:hAnsiTheme="majorHAnsi"/>
          <w:sz w:val="24"/>
          <w:szCs w:val="24"/>
        </w:rPr>
        <w:t xml:space="preserve">(2010). A comparison of desipramine response in younger and older women.  </w:t>
      </w:r>
      <w:r w:rsidR="002D2F7B" w:rsidRPr="00094BE1">
        <w:rPr>
          <w:rStyle w:val="jrnl"/>
          <w:rFonts w:asciiTheme="majorHAnsi" w:hAnsiTheme="majorHAnsi"/>
          <w:i/>
          <w:sz w:val="24"/>
          <w:szCs w:val="24"/>
        </w:rPr>
        <w:t>Journal of Clinical Psychopharmacology, 31,</w:t>
      </w:r>
      <w:r w:rsidRPr="00094BE1">
        <w:rPr>
          <w:rStyle w:val="jrnl"/>
          <w:rFonts w:asciiTheme="majorHAnsi" w:hAnsiTheme="majorHAnsi"/>
          <w:sz w:val="24"/>
          <w:szCs w:val="24"/>
        </w:rPr>
        <w:t xml:space="preserve"> 80-</w:t>
      </w:r>
      <w:r w:rsidR="002D2F7B" w:rsidRPr="00094BE1">
        <w:rPr>
          <w:rStyle w:val="jrnl"/>
          <w:rFonts w:asciiTheme="majorHAnsi" w:hAnsiTheme="majorHAnsi"/>
          <w:sz w:val="24"/>
          <w:szCs w:val="24"/>
        </w:rPr>
        <w:t>82.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Harkness, K.</w:t>
      </w:r>
      <w:r w:rsidR="00EF5F58">
        <w:rPr>
          <w:rFonts w:asciiTheme="majorHAnsi" w:hAnsiTheme="majorHAnsi"/>
          <w:sz w:val="24"/>
          <w:szCs w:val="24"/>
        </w:rPr>
        <w:t>L., Alavi, N.</w:t>
      </w:r>
      <w:r w:rsidR="002D2F7B" w:rsidRPr="00094BE1">
        <w:rPr>
          <w:rFonts w:asciiTheme="majorHAnsi" w:hAnsiTheme="majorHAnsi"/>
          <w:sz w:val="24"/>
          <w:szCs w:val="24"/>
        </w:rPr>
        <w:t>, Monroe, S.</w:t>
      </w:r>
      <w:r w:rsidRPr="00094BE1">
        <w:rPr>
          <w:rFonts w:asciiTheme="majorHAnsi" w:hAnsiTheme="majorHAnsi"/>
          <w:sz w:val="24"/>
          <w:szCs w:val="24"/>
        </w:rPr>
        <w:t>M., Slavich, G.M., Gotlib, I.H., &amp; Bagby, R.</w:t>
      </w:r>
      <w:r w:rsidR="002D2F7B" w:rsidRPr="00094BE1">
        <w:rPr>
          <w:rFonts w:asciiTheme="majorHAnsi" w:hAnsiTheme="majorHAnsi"/>
          <w:sz w:val="24"/>
          <w:szCs w:val="24"/>
        </w:rPr>
        <w:t>M</w:t>
      </w:r>
      <w:r w:rsidR="009004EA">
        <w:rPr>
          <w:rFonts w:asciiTheme="majorHAnsi" w:hAnsiTheme="majorHAnsi"/>
          <w:sz w:val="24"/>
          <w:szCs w:val="24"/>
        </w:rPr>
        <w:t>. (2010). Gender differences in life events prior to onset of major depressive d</w:t>
      </w:r>
      <w:r w:rsidR="002D2F7B" w:rsidRPr="00094BE1">
        <w:rPr>
          <w:rFonts w:asciiTheme="majorHAnsi" w:hAnsiTheme="majorHAnsi"/>
          <w:sz w:val="24"/>
          <w:szCs w:val="24"/>
        </w:rPr>
        <w:t>is</w:t>
      </w:r>
      <w:r w:rsidR="009004EA">
        <w:rPr>
          <w:rFonts w:asciiTheme="majorHAnsi" w:hAnsiTheme="majorHAnsi"/>
          <w:sz w:val="24"/>
          <w:szCs w:val="24"/>
        </w:rPr>
        <w:t>order: The moderating e</w:t>
      </w:r>
      <w:r w:rsidR="00C933F7" w:rsidRPr="00094BE1">
        <w:rPr>
          <w:rFonts w:asciiTheme="majorHAnsi" w:hAnsiTheme="majorHAnsi"/>
          <w:sz w:val="24"/>
          <w:szCs w:val="24"/>
        </w:rPr>
        <w:t xml:space="preserve">ffect of </w:t>
      </w:r>
      <w:r w:rsidR="009004EA">
        <w:rPr>
          <w:rFonts w:asciiTheme="majorHAnsi" w:hAnsiTheme="majorHAnsi"/>
          <w:sz w:val="24"/>
          <w:szCs w:val="24"/>
        </w:rPr>
        <w:t>ag</w:t>
      </w:r>
      <w:r w:rsidR="002D2F7B" w:rsidRPr="00094BE1">
        <w:rPr>
          <w:rFonts w:asciiTheme="majorHAnsi" w:hAnsiTheme="majorHAnsi"/>
          <w:sz w:val="24"/>
          <w:szCs w:val="24"/>
        </w:rPr>
        <w:t xml:space="preserve">e. </w:t>
      </w:r>
      <w:r w:rsidR="002D2F7B" w:rsidRPr="00094BE1">
        <w:rPr>
          <w:rFonts w:asciiTheme="majorHAnsi" w:hAnsiTheme="majorHAnsi"/>
          <w:i/>
          <w:sz w:val="24"/>
          <w:szCs w:val="24"/>
        </w:rPr>
        <w:t>J</w:t>
      </w:r>
      <w:r w:rsidR="00EF5F58">
        <w:rPr>
          <w:rFonts w:asciiTheme="majorHAnsi" w:hAnsiTheme="majorHAnsi"/>
          <w:i/>
          <w:sz w:val="24"/>
          <w:szCs w:val="24"/>
        </w:rPr>
        <w:t>ournal of Abnormal Psychology, 119</w:t>
      </w:r>
      <w:r w:rsidR="00EF5F58">
        <w:rPr>
          <w:rFonts w:asciiTheme="majorHAnsi" w:hAnsiTheme="majorHAnsi"/>
          <w:sz w:val="24"/>
          <w:szCs w:val="24"/>
        </w:rPr>
        <w:t>(4), 791-803</w:t>
      </w:r>
      <w:r w:rsidR="002D2F7B" w:rsidRPr="00094BE1">
        <w:rPr>
          <w:rFonts w:asciiTheme="majorHAnsi" w:hAnsiTheme="majorHAnsi"/>
          <w:sz w:val="24"/>
          <w:szCs w:val="24"/>
        </w:rPr>
        <w:t>.</w:t>
      </w:r>
      <w:r w:rsidR="00EF5F58">
        <w:rPr>
          <w:rFonts w:asciiTheme="majorHAnsi" w:hAnsiTheme="majorHAnsi"/>
          <w:sz w:val="24"/>
          <w:szCs w:val="24"/>
        </w:rPr>
        <w:t xml:space="preserve"> doi: 10.1037/a0020629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Krüg</w:t>
      </w:r>
      <w:r w:rsidR="00BB7DC2" w:rsidRPr="00094BE1">
        <w:rPr>
          <w:rFonts w:asciiTheme="majorHAnsi" w:hAnsiTheme="majorHAnsi"/>
          <w:sz w:val="24"/>
          <w:szCs w:val="24"/>
        </w:rPr>
        <w:t>er, S., Quilty, L.C., Bagby, R.</w:t>
      </w:r>
      <w:r w:rsidRPr="00094BE1">
        <w:rPr>
          <w:rFonts w:asciiTheme="majorHAnsi" w:hAnsiTheme="majorHAnsi"/>
          <w:sz w:val="24"/>
          <w:szCs w:val="24"/>
        </w:rPr>
        <w:t xml:space="preserve">M., Lippold, T., Bermpohl, F., &amp; Bräunig, </w:t>
      </w:r>
      <w:r w:rsidR="00E84DB1">
        <w:rPr>
          <w:rFonts w:asciiTheme="majorHAnsi" w:hAnsiTheme="majorHAnsi"/>
          <w:sz w:val="24"/>
          <w:szCs w:val="24"/>
        </w:rPr>
        <w:t>P.</w:t>
      </w:r>
      <w:r w:rsidR="00146008" w:rsidRPr="00094BE1">
        <w:rPr>
          <w:rFonts w:asciiTheme="majorHAnsi" w:hAnsiTheme="majorHAnsi"/>
          <w:sz w:val="24"/>
          <w:szCs w:val="24"/>
        </w:rPr>
        <w:t xml:space="preserve"> (2010). The Observer-Rated </w:t>
      </w:r>
      <w:r w:rsidRPr="00094BE1">
        <w:rPr>
          <w:rFonts w:asciiTheme="majorHAnsi" w:hAnsiTheme="majorHAnsi"/>
          <w:sz w:val="24"/>
          <w:szCs w:val="24"/>
        </w:rPr>
        <w:t xml:space="preserve">Scale for Mania (ORSM): development, psychometric properties and utility.  </w:t>
      </w:r>
      <w:r w:rsidRPr="00094BE1">
        <w:rPr>
          <w:rFonts w:asciiTheme="majorHAnsi" w:hAnsiTheme="majorHAnsi"/>
          <w:i/>
          <w:sz w:val="24"/>
          <w:szCs w:val="24"/>
        </w:rPr>
        <w:t xml:space="preserve">Journal of Affective Disorders, 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122, </w:t>
      </w:r>
      <w:r w:rsidRPr="00094BE1">
        <w:rPr>
          <w:rStyle w:val="maintext"/>
          <w:rFonts w:asciiTheme="majorHAnsi" w:hAnsiTheme="majorHAnsi"/>
          <w:sz w:val="24"/>
          <w:szCs w:val="24"/>
        </w:rPr>
        <w:t>179-183.</w:t>
      </w:r>
      <w:r w:rsidRPr="00094BE1">
        <w:rPr>
          <w:rStyle w:val="Strong"/>
          <w:rFonts w:asciiTheme="majorHAnsi" w:hAnsiTheme="majorHAnsi"/>
          <w:bCs/>
          <w:sz w:val="24"/>
          <w:szCs w:val="24"/>
        </w:rPr>
        <w:t> 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fi-FI"/>
        </w:rPr>
        <w:t xml:space="preserve">Mattila, A.K., Keefer, K.V., Taylor, G.J., Joukamaa, </w:t>
      </w:r>
      <w:r w:rsidR="00BB7DC2" w:rsidRPr="00094BE1">
        <w:rPr>
          <w:rFonts w:asciiTheme="majorHAnsi" w:hAnsiTheme="majorHAnsi"/>
          <w:sz w:val="24"/>
          <w:szCs w:val="24"/>
          <w:lang w:val="fi-FI"/>
        </w:rPr>
        <w:t>M., Parker, J.D.A., &amp; Bagby, R.</w:t>
      </w:r>
      <w:r w:rsidRPr="00094BE1">
        <w:rPr>
          <w:rFonts w:asciiTheme="majorHAnsi" w:hAnsiTheme="majorHAnsi"/>
          <w:sz w:val="24"/>
          <w:szCs w:val="24"/>
          <w:lang w:val="fi-FI"/>
        </w:rPr>
        <w:t xml:space="preserve">M. (2010).  </w:t>
      </w:r>
      <w:r w:rsidRPr="00094BE1">
        <w:rPr>
          <w:rFonts w:asciiTheme="majorHAnsi" w:hAnsiTheme="majorHAnsi"/>
          <w:sz w:val="24"/>
          <w:szCs w:val="24"/>
        </w:rPr>
        <w:t xml:space="preserve">Taxometric Analysis of Alexithymia in a General Population Sample from Finland.  </w:t>
      </w:r>
      <w:r w:rsidRPr="00094BE1">
        <w:rPr>
          <w:rFonts w:asciiTheme="majorHAnsi" w:hAnsiTheme="majorHAnsi"/>
          <w:i/>
          <w:sz w:val="24"/>
          <w:szCs w:val="24"/>
        </w:rPr>
        <w:t>Personality and Individual Differences, 49</w:t>
      </w:r>
      <w:r w:rsidR="00BB7DC2" w:rsidRPr="00094BE1">
        <w:rPr>
          <w:rFonts w:asciiTheme="majorHAnsi" w:hAnsiTheme="majorHAnsi"/>
          <w:sz w:val="24"/>
          <w:szCs w:val="24"/>
        </w:rPr>
        <w:t>, 216-</w:t>
      </w:r>
      <w:r w:rsidRPr="00094BE1">
        <w:rPr>
          <w:rFonts w:asciiTheme="majorHAnsi" w:hAnsiTheme="majorHAnsi"/>
          <w:sz w:val="24"/>
          <w:szCs w:val="24"/>
        </w:rPr>
        <w:t>221.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McBride, C., Zuroff, D.C., Ravitz, P., Koestner, R., Moskowitz</w:t>
      </w:r>
      <w:r w:rsidR="00BB7DC2" w:rsidRPr="00094BE1">
        <w:rPr>
          <w:rFonts w:asciiTheme="majorHAnsi" w:hAnsiTheme="majorHAnsi" w:cs="Arial"/>
          <w:sz w:val="24"/>
          <w:szCs w:val="24"/>
        </w:rPr>
        <w:t>, D.S., Quilty, L., &amp; Bagby, R.</w:t>
      </w:r>
      <w:r w:rsidRPr="00094BE1">
        <w:rPr>
          <w:rFonts w:asciiTheme="majorHAnsi" w:hAnsiTheme="majorHAnsi" w:cs="Arial"/>
          <w:sz w:val="24"/>
          <w:szCs w:val="24"/>
        </w:rPr>
        <w:t xml:space="preserve">M. (2010). Autonomous and controlled motivation and interpersonal therapy for </w:t>
      </w:r>
      <w:r w:rsidR="007A3E53" w:rsidRPr="00094BE1">
        <w:rPr>
          <w:rFonts w:asciiTheme="majorHAnsi" w:hAnsiTheme="majorHAnsi" w:cs="Arial"/>
          <w:sz w:val="24"/>
          <w:szCs w:val="24"/>
        </w:rPr>
        <w:t xml:space="preserve">depression: Moderating role of </w:t>
      </w:r>
      <w:r w:rsidRPr="00094BE1">
        <w:rPr>
          <w:rFonts w:asciiTheme="majorHAnsi" w:hAnsiTheme="majorHAnsi" w:cs="Arial"/>
          <w:sz w:val="24"/>
          <w:szCs w:val="24"/>
        </w:rPr>
        <w:t xml:space="preserve">recurrent depression, </w:t>
      </w:r>
      <w:r w:rsidRPr="00094BE1">
        <w:rPr>
          <w:rFonts w:asciiTheme="majorHAnsi" w:hAnsiTheme="majorHAnsi" w:cs="Arial"/>
          <w:i/>
          <w:sz w:val="24"/>
          <w:szCs w:val="24"/>
        </w:rPr>
        <w:t>British Journal of Clinical Psychology, 49</w:t>
      </w:r>
      <w:r w:rsidRPr="00094BE1">
        <w:rPr>
          <w:rFonts w:asciiTheme="majorHAnsi" w:hAnsiTheme="majorHAnsi" w:cs="Arial"/>
          <w:sz w:val="24"/>
          <w:szCs w:val="24"/>
        </w:rPr>
        <w:t>, 529–545</w:t>
      </w:r>
      <w:r w:rsidR="007A3E53" w:rsidRPr="00094BE1">
        <w:rPr>
          <w:rFonts w:asciiTheme="majorHAnsi" w:hAnsiTheme="majorHAnsi" w:cs="Arial"/>
          <w:sz w:val="24"/>
          <w:szCs w:val="24"/>
        </w:rPr>
        <w:t>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Mill</w:t>
      </w:r>
      <w:r w:rsidR="00BB7DC2" w:rsidRPr="00094BE1">
        <w:rPr>
          <w:rFonts w:asciiTheme="majorHAnsi" w:hAnsiTheme="majorHAnsi"/>
          <w:sz w:val="24"/>
          <w:szCs w:val="24"/>
        </w:rPr>
        <w:t>er, J.D., Tant, A</w:t>
      </w:r>
      <w:r w:rsidR="00E84DB1">
        <w:rPr>
          <w:rFonts w:asciiTheme="majorHAnsi" w:hAnsiTheme="majorHAnsi"/>
          <w:sz w:val="24"/>
          <w:szCs w:val="24"/>
        </w:rPr>
        <w:t>.</w:t>
      </w:r>
      <w:r w:rsidR="00BB7DC2" w:rsidRPr="00094BE1">
        <w:rPr>
          <w:rFonts w:asciiTheme="majorHAnsi" w:hAnsiTheme="majorHAnsi"/>
          <w:sz w:val="24"/>
          <w:szCs w:val="24"/>
        </w:rPr>
        <w:t>, &amp; Bagby, R.</w:t>
      </w:r>
      <w:r w:rsidRPr="00094BE1">
        <w:rPr>
          <w:rFonts w:asciiTheme="majorHAnsi" w:hAnsiTheme="majorHAnsi"/>
          <w:sz w:val="24"/>
          <w:szCs w:val="24"/>
        </w:rPr>
        <w:t xml:space="preserve">M. (2010). Depressive Personality Disorder: A Comparison of Three Self-Report Measures. </w:t>
      </w:r>
      <w:r w:rsidRPr="00094BE1">
        <w:rPr>
          <w:rFonts w:asciiTheme="majorHAnsi" w:hAnsiTheme="majorHAnsi"/>
          <w:i/>
          <w:sz w:val="24"/>
          <w:szCs w:val="24"/>
        </w:rPr>
        <w:t>Assessment, 17</w:t>
      </w:r>
      <w:r w:rsidR="00BB7DC2" w:rsidRPr="00094BE1">
        <w:rPr>
          <w:rFonts w:asciiTheme="majorHAnsi" w:hAnsiTheme="majorHAnsi"/>
          <w:sz w:val="24"/>
          <w:szCs w:val="24"/>
        </w:rPr>
        <w:t>, 230-</w:t>
      </w:r>
      <w:r w:rsidRPr="00094BE1">
        <w:rPr>
          <w:rFonts w:asciiTheme="majorHAnsi" w:hAnsiTheme="majorHAnsi"/>
          <w:sz w:val="24"/>
          <w:szCs w:val="24"/>
        </w:rPr>
        <w:t>240.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2D2F7B" w:rsidRPr="00094BE1">
        <w:rPr>
          <w:rFonts w:asciiTheme="majorHAnsi" w:hAnsiTheme="majorHAnsi"/>
          <w:sz w:val="24"/>
          <w:szCs w:val="24"/>
        </w:rPr>
        <w:t>C.,</w:t>
      </w:r>
      <w:r w:rsidR="002D2F7B" w:rsidRPr="00094BE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>Godfrey, K.M., Kennedy, S.H.</w:t>
      </w:r>
      <w:r w:rsidR="00E84DB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094BE1">
        <w:rPr>
          <w:rFonts w:asciiTheme="majorHAnsi" w:hAnsiTheme="majorHAnsi"/>
          <w:sz w:val="24"/>
          <w:szCs w:val="24"/>
        </w:rPr>
        <w:t>M. (2010). H</w:t>
      </w:r>
      <w:r w:rsidR="00C933F7" w:rsidRPr="00094BE1">
        <w:rPr>
          <w:rFonts w:asciiTheme="majorHAnsi" w:hAnsiTheme="majorHAnsi"/>
          <w:sz w:val="24"/>
          <w:szCs w:val="24"/>
        </w:rPr>
        <w:t xml:space="preserve">arm avoidance as a mediator of </w:t>
      </w:r>
      <w:r w:rsidR="002D2F7B" w:rsidRPr="00094BE1">
        <w:rPr>
          <w:rFonts w:asciiTheme="majorHAnsi" w:hAnsiTheme="majorHAnsi"/>
          <w:sz w:val="24"/>
          <w:szCs w:val="24"/>
        </w:rPr>
        <w:t xml:space="preserve">treatment response to antidepressant treatment of major depressive disorder. 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Psychotherapy and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Psychosomatics, 79, </w:t>
      </w:r>
      <w:r w:rsidRPr="00094BE1">
        <w:rPr>
          <w:rFonts w:asciiTheme="majorHAnsi" w:hAnsiTheme="majorHAnsi"/>
          <w:iCs/>
          <w:sz w:val="24"/>
          <w:szCs w:val="24"/>
        </w:rPr>
        <w:t>116-</w:t>
      </w:r>
      <w:r w:rsidR="002D2F7B" w:rsidRPr="00094BE1">
        <w:rPr>
          <w:rFonts w:asciiTheme="majorHAnsi" w:hAnsiTheme="majorHAnsi"/>
          <w:iCs/>
          <w:sz w:val="24"/>
          <w:szCs w:val="24"/>
        </w:rPr>
        <w:t xml:space="preserve">122. </w:t>
      </w:r>
    </w:p>
    <w:p w:rsidR="002D2F7B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2D2F7B" w:rsidRPr="00094BE1">
        <w:rPr>
          <w:rFonts w:asciiTheme="majorHAnsi" w:hAnsiTheme="majorHAnsi"/>
          <w:sz w:val="24"/>
          <w:szCs w:val="24"/>
        </w:rPr>
        <w:t>C., Mehra</w:t>
      </w:r>
      <w:r w:rsidRPr="00094BE1">
        <w:rPr>
          <w:rFonts w:asciiTheme="majorHAnsi" w:hAnsiTheme="majorHAnsi"/>
          <w:sz w:val="24"/>
          <w:szCs w:val="24"/>
        </w:rPr>
        <w:t>, P., Toneatto, T., &amp;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(2010). Impulsivity and Pathological Gambling Across Depressive versus Bipolar Disorders. </w:t>
      </w:r>
      <w:r w:rsidR="002D2F7B" w:rsidRPr="00094BE1">
        <w:rPr>
          <w:rFonts w:asciiTheme="majorHAnsi" w:hAnsiTheme="majorHAnsi"/>
          <w:i/>
          <w:sz w:val="24"/>
          <w:szCs w:val="24"/>
        </w:rPr>
        <w:t>International Gambling Studies, 10,</w:t>
      </w:r>
      <w:r w:rsidR="002D2F7B" w:rsidRPr="00094BE1">
        <w:rPr>
          <w:rFonts w:asciiTheme="majorHAnsi" w:hAnsiTheme="majorHAnsi"/>
          <w:sz w:val="24"/>
          <w:szCs w:val="24"/>
        </w:rPr>
        <w:t xml:space="preserve"> 81-90.</w:t>
      </w:r>
    </w:p>
    <w:p w:rsidR="00EF5F58" w:rsidRPr="00094BE1" w:rsidRDefault="00EF5F58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Quilty, L.C., Watson, C., Robinson, J.J., Toneatto, T., &amp; Bagby, R.M. (2010). The prevalence and course of pathological gambling in the mood disorders. </w:t>
      </w:r>
      <w:r>
        <w:rPr>
          <w:rFonts w:asciiTheme="majorHAnsi" w:hAnsiTheme="majorHAnsi"/>
          <w:i/>
          <w:sz w:val="24"/>
          <w:szCs w:val="24"/>
        </w:rPr>
        <w:t xml:space="preserve">Journal of Gambling Studies. </w:t>
      </w:r>
      <w:r>
        <w:rPr>
          <w:rFonts w:asciiTheme="majorHAnsi" w:hAnsiTheme="majorHAnsi"/>
          <w:sz w:val="24"/>
          <w:szCs w:val="24"/>
        </w:rPr>
        <w:t>Online Publication. doi: 10.1007/s10899-010-9199-8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L.C., Zhang, K.A., &amp;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094BE1">
        <w:rPr>
          <w:rFonts w:asciiTheme="majorHAnsi" w:hAnsiTheme="majorHAnsi"/>
          <w:i/>
          <w:sz w:val="24"/>
          <w:szCs w:val="24"/>
        </w:rPr>
        <w:t xml:space="preserve">Psychological Assessment, 22, </w:t>
      </w:r>
      <w:r w:rsidR="002D2F7B" w:rsidRPr="00094BE1">
        <w:rPr>
          <w:rFonts w:asciiTheme="majorHAnsi" w:hAnsiTheme="majorHAnsi"/>
          <w:sz w:val="24"/>
          <w:szCs w:val="24"/>
        </w:rPr>
        <w:t xml:space="preserve">603-638. 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Ryder, A.G., Quilty, L.C., Vachon, D.D., &amp; Bagby, R.</w:t>
      </w:r>
      <w:r w:rsidR="002D2F7B" w:rsidRPr="00094BE1">
        <w:rPr>
          <w:rFonts w:asciiTheme="majorHAnsi" w:hAnsiTheme="majorHAnsi"/>
          <w:sz w:val="24"/>
          <w:szCs w:val="24"/>
        </w:rPr>
        <w:t>M. (2010). Depressive personality and treatment outcome</w:t>
      </w:r>
      <w:r w:rsidR="00C32837" w:rsidRPr="00094BE1">
        <w:rPr>
          <w:rFonts w:asciiTheme="majorHAnsi" w:hAnsiTheme="majorHAnsi"/>
          <w:sz w:val="24"/>
          <w:szCs w:val="24"/>
        </w:rPr>
        <w:t xml:space="preserve"> in Major Depressive Disorder</w:t>
      </w:r>
      <w:r w:rsidR="002D2F7B" w:rsidRPr="00094BE1">
        <w:rPr>
          <w:rFonts w:asciiTheme="majorHAnsi" w:hAnsiTheme="majorHAnsi"/>
          <w:sz w:val="24"/>
          <w:szCs w:val="24"/>
        </w:rPr>
        <w:t xml:space="preserve">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Journal of Personality Disorders, 24</w:t>
      </w:r>
      <w:r w:rsidR="002D2F7B" w:rsidRPr="00094BE1">
        <w:rPr>
          <w:rFonts w:asciiTheme="majorHAnsi" w:hAnsiTheme="majorHAnsi"/>
          <w:sz w:val="24"/>
          <w:szCs w:val="24"/>
        </w:rPr>
        <w:t xml:space="preserve">, 392-404.  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094BE1">
        <w:rPr>
          <w:rFonts w:asciiTheme="majorHAnsi" w:hAnsiTheme="majorHAnsi"/>
          <w:iCs/>
          <w:sz w:val="24"/>
          <w:szCs w:val="24"/>
        </w:rPr>
        <w:t>Sellbom, M., &amp; Bagby, R.</w:t>
      </w:r>
      <w:r w:rsidR="002D2F7B" w:rsidRPr="00094BE1">
        <w:rPr>
          <w:rFonts w:asciiTheme="majorHAnsi" w:hAnsiTheme="majorHAnsi"/>
          <w:iCs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Psychological Assessment, 22,</w:t>
      </w:r>
      <w:r w:rsidR="002D2F7B" w:rsidRPr="00094BE1">
        <w:rPr>
          <w:rFonts w:asciiTheme="majorHAnsi" w:hAnsiTheme="majorHAnsi"/>
          <w:iCs/>
          <w:sz w:val="24"/>
          <w:szCs w:val="24"/>
        </w:rPr>
        <w:t xml:space="preserve"> 757-767.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Starostina, E.G., Taylor, G.J., Quilty, L.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C., Moshnyaga, E. </w:t>
      </w:r>
      <w:r w:rsidRPr="00094BE1">
        <w:rPr>
          <w:rFonts w:asciiTheme="majorHAnsi" w:hAnsiTheme="majorHAnsi" w:cs="Arial"/>
          <w:sz w:val="24"/>
          <w:szCs w:val="24"/>
        </w:rPr>
        <w:t>N., Puzyreva, N.V., Bobrov, A.</w:t>
      </w:r>
      <w:r w:rsidR="002D2F7B" w:rsidRPr="00094BE1">
        <w:rPr>
          <w:rFonts w:asciiTheme="majorHAnsi" w:hAnsiTheme="majorHAnsi" w:cs="Arial"/>
          <w:sz w:val="24"/>
          <w:szCs w:val="24"/>
        </w:rPr>
        <w:t>E., Ivashkin</w:t>
      </w:r>
      <w:r w:rsidRPr="00094BE1">
        <w:rPr>
          <w:rFonts w:asciiTheme="majorHAnsi" w:hAnsiTheme="majorHAnsi" w:cs="Arial"/>
          <w:sz w:val="24"/>
          <w:szCs w:val="24"/>
        </w:rPr>
        <w:t>a, M.G., Krivchikova, M.</w:t>
      </w:r>
      <w:r w:rsidR="002D2F7B" w:rsidRPr="00094BE1">
        <w:rPr>
          <w:rFonts w:asciiTheme="majorHAnsi" w:hAnsiTheme="majorHAnsi" w:cs="Arial"/>
          <w:sz w:val="24"/>
          <w:szCs w:val="24"/>
        </w:rPr>
        <w:t>N.,</w:t>
      </w:r>
      <w:r w:rsidRPr="00094BE1">
        <w:rPr>
          <w:rFonts w:asciiTheme="majorHAnsi" w:hAnsiTheme="majorHAnsi" w:cs="Arial"/>
          <w:sz w:val="24"/>
          <w:szCs w:val="24"/>
        </w:rPr>
        <w:t xml:space="preserve"> Shavrikova, E.P., &amp; Bagby, R.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r w:rsidR="002D2F7B" w:rsidRPr="00094BE1">
        <w:rPr>
          <w:rFonts w:asciiTheme="majorHAnsi" w:hAnsiTheme="majorHAnsi" w:cs="Arial"/>
          <w:i/>
          <w:sz w:val="24"/>
          <w:szCs w:val="24"/>
        </w:rPr>
        <w:t>Sozialnaya Psikhiatriya (Social Psychiatry)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, </w:t>
      </w:r>
      <w:r w:rsidR="002D2F7B" w:rsidRPr="00094BE1">
        <w:rPr>
          <w:rFonts w:asciiTheme="majorHAnsi" w:hAnsiTheme="majorHAnsi" w:cs="Arial"/>
          <w:i/>
          <w:sz w:val="24"/>
          <w:szCs w:val="24"/>
        </w:rPr>
        <w:t>20</w:t>
      </w:r>
      <w:r w:rsidR="007A3E53" w:rsidRPr="00094BE1">
        <w:rPr>
          <w:rFonts w:asciiTheme="majorHAnsi" w:hAnsiTheme="majorHAnsi" w:cs="Arial"/>
          <w:sz w:val="24"/>
          <w:szCs w:val="24"/>
        </w:rPr>
        <w:t>, 3</w:t>
      </w:r>
      <w:r w:rsidRPr="00094BE1">
        <w:rPr>
          <w:rFonts w:asciiTheme="majorHAnsi" w:hAnsiTheme="majorHAnsi" w:cs="Arial"/>
          <w:sz w:val="24"/>
          <w:szCs w:val="24"/>
        </w:rPr>
        <w:t>1-</w:t>
      </w:r>
      <w:r w:rsidR="002D2F7B" w:rsidRPr="00094BE1">
        <w:rPr>
          <w:rFonts w:asciiTheme="majorHAnsi" w:hAnsiTheme="majorHAnsi" w:cs="Arial"/>
          <w:sz w:val="24"/>
          <w:szCs w:val="24"/>
        </w:rPr>
        <w:t>38.</w:t>
      </w:r>
    </w:p>
    <w:p w:rsidR="00E765C3" w:rsidRPr="00C84304" w:rsidRDefault="002D2F7B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Tsaousis, I., Taylor, G., Quilty, L., Georgiades, S., Stav</w:t>
      </w:r>
      <w:r w:rsidR="00BB7DC2" w:rsidRPr="00094BE1">
        <w:rPr>
          <w:rFonts w:asciiTheme="majorHAnsi" w:hAnsiTheme="majorHAnsi"/>
          <w:sz w:val="24"/>
          <w:szCs w:val="24"/>
        </w:rPr>
        <w:t>rogiannopoulos, M., &amp; Bagby, R.</w:t>
      </w:r>
      <w:r w:rsidRPr="00094BE1">
        <w:rPr>
          <w:rFonts w:asciiTheme="majorHAnsi" w:hAnsiTheme="majorHAnsi"/>
          <w:sz w:val="24"/>
          <w:szCs w:val="24"/>
        </w:rPr>
        <w:t xml:space="preserve">M. (2010). Validation of a Greek adaptation of the 20-item Toronto Alexithymia Scale.  </w:t>
      </w:r>
      <w:r w:rsidRPr="00094BE1">
        <w:rPr>
          <w:rFonts w:asciiTheme="majorHAnsi" w:hAnsiTheme="majorHAnsi"/>
          <w:i/>
          <w:sz w:val="24"/>
          <w:szCs w:val="24"/>
        </w:rPr>
        <w:t>Comprehensive Psychiatry, 51,</w:t>
      </w:r>
      <w:r w:rsidR="00BB7DC2" w:rsidRPr="00094BE1">
        <w:rPr>
          <w:rFonts w:asciiTheme="majorHAnsi" w:hAnsiTheme="majorHAnsi"/>
          <w:sz w:val="24"/>
          <w:szCs w:val="24"/>
        </w:rPr>
        <w:t xml:space="preserve"> 443-</w:t>
      </w:r>
      <w:r w:rsidRPr="00094BE1">
        <w:rPr>
          <w:rFonts w:asciiTheme="majorHAnsi" w:hAnsiTheme="majorHAnsi"/>
          <w:sz w:val="24"/>
          <w:szCs w:val="24"/>
        </w:rPr>
        <w:t>448.</w:t>
      </w:r>
    </w:p>
    <w:p w:rsidR="002D2F7B" w:rsidRPr="00094BE1" w:rsidRDefault="00A66110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2009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Quilty, L.</w:t>
      </w:r>
      <w:r w:rsidR="002D2F7B" w:rsidRPr="00094BE1">
        <w:rPr>
          <w:rFonts w:asciiTheme="majorHAnsi" w:hAnsiTheme="majorHAnsi"/>
          <w:sz w:val="24"/>
          <w:szCs w:val="24"/>
        </w:rPr>
        <w:t>C.,</w:t>
      </w:r>
      <w:r w:rsidRPr="00094BE1">
        <w:rPr>
          <w:rFonts w:asciiTheme="majorHAnsi" w:hAnsiTheme="majorHAnsi"/>
          <w:sz w:val="24"/>
          <w:szCs w:val="24"/>
        </w:rPr>
        <w:t xml:space="preserve"> Taylor, G.J., Grabe, H.</w:t>
      </w:r>
      <w:r w:rsidR="002D2F7B" w:rsidRPr="00094BE1">
        <w:rPr>
          <w:rFonts w:asciiTheme="majorHAnsi" w:hAnsiTheme="majorHAnsi"/>
          <w:sz w:val="24"/>
          <w:szCs w:val="24"/>
        </w:rPr>
        <w:t>J., Luminet, O., Verissimo, R., De Grootte, I., &amp; Vanheule, S. (2009).  Are there subtypes of alexithymia?</w:t>
      </w:r>
      <w:r w:rsidR="002D2F7B" w:rsidRPr="00094BE1">
        <w:rPr>
          <w:rFonts w:asciiTheme="majorHAnsi" w:hAnsiTheme="majorHAnsi"/>
          <w:i/>
          <w:sz w:val="24"/>
          <w:szCs w:val="24"/>
        </w:rPr>
        <w:t xml:space="preserve">  Personality and Individual Difference, 47,</w:t>
      </w:r>
      <w:r w:rsidR="007A3E53" w:rsidRPr="00094BE1">
        <w:rPr>
          <w:rFonts w:asciiTheme="majorHAnsi" w:hAnsiTheme="majorHAnsi"/>
          <w:sz w:val="24"/>
          <w:szCs w:val="24"/>
        </w:rPr>
        <w:t xml:space="preserve"> 413-</w:t>
      </w:r>
      <w:r w:rsidR="002D2F7B" w:rsidRPr="00094BE1">
        <w:rPr>
          <w:rFonts w:asciiTheme="majorHAnsi" w:hAnsiTheme="majorHAnsi"/>
          <w:sz w:val="24"/>
          <w:szCs w:val="24"/>
        </w:rPr>
        <w:t>418.</w:t>
      </w:r>
      <w:r w:rsidR="002D2F7B" w:rsidRPr="00094BE1">
        <w:rPr>
          <w:rFonts w:asciiTheme="majorHAnsi" w:hAnsiTheme="majorHAnsi"/>
          <w:i/>
          <w:sz w:val="24"/>
          <w:szCs w:val="24"/>
        </w:rPr>
        <w:t xml:space="preserve">  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Bulmash, E., Harkness, K.L., Stewart, J.G., &amp;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(2009). Personality, stressful life events, and treatment response in major depression.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Journal of Consulting and Clinical Psychology, 77,</w:t>
      </w:r>
      <w:r w:rsidRPr="00094BE1">
        <w:rPr>
          <w:rFonts w:asciiTheme="majorHAnsi" w:hAnsiTheme="majorHAnsi"/>
          <w:iCs/>
          <w:sz w:val="24"/>
          <w:szCs w:val="24"/>
        </w:rPr>
        <w:t xml:space="preserve"> 1067-</w:t>
      </w:r>
      <w:r w:rsidR="002D2F7B" w:rsidRPr="00094BE1">
        <w:rPr>
          <w:rFonts w:asciiTheme="majorHAnsi" w:hAnsiTheme="majorHAnsi"/>
          <w:iCs/>
          <w:sz w:val="24"/>
          <w:szCs w:val="24"/>
        </w:rPr>
        <w:t>1077.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Chopra, K.</w:t>
      </w:r>
      <w:r w:rsidR="002D2F7B" w:rsidRPr="00094BE1">
        <w:rPr>
          <w:rFonts w:asciiTheme="majorHAnsi" w:hAnsiTheme="majorHAnsi"/>
          <w:sz w:val="24"/>
          <w:szCs w:val="24"/>
        </w:rPr>
        <w:t>K., Ravindran, A., Kennedy, S.H., Mackenzie, B., Matth</w:t>
      </w:r>
      <w:r w:rsidRPr="00094BE1">
        <w:rPr>
          <w:rFonts w:asciiTheme="majorHAnsi" w:hAnsiTheme="majorHAnsi"/>
          <w:sz w:val="24"/>
          <w:szCs w:val="24"/>
        </w:rPr>
        <w:t>ews, S., Anisman, H.,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M., Farvolden, P., &amp; Levitan, R.D. (2009).  Sex differences in hormonal responses to a social stressor in chronic major depression.  </w:t>
      </w:r>
      <w:r w:rsidR="002D2F7B" w:rsidRPr="00094BE1">
        <w:rPr>
          <w:rFonts w:asciiTheme="majorHAnsi" w:hAnsiTheme="majorHAnsi"/>
          <w:i/>
          <w:sz w:val="24"/>
          <w:szCs w:val="24"/>
        </w:rPr>
        <w:t>Psychoneuroendocrinology, 34,</w:t>
      </w:r>
      <w:r w:rsidRPr="00094BE1">
        <w:rPr>
          <w:rFonts w:asciiTheme="majorHAnsi" w:hAnsiTheme="majorHAnsi"/>
          <w:sz w:val="24"/>
          <w:szCs w:val="24"/>
        </w:rPr>
        <w:t xml:space="preserve"> 1235-</w:t>
      </w:r>
      <w:r w:rsidR="002D2F7B" w:rsidRPr="00094BE1">
        <w:rPr>
          <w:rFonts w:asciiTheme="majorHAnsi" w:hAnsiTheme="majorHAnsi"/>
          <w:sz w:val="24"/>
          <w:szCs w:val="24"/>
        </w:rPr>
        <w:t>1241.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Grabe, H.</w:t>
      </w:r>
      <w:r w:rsidR="002D2F7B" w:rsidRPr="00094BE1">
        <w:rPr>
          <w:rFonts w:asciiTheme="majorHAnsi" w:hAnsiTheme="majorHAnsi"/>
          <w:sz w:val="24"/>
          <w:szCs w:val="24"/>
        </w:rPr>
        <w:t>J., Löb</w:t>
      </w:r>
      <w:r w:rsidRPr="00094BE1">
        <w:rPr>
          <w:rFonts w:asciiTheme="majorHAnsi" w:hAnsiTheme="majorHAnsi"/>
          <w:sz w:val="24"/>
          <w:szCs w:val="24"/>
        </w:rPr>
        <w:t>el, S., Dittrich, D., Bagby, R.M., Taylor, G.J., Quilty, L.</w:t>
      </w:r>
      <w:r w:rsidR="002D2F7B" w:rsidRPr="00094BE1">
        <w:rPr>
          <w:rFonts w:asciiTheme="majorHAnsi" w:hAnsiTheme="majorHAnsi"/>
          <w:sz w:val="24"/>
          <w:szCs w:val="24"/>
        </w:rPr>
        <w:t>C., Spitzer, C., Barnow, S., Mathier, F</w:t>
      </w:r>
      <w:r w:rsidRPr="00094BE1">
        <w:rPr>
          <w:rFonts w:asciiTheme="majorHAnsi" w:hAnsiTheme="majorHAnsi"/>
          <w:sz w:val="24"/>
          <w:szCs w:val="24"/>
        </w:rPr>
        <w:t>., Jenewein, J., Freyberger, H.</w:t>
      </w:r>
      <w:r w:rsidR="002D2F7B" w:rsidRPr="00094BE1">
        <w:rPr>
          <w:rFonts w:asciiTheme="majorHAnsi" w:hAnsiTheme="majorHAnsi"/>
          <w:sz w:val="24"/>
          <w:szCs w:val="24"/>
        </w:rPr>
        <w:t>J.</w:t>
      </w:r>
      <w:r w:rsidR="00E84DB1">
        <w:rPr>
          <w:rFonts w:asciiTheme="majorHAnsi" w:hAnsiTheme="majorHAnsi"/>
          <w:sz w:val="24"/>
          <w:szCs w:val="24"/>
        </w:rPr>
        <w:t>,</w:t>
      </w:r>
      <w:r w:rsidR="002D2F7B" w:rsidRPr="00094BE1">
        <w:rPr>
          <w:rFonts w:asciiTheme="majorHAnsi" w:hAnsiTheme="majorHAnsi"/>
          <w:sz w:val="24"/>
          <w:szCs w:val="24"/>
        </w:rPr>
        <w:t xml:space="preserve"> &amp; Rufer, M. (2009). The German version of the Toronto Structured Interview for Alexithymia: Factor str</w:t>
      </w:r>
      <w:r w:rsidR="00D05538">
        <w:rPr>
          <w:rFonts w:asciiTheme="majorHAnsi" w:hAnsiTheme="majorHAnsi"/>
          <w:sz w:val="24"/>
          <w:szCs w:val="24"/>
        </w:rPr>
        <w:t>ucture, reliability, and concurrent validity in a psychiatric patient sample</w:t>
      </w:r>
      <w:r w:rsidR="002D2F7B" w:rsidRPr="00094BE1">
        <w:rPr>
          <w:rFonts w:asciiTheme="majorHAnsi" w:hAnsiTheme="majorHAnsi"/>
          <w:sz w:val="24"/>
          <w:szCs w:val="24"/>
        </w:rPr>
        <w:t xml:space="preserve">. </w:t>
      </w:r>
      <w:r w:rsidR="002D2F7B" w:rsidRPr="00094BE1">
        <w:rPr>
          <w:rFonts w:asciiTheme="majorHAnsi" w:hAnsiTheme="majorHAnsi"/>
          <w:i/>
          <w:sz w:val="24"/>
          <w:szCs w:val="24"/>
        </w:rPr>
        <w:t xml:space="preserve">Comprehensive Psychiatry, 50, </w:t>
      </w:r>
      <w:r w:rsidRPr="00094BE1">
        <w:rPr>
          <w:rFonts w:asciiTheme="majorHAnsi" w:hAnsiTheme="majorHAnsi"/>
          <w:sz w:val="24"/>
          <w:szCs w:val="24"/>
        </w:rPr>
        <w:t>424-</w:t>
      </w:r>
      <w:r w:rsidR="002D2F7B" w:rsidRPr="00094BE1">
        <w:rPr>
          <w:rFonts w:asciiTheme="majorHAnsi" w:hAnsiTheme="majorHAnsi"/>
          <w:sz w:val="24"/>
          <w:szCs w:val="24"/>
        </w:rPr>
        <w:t>430.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Kushner, S.</w:t>
      </w:r>
      <w:r w:rsidR="002D2F7B" w:rsidRPr="00094BE1">
        <w:rPr>
          <w:rFonts w:asciiTheme="majorHAnsi" w:hAnsiTheme="majorHAnsi"/>
          <w:sz w:val="24"/>
          <w:szCs w:val="24"/>
        </w:rPr>
        <w:t xml:space="preserve">C., Quilty, </w:t>
      </w:r>
      <w:r w:rsidRPr="00094BE1">
        <w:rPr>
          <w:rFonts w:asciiTheme="majorHAnsi" w:hAnsiTheme="majorHAnsi"/>
          <w:sz w:val="24"/>
          <w:szCs w:val="24"/>
        </w:rPr>
        <w:t>L.C., McBride, C., &amp;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094BE1">
        <w:rPr>
          <w:rFonts w:asciiTheme="majorHAnsi" w:hAnsiTheme="majorHAnsi"/>
          <w:i/>
          <w:sz w:val="24"/>
          <w:szCs w:val="24"/>
        </w:rPr>
        <w:t>Depression and Anxiety, 26,</w:t>
      </w:r>
      <w:r w:rsidRPr="00094BE1">
        <w:rPr>
          <w:rFonts w:asciiTheme="majorHAnsi" w:hAnsiTheme="majorHAnsi"/>
          <w:sz w:val="24"/>
          <w:szCs w:val="24"/>
        </w:rPr>
        <w:t xml:space="preserve"> 666-</w:t>
      </w:r>
      <w:r w:rsidR="002D2F7B" w:rsidRPr="00094BE1">
        <w:rPr>
          <w:rFonts w:asciiTheme="majorHAnsi" w:hAnsiTheme="majorHAnsi"/>
          <w:sz w:val="24"/>
          <w:szCs w:val="24"/>
        </w:rPr>
        <w:t>673</w:t>
      </w:r>
      <w:r w:rsidR="002D2F7B" w:rsidRPr="00094BE1">
        <w:rPr>
          <w:rFonts w:asciiTheme="majorHAnsi" w:hAnsiTheme="majorHAnsi"/>
          <w:i/>
          <w:sz w:val="24"/>
          <w:szCs w:val="24"/>
        </w:rPr>
        <w:t>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2D2F7B" w:rsidRPr="00094BE1">
        <w:rPr>
          <w:rFonts w:asciiTheme="majorHAnsi" w:hAnsiTheme="majorHAnsi"/>
          <w:sz w:val="24"/>
          <w:szCs w:val="24"/>
        </w:rPr>
        <w:t>C., Sellbom,</w:t>
      </w:r>
      <w:r w:rsidRPr="00094BE1">
        <w:rPr>
          <w:rFonts w:asciiTheme="majorHAnsi" w:hAnsiTheme="majorHAnsi"/>
          <w:sz w:val="24"/>
          <w:szCs w:val="24"/>
        </w:rPr>
        <w:t xml:space="preserve"> M., Tackett, J.L.</w:t>
      </w:r>
      <w:r w:rsidR="00E84DB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094BE1">
        <w:rPr>
          <w:rFonts w:asciiTheme="majorHAnsi" w:hAnsiTheme="majorHAnsi"/>
          <w:sz w:val="24"/>
          <w:szCs w:val="24"/>
        </w:rPr>
        <w:t>M. (2009). Personality</w:t>
      </w:r>
      <w:r w:rsidR="00D05538">
        <w:rPr>
          <w:rFonts w:asciiTheme="majorHAnsi" w:hAnsiTheme="majorHAnsi"/>
          <w:sz w:val="24"/>
          <w:szCs w:val="24"/>
        </w:rPr>
        <w:t xml:space="preserve"> trait predictors of bipolar disorder symptoms</w:t>
      </w:r>
      <w:r w:rsidR="002D2F7B" w:rsidRPr="00094BE1">
        <w:rPr>
          <w:rFonts w:asciiTheme="majorHAnsi" w:hAnsiTheme="majorHAnsi"/>
          <w:sz w:val="24"/>
          <w:szCs w:val="24"/>
        </w:rPr>
        <w:t xml:space="preserve">. 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Psychiatry Research</w:t>
      </w:r>
      <w:r w:rsidR="002D2F7B" w:rsidRPr="00094BE1">
        <w:rPr>
          <w:rFonts w:asciiTheme="majorHAnsi" w:hAnsiTheme="majorHAnsi"/>
          <w:sz w:val="24"/>
          <w:szCs w:val="24"/>
        </w:rPr>
        <w:t xml:space="preserve">, </w:t>
      </w:r>
      <w:r w:rsidR="002D2F7B" w:rsidRPr="00094BE1">
        <w:rPr>
          <w:rFonts w:asciiTheme="majorHAnsi" w:hAnsiTheme="majorHAnsi"/>
          <w:i/>
          <w:sz w:val="24"/>
          <w:szCs w:val="24"/>
        </w:rPr>
        <w:t>169</w:t>
      </w:r>
      <w:r w:rsidR="002D2F7B" w:rsidRPr="00094BE1">
        <w:rPr>
          <w:rFonts w:asciiTheme="majorHAnsi" w:hAnsiTheme="majorHAnsi"/>
          <w:sz w:val="24"/>
          <w:szCs w:val="24"/>
        </w:rPr>
        <w:t>, 159-163.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Sellbom, M.</w:t>
      </w:r>
      <w:r w:rsidR="00E84DB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 (2009). Identifying PTSD Personality Subtypes in a Workplace Trauma Sample.  </w:t>
      </w:r>
      <w:r w:rsidR="002D2F7B" w:rsidRPr="00094BE1">
        <w:rPr>
          <w:rFonts w:asciiTheme="majorHAnsi" w:hAnsiTheme="majorHAnsi"/>
          <w:i/>
          <w:sz w:val="24"/>
          <w:szCs w:val="24"/>
        </w:rPr>
        <w:t>Journal of Traumatic Stress, 22,</w:t>
      </w:r>
      <w:r w:rsidRPr="00094BE1">
        <w:rPr>
          <w:rFonts w:asciiTheme="majorHAnsi" w:hAnsiTheme="majorHAnsi"/>
          <w:sz w:val="24"/>
          <w:szCs w:val="24"/>
        </w:rPr>
        <w:t xml:space="preserve"> 471-</w:t>
      </w:r>
      <w:r w:rsidR="002D2F7B" w:rsidRPr="00094BE1">
        <w:rPr>
          <w:rFonts w:asciiTheme="majorHAnsi" w:hAnsiTheme="majorHAnsi"/>
          <w:sz w:val="24"/>
          <w:szCs w:val="24"/>
        </w:rPr>
        <w:t xml:space="preserve">475. </w:t>
      </w:r>
    </w:p>
    <w:p w:rsidR="00681416" w:rsidRPr="00094BE1" w:rsidRDefault="00681416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Toneatto, T., Leece, J., &amp; Bagby, R.M. (2009). Alexthymia and pathological gambling. </w:t>
      </w:r>
      <w:r w:rsidRPr="00094BE1">
        <w:rPr>
          <w:rFonts w:asciiTheme="majorHAnsi" w:hAnsiTheme="majorHAnsi"/>
          <w:i/>
          <w:sz w:val="24"/>
          <w:szCs w:val="24"/>
        </w:rPr>
        <w:t>Journal of Addictive Diseases, 28,</w:t>
      </w:r>
      <w:r w:rsidRPr="00094BE1">
        <w:rPr>
          <w:rFonts w:asciiTheme="majorHAnsi" w:hAnsiTheme="majorHAnsi"/>
          <w:sz w:val="24"/>
          <w:szCs w:val="24"/>
        </w:rPr>
        <w:t xml:space="preserve"> 193-198. 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Vachon, D.D.</w:t>
      </w:r>
      <w:r w:rsidR="00E84DB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094BE1">
        <w:rPr>
          <w:rFonts w:asciiTheme="majorHAnsi" w:hAnsiTheme="majorHAnsi"/>
          <w:sz w:val="24"/>
          <w:szCs w:val="24"/>
        </w:rPr>
        <w:t>M.  (2009)</w:t>
      </w:r>
      <w:bookmarkStart w:id="1" w:name="OLE_LINK2"/>
      <w:r w:rsidR="002D2F7B" w:rsidRPr="00094BE1">
        <w:rPr>
          <w:rFonts w:asciiTheme="majorHAnsi" w:hAnsiTheme="majorHAnsi"/>
          <w:sz w:val="24"/>
          <w:szCs w:val="24"/>
        </w:rPr>
        <w:t>. Pathological Gambling Subtypes</w:t>
      </w:r>
      <w:bookmarkEnd w:id="1"/>
      <w:r w:rsidR="002D2F7B" w:rsidRPr="00094BE1">
        <w:rPr>
          <w:rFonts w:asciiTheme="majorHAnsi" w:hAnsiTheme="majorHAnsi"/>
          <w:sz w:val="24"/>
          <w:szCs w:val="24"/>
        </w:rPr>
        <w:t xml:space="preserve">.  </w:t>
      </w:r>
      <w:r w:rsidR="002D2F7B" w:rsidRPr="00094BE1">
        <w:rPr>
          <w:rFonts w:asciiTheme="majorHAnsi" w:hAnsiTheme="majorHAnsi"/>
          <w:i/>
          <w:sz w:val="24"/>
          <w:szCs w:val="24"/>
        </w:rPr>
        <w:t xml:space="preserve">Psychological Assessment, 21, </w:t>
      </w:r>
      <w:r w:rsidRPr="00094BE1">
        <w:rPr>
          <w:rFonts w:asciiTheme="majorHAnsi" w:hAnsiTheme="majorHAnsi"/>
          <w:sz w:val="24"/>
          <w:szCs w:val="24"/>
        </w:rPr>
        <w:t>608-</w:t>
      </w:r>
      <w:r w:rsidR="002D2F7B" w:rsidRPr="00094BE1">
        <w:rPr>
          <w:rFonts w:asciiTheme="majorHAnsi" w:hAnsiTheme="majorHAnsi"/>
          <w:sz w:val="24"/>
          <w:szCs w:val="24"/>
        </w:rPr>
        <w:t>615.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Vachon, D.</w:t>
      </w:r>
      <w:r w:rsidR="002D2F7B" w:rsidRPr="00094BE1">
        <w:rPr>
          <w:rFonts w:asciiTheme="majorHAnsi" w:hAnsiTheme="majorHAnsi"/>
          <w:sz w:val="24"/>
          <w:szCs w:val="24"/>
        </w:rPr>
        <w:t>D., Sellbom, M., Ryder, A.</w:t>
      </w:r>
      <w:r w:rsidRPr="00094BE1">
        <w:rPr>
          <w:rFonts w:asciiTheme="majorHAnsi" w:hAnsiTheme="majorHAnsi"/>
          <w:sz w:val="24"/>
          <w:szCs w:val="24"/>
        </w:rPr>
        <w:t>G., Miller, J.D., &amp; Bagby, R.</w:t>
      </w:r>
      <w:r w:rsidR="00C05112">
        <w:rPr>
          <w:rFonts w:asciiTheme="majorHAnsi" w:hAnsiTheme="majorHAnsi"/>
          <w:sz w:val="24"/>
          <w:szCs w:val="24"/>
        </w:rPr>
        <w:t>M. (2009). A Five-Factor M</w:t>
      </w:r>
      <w:r w:rsidR="00C933F7" w:rsidRPr="00094BE1">
        <w:rPr>
          <w:rFonts w:asciiTheme="majorHAnsi" w:hAnsiTheme="majorHAnsi"/>
          <w:sz w:val="24"/>
          <w:szCs w:val="24"/>
        </w:rPr>
        <w:t xml:space="preserve">odel </w:t>
      </w:r>
      <w:r w:rsidR="002D2F7B" w:rsidRPr="00094BE1">
        <w:rPr>
          <w:rFonts w:asciiTheme="majorHAnsi" w:hAnsiTheme="majorHAnsi"/>
          <w:sz w:val="24"/>
          <w:szCs w:val="24"/>
        </w:rPr>
        <w:t xml:space="preserve">description of depressive personality disorder. </w:t>
      </w:r>
      <w:r w:rsidR="002D2F7B" w:rsidRPr="00094BE1">
        <w:rPr>
          <w:rFonts w:asciiTheme="majorHAnsi" w:hAnsiTheme="majorHAnsi"/>
          <w:i/>
          <w:sz w:val="24"/>
          <w:szCs w:val="24"/>
        </w:rPr>
        <w:t>Journal of Personality Disorder, 23,</w:t>
      </w:r>
      <w:r w:rsidRPr="00094BE1">
        <w:rPr>
          <w:rFonts w:asciiTheme="majorHAnsi" w:hAnsiTheme="majorHAnsi"/>
          <w:sz w:val="24"/>
          <w:szCs w:val="24"/>
        </w:rPr>
        <w:t xml:space="preserve"> 447-</w:t>
      </w:r>
      <w:r w:rsidR="002D2F7B" w:rsidRPr="00094BE1">
        <w:rPr>
          <w:rFonts w:asciiTheme="majorHAnsi" w:hAnsiTheme="majorHAnsi"/>
          <w:sz w:val="24"/>
          <w:szCs w:val="24"/>
        </w:rPr>
        <w:t>485.</w:t>
      </w:r>
    </w:p>
    <w:p w:rsidR="00A66110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Weiss, A</w:t>
      </w:r>
      <w:r w:rsidR="00E84DB1">
        <w:rPr>
          <w:rFonts w:asciiTheme="majorHAnsi" w:hAnsiTheme="majorHAnsi" w:cs="Arial"/>
          <w:sz w:val="24"/>
          <w:szCs w:val="24"/>
        </w:rPr>
        <w:t>.</w:t>
      </w:r>
      <w:r w:rsidRPr="00094BE1">
        <w:rPr>
          <w:rFonts w:asciiTheme="majorHAnsi" w:hAnsiTheme="majorHAnsi" w:cs="Arial"/>
          <w:sz w:val="24"/>
          <w:szCs w:val="24"/>
        </w:rPr>
        <w:t>, Sut</w:t>
      </w:r>
      <w:r w:rsidR="00BB7DC2" w:rsidRPr="00094BE1">
        <w:rPr>
          <w:rFonts w:asciiTheme="majorHAnsi" w:hAnsiTheme="majorHAnsi" w:cs="Arial"/>
          <w:sz w:val="24"/>
          <w:szCs w:val="24"/>
        </w:rPr>
        <w:t>in, A R., Duberstein, P.R., Friedman, B., Bagby, R.M., &amp; Costa, P.</w:t>
      </w:r>
      <w:r w:rsidRPr="00094BE1">
        <w:rPr>
          <w:rFonts w:asciiTheme="majorHAnsi" w:hAnsiTheme="majorHAnsi" w:cs="Arial"/>
          <w:sz w:val="24"/>
          <w:szCs w:val="24"/>
        </w:rPr>
        <w:t>T. Jr. (2009).</w:t>
      </w:r>
      <w:r w:rsidR="00C933F7" w:rsidRPr="00094BE1">
        <w:rPr>
          <w:rFonts w:asciiTheme="majorHAnsi" w:hAnsiTheme="majorHAnsi"/>
          <w:bCs/>
          <w:sz w:val="24"/>
          <w:szCs w:val="24"/>
        </w:rPr>
        <w:t xml:space="preserve"> The </w:t>
      </w:r>
      <w:r w:rsidRPr="00094BE1">
        <w:rPr>
          <w:rFonts w:asciiTheme="majorHAnsi" w:hAnsiTheme="majorHAnsi"/>
          <w:bCs/>
          <w:sz w:val="24"/>
          <w:szCs w:val="24"/>
        </w:rPr>
        <w:t xml:space="preserve">personality domains and styles of the </w:t>
      </w:r>
      <w:r w:rsidR="00C05112">
        <w:rPr>
          <w:rFonts w:asciiTheme="majorHAnsi" w:hAnsiTheme="majorHAnsi"/>
          <w:bCs/>
          <w:sz w:val="24"/>
          <w:szCs w:val="24"/>
        </w:rPr>
        <w:t>F</w:t>
      </w:r>
      <w:r w:rsidRPr="00094BE1">
        <w:rPr>
          <w:rFonts w:asciiTheme="majorHAnsi" w:hAnsiTheme="majorHAnsi"/>
          <w:bCs/>
          <w:sz w:val="24"/>
          <w:szCs w:val="24"/>
        </w:rPr>
        <w:t>ive-</w:t>
      </w:r>
      <w:r w:rsidR="00C05112">
        <w:rPr>
          <w:rFonts w:asciiTheme="majorHAnsi" w:hAnsiTheme="majorHAnsi"/>
          <w:bCs/>
          <w:sz w:val="24"/>
          <w:szCs w:val="24"/>
        </w:rPr>
        <w:t>F</w:t>
      </w:r>
      <w:r w:rsidRPr="00094BE1">
        <w:rPr>
          <w:rFonts w:asciiTheme="majorHAnsi" w:hAnsiTheme="majorHAnsi"/>
          <w:bCs/>
          <w:sz w:val="24"/>
          <w:szCs w:val="24"/>
        </w:rPr>
        <w:t xml:space="preserve">actor </w:t>
      </w:r>
      <w:r w:rsidR="00C05112">
        <w:rPr>
          <w:rFonts w:asciiTheme="majorHAnsi" w:hAnsiTheme="majorHAnsi"/>
          <w:bCs/>
          <w:sz w:val="24"/>
          <w:szCs w:val="24"/>
        </w:rPr>
        <w:t>M</w:t>
      </w:r>
      <w:r w:rsidRPr="00094BE1">
        <w:rPr>
          <w:rFonts w:asciiTheme="majorHAnsi" w:hAnsiTheme="majorHAnsi"/>
          <w:bCs/>
          <w:sz w:val="24"/>
          <w:szCs w:val="24"/>
        </w:rPr>
        <w:t>odel are related to i</w:t>
      </w:r>
      <w:r w:rsidR="00C933F7" w:rsidRPr="00094BE1">
        <w:rPr>
          <w:rFonts w:asciiTheme="majorHAnsi" w:hAnsiTheme="majorHAnsi"/>
          <w:bCs/>
          <w:sz w:val="24"/>
          <w:szCs w:val="24"/>
        </w:rPr>
        <w:t xml:space="preserve">ncident depression in Medicare </w:t>
      </w:r>
      <w:r w:rsidRPr="00094BE1">
        <w:rPr>
          <w:rFonts w:asciiTheme="majorHAnsi" w:hAnsiTheme="majorHAnsi"/>
          <w:bCs/>
          <w:sz w:val="24"/>
          <w:szCs w:val="24"/>
        </w:rPr>
        <w:t>recipients aged 65 to 100.</w:t>
      </w:r>
      <w:r w:rsidRPr="00094BE1">
        <w:rPr>
          <w:rFonts w:asciiTheme="majorHAnsi" w:hAnsiTheme="majorHAnsi"/>
          <w:bCs/>
          <w:i/>
          <w:sz w:val="24"/>
          <w:szCs w:val="24"/>
        </w:rPr>
        <w:t xml:space="preserve"> American Journal of Geriatric Psychiatry, 17, </w:t>
      </w:r>
      <w:r w:rsidR="00BB7DC2" w:rsidRPr="00094BE1">
        <w:rPr>
          <w:rFonts w:asciiTheme="majorHAnsi" w:hAnsiTheme="majorHAnsi"/>
          <w:bCs/>
          <w:sz w:val="24"/>
          <w:szCs w:val="24"/>
        </w:rPr>
        <w:t>591-</w:t>
      </w:r>
      <w:r w:rsidRPr="00094BE1">
        <w:rPr>
          <w:rFonts w:asciiTheme="majorHAnsi" w:hAnsiTheme="majorHAnsi"/>
          <w:bCs/>
          <w:sz w:val="24"/>
          <w:szCs w:val="24"/>
        </w:rPr>
        <w:t>601.</w:t>
      </w:r>
    </w:p>
    <w:p w:rsidR="002D2F7B" w:rsidRPr="00094BE1" w:rsidRDefault="00A66110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2008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Bagby, R.</w:t>
      </w:r>
      <w:r w:rsidR="00BB7DC2" w:rsidRPr="00094BE1">
        <w:rPr>
          <w:rFonts w:asciiTheme="majorHAnsi" w:hAnsiTheme="majorHAnsi"/>
          <w:sz w:val="24"/>
          <w:szCs w:val="24"/>
          <w:lang w:val="en-GB"/>
        </w:rPr>
        <w:t>M., Quilty, L.C., &amp; Ryder, A.</w:t>
      </w:r>
      <w:r w:rsidRPr="00094BE1">
        <w:rPr>
          <w:rFonts w:asciiTheme="majorHAnsi" w:hAnsiTheme="majorHAnsi"/>
          <w:sz w:val="24"/>
          <w:szCs w:val="24"/>
          <w:lang w:val="en-GB"/>
        </w:rPr>
        <w:t>R. (2008). Personality and depress</w:t>
      </w:r>
      <w:r w:rsidR="00C933F7" w:rsidRPr="00094BE1">
        <w:rPr>
          <w:rFonts w:asciiTheme="majorHAnsi" w:hAnsiTheme="majorHAnsi"/>
          <w:sz w:val="24"/>
          <w:szCs w:val="24"/>
          <w:lang w:val="en-GB"/>
        </w:rPr>
        <w:t xml:space="preserve">ion: Conceptualization and new 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directions for treatment outcome. </w:t>
      </w:r>
      <w:r w:rsidRPr="00094BE1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Pr="00094BE1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14-25</w:t>
      </w:r>
      <w:r w:rsidRPr="00094BE1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Bagby, R.M., Quilty, L.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>C., Segal, Z., McBride, C</w:t>
      </w:r>
      <w:r w:rsidRPr="00094BE1">
        <w:rPr>
          <w:rFonts w:asciiTheme="majorHAnsi" w:hAnsiTheme="majorHAnsi"/>
          <w:sz w:val="24"/>
          <w:szCs w:val="24"/>
          <w:lang w:val="en-GB"/>
        </w:rPr>
        <w:t>., Kennedy, S.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>H., &amp; Costa,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 P.</w:t>
      </w:r>
      <w:r w:rsidR="00C933F7" w:rsidRPr="00094BE1">
        <w:rPr>
          <w:rFonts w:asciiTheme="majorHAnsi" w:hAnsiTheme="majorHAnsi"/>
          <w:sz w:val="24"/>
          <w:szCs w:val="24"/>
          <w:lang w:val="en-GB"/>
        </w:rPr>
        <w:t xml:space="preserve">T. (2008). Personality and 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>differential treatment response in major depression: A randomi</w:t>
      </w:r>
      <w:r w:rsidR="00C933F7" w:rsidRPr="00094BE1">
        <w:rPr>
          <w:rFonts w:asciiTheme="majorHAnsi" w:hAnsiTheme="majorHAnsi"/>
          <w:sz w:val="24"/>
          <w:szCs w:val="24"/>
          <w:lang w:val="en-GB"/>
        </w:rPr>
        <w:t xml:space="preserve">zed controlled trial comparing 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 xml:space="preserve">cognitive-behavioural therapy and pharmacotherapy. </w:t>
      </w:r>
      <w:r w:rsidR="002D2F7B" w:rsidRPr="00094BE1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="002D2F7B" w:rsidRPr="00094BE1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361-370</w:t>
      </w:r>
      <w:r w:rsidR="002D2F7B" w:rsidRPr="00094BE1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094BE1">
        <w:rPr>
          <w:rFonts w:asciiTheme="majorHAnsi" w:hAnsiTheme="majorHAnsi"/>
          <w:sz w:val="24"/>
          <w:szCs w:val="24"/>
        </w:rPr>
        <w:t>Bagby, R.M., Sellbom, M., C</w:t>
      </w:r>
      <w:r w:rsidR="00BB7DC2" w:rsidRPr="00094BE1">
        <w:rPr>
          <w:rFonts w:asciiTheme="majorHAnsi" w:hAnsiTheme="majorHAnsi"/>
          <w:sz w:val="24"/>
          <w:szCs w:val="24"/>
        </w:rPr>
        <w:t>osta, P.T.Jr., &amp; Widiger, T.</w:t>
      </w:r>
      <w:r w:rsidRPr="00094BE1">
        <w:rPr>
          <w:rFonts w:asciiTheme="majorHAnsi" w:hAnsiTheme="majorHAnsi"/>
          <w:sz w:val="24"/>
          <w:szCs w:val="24"/>
        </w:rPr>
        <w:t xml:space="preserve">A. (2008). </w:t>
      </w:r>
      <w:r w:rsidRPr="00094BE1">
        <w:rPr>
          <w:rStyle w:val="Strong"/>
          <w:rFonts w:asciiTheme="majorHAnsi" w:hAnsiTheme="majorHAnsi"/>
          <w:b w:val="0"/>
          <w:sz w:val="24"/>
          <w:szCs w:val="24"/>
        </w:rPr>
        <w:t>Predicting DSM</w:t>
      </w:r>
      <w:r w:rsidR="00C933F7" w:rsidRPr="00094BE1">
        <w:rPr>
          <w:rStyle w:val="Strong"/>
          <w:rFonts w:asciiTheme="majorHAnsi" w:hAnsiTheme="majorHAnsi"/>
          <w:b w:val="0"/>
          <w:sz w:val="24"/>
          <w:szCs w:val="24"/>
        </w:rPr>
        <w:t xml:space="preserve">-IV personality disorders </w:t>
      </w:r>
      <w:r w:rsidRPr="00094BE1">
        <w:rPr>
          <w:rStyle w:val="Strong"/>
          <w:rFonts w:asciiTheme="majorHAnsi" w:hAnsiTheme="majorHAnsi"/>
          <w:b w:val="0"/>
          <w:sz w:val="24"/>
          <w:szCs w:val="24"/>
        </w:rPr>
        <w:t>with the Five Factor Model of Personality and the Personality Psychopathology Five.</w:t>
      </w:r>
      <w:r w:rsidRPr="00094BE1">
        <w:rPr>
          <w:rFonts w:asciiTheme="majorHAnsi" w:hAnsiTheme="majorHAnsi"/>
          <w:sz w:val="24"/>
          <w:szCs w:val="24"/>
        </w:rPr>
        <w:t xml:space="preserve"> </w:t>
      </w:r>
      <w:r w:rsidRPr="00094BE1">
        <w:rPr>
          <w:rStyle w:val="Emphasis"/>
          <w:rFonts w:asciiTheme="majorHAnsi" w:hAnsiTheme="majorHAnsi"/>
          <w:iCs/>
          <w:sz w:val="24"/>
          <w:szCs w:val="24"/>
        </w:rPr>
        <w:t xml:space="preserve">Personality and Mental Health, 2, </w:t>
      </w:r>
      <w:r w:rsidRPr="00094BE1">
        <w:rPr>
          <w:rStyle w:val="Emphasis"/>
          <w:rFonts w:asciiTheme="majorHAnsi" w:hAnsiTheme="majorHAnsi"/>
          <w:i w:val="0"/>
          <w:iCs/>
          <w:sz w:val="24"/>
          <w:szCs w:val="24"/>
        </w:rPr>
        <w:t>55-69</w:t>
      </w:r>
      <w:r w:rsidRPr="00094BE1">
        <w:rPr>
          <w:rFonts w:asciiTheme="majorHAnsi" w:hAnsiTheme="majorHAnsi"/>
          <w:sz w:val="24"/>
          <w:szCs w:val="24"/>
        </w:rPr>
        <w:t>. 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>Bagby, R.M., Vachon, D.</w:t>
      </w:r>
      <w:r w:rsidR="002D2F7B" w:rsidRPr="00094BE1">
        <w:rPr>
          <w:rFonts w:asciiTheme="majorHAnsi" w:hAnsiTheme="majorHAnsi"/>
          <w:sz w:val="24"/>
          <w:szCs w:val="24"/>
          <w:lang w:val="en-CA"/>
        </w:rPr>
        <w:t>D.</w:t>
      </w:r>
      <w:r w:rsidRPr="00094BE1">
        <w:rPr>
          <w:rFonts w:asciiTheme="majorHAnsi" w:hAnsiTheme="majorHAnsi"/>
          <w:sz w:val="24"/>
          <w:szCs w:val="24"/>
          <w:lang w:val="en-CA"/>
        </w:rPr>
        <w:t>, Bulmash, E., &amp; Quilty, L.</w:t>
      </w:r>
      <w:r w:rsidR="002D2F7B" w:rsidRPr="00094BE1">
        <w:rPr>
          <w:rFonts w:asciiTheme="majorHAnsi" w:hAnsiTheme="majorHAnsi"/>
          <w:sz w:val="24"/>
          <w:szCs w:val="24"/>
          <w:lang w:val="en-CA"/>
        </w:rPr>
        <w:t>C. (2008). Personal</w:t>
      </w:r>
      <w:r w:rsidRPr="00094BE1">
        <w:rPr>
          <w:rFonts w:asciiTheme="majorHAnsi" w:hAnsiTheme="majorHAnsi"/>
          <w:sz w:val="24"/>
          <w:szCs w:val="24"/>
          <w:lang w:val="en-CA"/>
        </w:rPr>
        <w:t xml:space="preserve">ity disorders and pathological </w:t>
      </w:r>
      <w:r w:rsidR="002D2F7B" w:rsidRPr="00094BE1">
        <w:rPr>
          <w:rFonts w:asciiTheme="majorHAnsi" w:hAnsiTheme="majorHAnsi"/>
          <w:sz w:val="24"/>
          <w:szCs w:val="24"/>
          <w:lang w:val="en-CA"/>
        </w:rPr>
        <w:t xml:space="preserve">gambling: A review and re-examination of prevalence rates. </w:t>
      </w:r>
      <w:r w:rsidR="002D2F7B" w:rsidRPr="00094BE1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="002D2F7B" w:rsidRPr="00094BE1">
        <w:rPr>
          <w:rFonts w:asciiTheme="majorHAnsi" w:hAnsiTheme="majorHAnsi"/>
          <w:sz w:val="24"/>
          <w:szCs w:val="24"/>
          <w:lang w:val="en-CA"/>
        </w:rPr>
        <w:t>191-207.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094BE1">
        <w:rPr>
          <w:rFonts w:asciiTheme="majorHAnsi" w:hAnsiTheme="majorHAnsi" w:cs="Arial"/>
          <w:color w:val="000000"/>
          <w:sz w:val="24"/>
          <w:szCs w:val="24"/>
        </w:rPr>
        <w:t>Efendov, A., Sellbom, M., &amp; Bagby, R.M. (2008). The utility and comparati</w:t>
      </w:r>
      <w:r w:rsidR="00C933F7" w:rsidRPr="00094BE1">
        <w:rPr>
          <w:rFonts w:asciiTheme="majorHAnsi" w:hAnsiTheme="majorHAnsi" w:cs="Arial"/>
          <w:color w:val="000000"/>
          <w:sz w:val="24"/>
          <w:szCs w:val="24"/>
        </w:rPr>
        <w:t xml:space="preserve">ve incremental validity of the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MMPI-2 and trauma symptom inventory validity scales in the detection of feigned PTSD. </w:t>
      </w:r>
      <w:r w:rsidRPr="00094BE1">
        <w:rPr>
          <w:rFonts w:asciiTheme="majorHAnsi" w:hAnsiTheme="majorHAnsi" w:cs="Arial"/>
          <w:i/>
          <w:color w:val="000000"/>
          <w:sz w:val="24"/>
          <w:szCs w:val="24"/>
        </w:rPr>
        <w:t xml:space="preserve">Psychological Assessment, 20,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317-326.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Marshall, M.B., McBride, C., Zuroff, D.C., &amp; Bagby, R.M. (2008). Self-criticism </w:t>
      </w:r>
      <w:r w:rsidR="00C933F7" w:rsidRPr="00094BE1">
        <w:rPr>
          <w:rFonts w:asciiTheme="majorHAnsi" w:hAnsiTheme="majorHAnsi" w:cs="Arial"/>
          <w:color w:val="000000"/>
          <w:sz w:val="24"/>
          <w:szCs w:val="24"/>
        </w:rPr>
        <w:t xml:space="preserve">predicts differential response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to treatment for major depression. 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Clinical Psychology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094BE1">
        <w:rPr>
          <w:rFonts w:asciiTheme="majorHAnsi" w:hAnsiTheme="majorHAnsi" w:cs="Arial"/>
          <w:i/>
          <w:color w:val="000000"/>
          <w:sz w:val="24"/>
          <w:szCs w:val="24"/>
        </w:rPr>
        <w:t xml:space="preserve">64,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231-244.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Miller, J.D., Lynam, D.R., Rolland, J.P., De Fruyt, F., Reynolds, S.</w:t>
      </w:r>
      <w:r w:rsidR="002D2F7B" w:rsidRPr="00094BE1">
        <w:rPr>
          <w:rFonts w:asciiTheme="majorHAnsi" w:hAnsiTheme="majorHAnsi" w:cs="Arial"/>
          <w:sz w:val="24"/>
          <w:szCs w:val="24"/>
        </w:rPr>
        <w:t>K., Pha</w:t>
      </w:r>
      <w:r w:rsidRPr="00094BE1">
        <w:rPr>
          <w:rFonts w:asciiTheme="majorHAnsi" w:hAnsiTheme="majorHAnsi" w:cs="Arial"/>
          <w:sz w:val="24"/>
          <w:szCs w:val="24"/>
        </w:rPr>
        <w:t>m-Scottez, A., Baker, S.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R., &amp; </w:t>
      </w:r>
      <w:r w:rsidRPr="00094BE1">
        <w:rPr>
          <w:rFonts w:asciiTheme="majorHAnsi" w:hAnsiTheme="majorHAnsi" w:cs="Arial"/>
          <w:sz w:val="24"/>
          <w:szCs w:val="24"/>
        </w:rPr>
        <w:t>Bagby, R.</w:t>
      </w:r>
      <w:r w:rsidR="002D2F7B" w:rsidRPr="00094BE1">
        <w:rPr>
          <w:rFonts w:asciiTheme="majorHAnsi" w:hAnsiTheme="majorHAnsi" w:cs="Arial"/>
          <w:sz w:val="24"/>
          <w:szCs w:val="24"/>
        </w:rPr>
        <w:t>M. (2008). Scoring the DSM-IV personality disorders using the Five-Factor Model: Development and validation of normative scores for North Amer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ican, French and Dutch-Flemish 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samples. </w:t>
      </w:r>
      <w:r w:rsidR="002D2F7B" w:rsidRPr="00094BE1">
        <w:rPr>
          <w:rFonts w:asciiTheme="majorHAnsi" w:hAnsiTheme="majorHAnsi" w:cs="Arial"/>
          <w:i/>
          <w:iCs/>
          <w:sz w:val="24"/>
          <w:szCs w:val="24"/>
        </w:rPr>
        <w:t xml:space="preserve">Journal of Personality Disorders, 22, </w:t>
      </w:r>
      <w:r w:rsidR="002D2F7B" w:rsidRPr="00094BE1">
        <w:rPr>
          <w:rFonts w:asciiTheme="majorHAnsi" w:hAnsiTheme="majorHAnsi" w:cs="Arial"/>
          <w:iCs/>
          <w:sz w:val="24"/>
          <w:szCs w:val="24"/>
        </w:rPr>
        <w:t>433-450.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Parker, J.D.A., Keefer, K.V., Taylor, G.J., &amp; Bagby, R.</w:t>
      </w:r>
      <w:r w:rsidR="002D2F7B" w:rsidRPr="00094BE1">
        <w:rPr>
          <w:rFonts w:asciiTheme="majorHAnsi" w:hAnsiTheme="majorHAnsi"/>
          <w:sz w:val="24"/>
          <w:szCs w:val="24"/>
        </w:rPr>
        <w:t>M. (2008). Laten</w:t>
      </w:r>
      <w:r w:rsidR="00C933F7" w:rsidRPr="00094BE1">
        <w:rPr>
          <w:rFonts w:asciiTheme="majorHAnsi" w:hAnsiTheme="majorHAnsi"/>
          <w:sz w:val="24"/>
          <w:szCs w:val="24"/>
        </w:rPr>
        <w:t xml:space="preserve">t structure of the alexithymia </w:t>
      </w:r>
      <w:r w:rsidR="002D2F7B" w:rsidRPr="00094BE1">
        <w:rPr>
          <w:rFonts w:asciiTheme="majorHAnsi" w:hAnsiTheme="majorHAnsi"/>
          <w:sz w:val="24"/>
          <w:szCs w:val="24"/>
        </w:rPr>
        <w:t xml:space="preserve">construct: A taxometric Investigation. </w:t>
      </w:r>
      <w:r w:rsidR="002D2F7B" w:rsidRPr="00094BE1">
        <w:rPr>
          <w:rFonts w:asciiTheme="majorHAnsi" w:hAnsiTheme="majorHAnsi"/>
          <w:i/>
          <w:sz w:val="24"/>
          <w:szCs w:val="24"/>
        </w:rPr>
        <w:t xml:space="preserve">Psychological Assessment, 20, </w:t>
      </w:r>
      <w:r w:rsidR="002D2F7B" w:rsidRPr="00094BE1">
        <w:rPr>
          <w:rFonts w:asciiTheme="majorHAnsi" w:hAnsiTheme="majorHAnsi"/>
          <w:sz w:val="24"/>
          <w:szCs w:val="24"/>
        </w:rPr>
        <w:t>385-396.</w:t>
      </w:r>
      <w:r w:rsidR="002D2F7B" w:rsidRPr="00094BE1">
        <w:rPr>
          <w:rFonts w:asciiTheme="majorHAnsi" w:hAnsiTheme="majorHAnsi" w:cs="Arial"/>
          <w:i/>
          <w:iCs/>
          <w:sz w:val="24"/>
          <w:szCs w:val="24"/>
        </w:rPr>
        <w:t xml:space="preserve"> 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>Quilty, L.C.</w:t>
      </w:r>
      <w:r w:rsidR="00E84DB1">
        <w:rPr>
          <w:rFonts w:asciiTheme="majorHAnsi" w:hAnsiTheme="majorHAnsi"/>
          <w:sz w:val="24"/>
          <w:szCs w:val="24"/>
          <w:lang w:val="en-CA"/>
        </w:rPr>
        <w:t>,</w:t>
      </w:r>
      <w:r w:rsidRPr="00094BE1">
        <w:rPr>
          <w:rFonts w:asciiTheme="majorHAnsi" w:hAnsiTheme="majorHAnsi"/>
          <w:sz w:val="24"/>
          <w:szCs w:val="24"/>
          <w:lang w:val="en-CA"/>
        </w:rPr>
        <w:t xml:space="preserve"> &amp; Bagby, R.</w:t>
      </w:r>
      <w:r w:rsidR="002D2F7B" w:rsidRPr="00094BE1">
        <w:rPr>
          <w:rFonts w:asciiTheme="majorHAnsi" w:hAnsiTheme="majorHAnsi"/>
          <w:sz w:val="24"/>
          <w:szCs w:val="24"/>
          <w:lang w:val="en-CA"/>
        </w:rPr>
        <w:t xml:space="preserve">M. (2008). The assessment of depressive severity: A review. </w:t>
      </w:r>
      <w:r w:rsidR="002D2F7B" w:rsidRPr="00094BE1">
        <w:rPr>
          <w:rFonts w:asciiTheme="majorHAnsi" w:hAnsiTheme="majorHAnsi"/>
          <w:i/>
          <w:iCs/>
          <w:sz w:val="24"/>
          <w:szCs w:val="24"/>
          <w:lang w:val="en-CA"/>
        </w:rPr>
        <w:t>Directions in Psychiatry</w:t>
      </w:r>
      <w:r w:rsidR="00C933F7" w:rsidRPr="00094BE1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="002D2F7B" w:rsidRPr="00094BE1">
        <w:rPr>
          <w:rFonts w:asciiTheme="majorHAnsi" w:hAnsiTheme="majorHAnsi"/>
          <w:i/>
          <w:sz w:val="24"/>
          <w:szCs w:val="24"/>
          <w:lang w:val="en-CA"/>
        </w:rPr>
        <w:t xml:space="preserve">28, </w:t>
      </w:r>
      <w:r w:rsidR="002D2F7B" w:rsidRPr="00094BE1">
        <w:rPr>
          <w:rFonts w:asciiTheme="majorHAnsi" w:hAnsiTheme="majorHAnsi"/>
          <w:sz w:val="24"/>
          <w:szCs w:val="24"/>
          <w:lang w:val="en-CA"/>
        </w:rPr>
        <w:t>135-146.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2D2F7B" w:rsidRPr="00094BE1">
        <w:rPr>
          <w:rFonts w:asciiTheme="majorHAnsi" w:hAnsiTheme="majorHAnsi"/>
          <w:sz w:val="24"/>
          <w:szCs w:val="24"/>
        </w:rPr>
        <w:t>C., De Fruy</w:t>
      </w:r>
      <w:r w:rsidRPr="00094BE1">
        <w:rPr>
          <w:rFonts w:asciiTheme="majorHAnsi" w:hAnsiTheme="majorHAnsi"/>
          <w:sz w:val="24"/>
          <w:szCs w:val="24"/>
        </w:rPr>
        <w:t>t, F., Rolland, J., Kennedy, S.H., Rouillon, F., &amp; Bagby, R.</w:t>
      </w:r>
      <w:r w:rsidR="00C933F7" w:rsidRPr="00094BE1">
        <w:rPr>
          <w:rFonts w:asciiTheme="majorHAnsi" w:hAnsiTheme="majorHAnsi"/>
          <w:sz w:val="24"/>
          <w:szCs w:val="24"/>
        </w:rPr>
        <w:t xml:space="preserve">M. (2008). Dimensional </w:t>
      </w:r>
      <w:r w:rsidR="002D2F7B" w:rsidRPr="00094BE1">
        <w:rPr>
          <w:rFonts w:asciiTheme="majorHAnsi" w:hAnsiTheme="majorHAnsi"/>
          <w:sz w:val="24"/>
          <w:szCs w:val="24"/>
        </w:rPr>
        <w:t xml:space="preserve">personality traits and treatment outcome in patients with major depressive disorder. 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Journal of Affective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Disorders, 108, </w:t>
      </w:r>
      <w:r w:rsidR="002D2F7B" w:rsidRPr="00094BE1">
        <w:rPr>
          <w:rFonts w:asciiTheme="majorHAnsi" w:hAnsiTheme="majorHAnsi"/>
          <w:sz w:val="24"/>
          <w:szCs w:val="24"/>
        </w:rPr>
        <w:t>241-250.</w:t>
      </w:r>
    </w:p>
    <w:p w:rsidR="002D2F7B" w:rsidRPr="00094BE1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2D2F7B" w:rsidRPr="00094BE1">
        <w:rPr>
          <w:rFonts w:asciiTheme="majorHAnsi" w:hAnsiTheme="majorHAnsi"/>
          <w:sz w:val="24"/>
          <w:szCs w:val="24"/>
        </w:rPr>
        <w:t>C., McBride, C.</w:t>
      </w:r>
      <w:r w:rsidR="00E84DB1">
        <w:rPr>
          <w:rFonts w:asciiTheme="majorHAnsi" w:hAnsiTheme="majorHAnsi"/>
          <w:sz w:val="24"/>
          <w:szCs w:val="24"/>
        </w:rPr>
        <w:t>,</w:t>
      </w:r>
      <w:r w:rsidR="002D2F7B" w:rsidRPr="00094BE1">
        <w:rPr>
          <w:rFonts w:asciiTheme="majorHAnsi" w:hAnsiTheme="majorHAnsi"/>
          <w:sz w:val="24"/>
          <w:szCs w:val="24"/>
        </w:rPr>
        <w:t xml:space="preserve"> &amp; Bagby</w:t>
      </w:r>
      <w:r w:rsidRPr="00094BE1">
        <w:rPr>
          <w:rFonts w:asciiTheme="majorHAnsi" w:hAnsiTheme="majorHAnsi"/>
          <w:sz w:val="24"/>
          <w:szCs w:val="24"/>
        </w:rPr>
        <w:t>, R.</w:t>
      </w:r>
      <w:r w:rsidR="002D2F7B" w:rsidRPr="00094BE1">
        <w:rPr>
          <w:rFonts w:asciiTheme="majorHAnsi" w:hAnsiTheme="majorHAnsi"/>
          <w:sz w:val="24"/>
          <w:szCs w:val="24"/>
        </w:rPr>
        <w:t>M. (2008). Evidence for the cognitive mediational model of CB</w:t>
      </w:r>
      <w:r w:rsidR="00C933F7" w:rsidRPr="00094BE1">
        <w:rPr>
          <w:rFonts w:asciiTheme="majorHAnsi" w:hAnsiTheme="majorHAnsi"/>
          <w:sz w:val="24"/>
          <w:szCs w:val="24"/>
        </w:rPr>
        <w:t xml:space="preserve">T for </w:t>
      </w:r>
      <w:r w:rsidR="002D2F7B" w:rsidRPr="00094BE1">
        <w:rPr>
          <w:rFonts w:asciiTheme="majorHAnsi" w:hAnsiTheme="majorHAnsi"/>
          <w:sz w:val="24"/>
          <w:szCs w:val="24"/>
        </w:rPr>
        <w:t xml:space="preserve">depression.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Psychological Medicine, 38, </w:t>
      </w:r>
      <w:r w:rsidR="002D2F7B" w:rsidRPr="00094BE1">
        <w:rPr>
          <w:rFonts w:asciiTheme="majorHAnsi" w:hAnsiTheme="majorHAnsi"/>
          <w:sz w:val="24"/>
          <w:szCs w:val="24"/>
        </w:rPr>
        <w:t>1531-1542.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Qu</w:t>
      </w:r>
      <w:r w:rsidR="008904B3" w:rsidRPr="00094BE1">
        <w:rPr>
          <w:rFonts w:asciiTheme="majorHAnsi" w:hAnsiTheme="majorHAnsi" w:cs="Courier New"/>
          <w:sz w:val="24"/>
          <w:szCs w:val="24"/>
        </w:rPr>
        <w:t xml:space="preserve">ilty, L., Meusel, L., </w:t>
      </w:r>
      <w:r w:rsidR="00A03B91">
        <w:rPr>
          <w:rFonts w:asciiTheme="majorHAnsi" w:hAnsiTheme="majorHAnsi" w:cs="Courier New"/>
          <w:sz w:val="24"/>
          <w:szCs w:val="24"/>
        </w:rPr>
        <w:t xml:space="preserve">&amp; </w:t>
      </w:r>
      <w:r w:rsidR="008904B3" w:rsidRPr="00094BE1">
        <w:rPr>
          <w:rFonts w:asciiTheme="majorHAnsi" w:hAnsiTheme="majorHAnsi" w:cs="Courier New"/>
          <w:sz w:val="24"/>
          <w:szCs w:val="24"/>
        </w:rPr>
        <w:t>Bagby, R.</w:t>
      </w:r>
      <w:r w:rsidRPr="00094BE1">
        <w:rPr>
          <w:rFonts w:asciiTheme="majorHAnsi" w:hAnsiTheme="majorHAnsi" w:cs="Courier New"/>
          <w:sz w:val="24"/>
          <w:szCs w:val="24"/>
        </w:rPr>
        <w:t xml:space="preserve">M. (2008). Neuroticism as a mediator of </w:t>
      </w:r>
      <w:r w:rsidR="00C933F7" w:rsidRPr="00094BE1">
        <w:rPr>
          <w:rFonts w:asciiTheme="majorHAnsi" w:hAnsiTheme="majorHAnsi" w:cs="Courier New"/>
          <w:sz w:val="24"/>
          <w:szCs w:val="24"/>
        </w:rPr>
        <w:t xml:space="preserve">treatment response to SSRIs in </w:t>
      </w:r>
      <w:r w:rsidRPr="00094BE1">
        <w:rPr>
          <w:rFonts w:asciiTheme="majorHAnsi" w:hAnsiTheme="majorHAnsi" w:cs="Courier New"/>
          <w:sz w:val="24"/>
          <w:szCs w:val="24"/>
        </w:rPr>
        <w:t xml:space="preserve">major depressive disorder. </w:t>
      </w:r>
      <w:r w:rsidRPr="00094BE1">
        <w:rPr>
          <w:rFonts w:asciiTheme="majorHAnsi" w:hAnsiTheme="majorHAnsi" w:cs="Courier New"/>
          <w:i/>
          <w:sz w:val="24"/>
          <w:szCs w:val="24"/>
        </w:rPr>
        <w:t>Journal of Affective Disorders</w:t>
      </w:r>
      <w:r w:rsidRPr="00094BE1">
        <w:rPr>
          <w:rFonts w:asciiTheme="majorHAnsi" w:hAnsiTheme="majorHAnsi" w:cs="Courier New"/>
          <w:sz w:val="24"/>
          <w:szCs w:val="24"/>
        </w:rPr>
        <w:t xml:space="preserve">, </w:t>
      </w:r>
      <w:r w:rsidRPr="00094BE1">
        <w:rPr>
          <w:rFonts w:asciiTheme="majorHAnsi" w:hAnsiTheme="majorHAnsi" w:cs="Courier New"/>
          <w:i/>
          <w:sz w:val="24"/>
          <w:szCs w:val="24"/>
        </w:rPr>
        <w:t>111</w:t>
      </w:r>
      <w:r w:rsidR="0042301C" w:rsidRPr="00094BE1">
        <w:rPr>
          <w:rFonts w:asciiTheme="majorHAnsi" w:hAnsiTheme="majorHAnsi" w:cs="Courier New"/>
          <w:sz w:val="24"/>
          <w:szCs w:val="24"/>
        </w:rPr>
        <w:t>, 67-</w:t>
      </w:r>
      <w:r w:rsidRPr="00094BE1">
        <w:rPr>
          <w:rFonts w:asciiTheme="majorHAnsi" w:hAnsiTheme="majorHAnsi" w:cs="Courier New"/>
          <w:sz w:val="24"/>
          <w:szCs w:val="24"/>
        </w:rPr>
        <w:t>73.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Ryder, A.</w:t>
      </w:r>
      <w:r w:rsidR="002D2F7B" w:rsidRPr="00094BE1">
        <w:rPr>
          <w:rFonts w:asciiTheme="majorHAnsi" w:hAnsiTheme="majorHAnsi" w:cs="Courier New"/>
          <w:sz w:val="24"/>
          <w:szCs w:val="24"/>
        </w:rPr>
        <w:t>G., Yang, J., Zhu, X., Yao, S., Yi</w:t>
      </w:r>
      <w:r w:rsidRPr="00094BE1">
        <w:rPr>
          <w:rFonts w:asciiTheme="majorHAnsi" w:hAnsiTheme="majorHAnsi" w:cs="Courier New"/>
          <w:sz w:val="24"/>
          <w:szCs w:val="24"/>
        </w:rPr>
        <w:t>, J., Heine, S. J., &amp; Bagby, R.</w:t>
      </w:r>
      <w:r w:rsidR="002D2F7B" w:rsidRPr="00094BE1">
        <w:rPr>
          <w:rFonts w:asciiTheme="majorHAnsi" w:hAnsiTheme="majorHAnsi" w:cs="Courier New"/>
          <w:sz w:val="24"/>
          <w:szCs w:val="24"/>
        </w:rPr>
        <w:t>M. (</w:t>
      </w:r>
      <w:r w:rsidR="00C933F7" w:rsidRPr="00094BE1">
        <w:rPr>
          <w:rFonts w:asciiTheme="majorHAnsi" w:hAnsiTheme="majorHAnsi" w:cs="Courier New"/>
          <w:sz w:val="24"/>
          <w:szCs w:val="24"/>
        </w:rPr>
        <w:t xml:space="preserve">2008). The cultural shaping of </w:t>
      </w:r>
      <w:r w:rsidR="002D2F7B" w:rsidRPr="00094BE1">
        <w:rPr>
          <w:rFonts w:asciiTheme="majorHAnsi" w:hAnsiTheme="majorHAnsi" w:cs="Courier New"/>
          <w:sz w:val="24"/>
          <w:szCs w:val="24"/>
        </w:rPr>
        <w:t xml:space="preserve">depressive symptoms: somatic symptoms in China, psychological symptoms in North America? </w:t>
      </w:r>
      <w:r w:rsidR="002D2F7B" w:rsidRPr="00094BE1">
        <w:rPr>
          <w:rFonts w:asciiTheme="majorHAnsi" w:hAnsiTheme="majorHAnsi" w:cs="Courier New"/>
          <w:i/>
          <w:iCs/>
          <w:sz w:val="24"/>
          <w:szCs w:val="24"/>
        </w:rPr>
        <w:t>Journal of Abnormal Psychology, 117,</w:t>
      </w:r>
      <w:r w:rsidR="002D2F7B" w:rsidRPr="00094BE1">
        <w:rPr>
          <w:rFonts w:asciiTheme="majorHAnsi" w:hAnsiTheme="majorHAnsi" w:cs="Courier New"/>
          <w:iCs/>
          <w:sz w:val="24"/>
          <w:szCs w:val="24"/>
        </w:rPr>
        <w:t xml:space="preserve"> 300-313</w:t>
      </w:r>
      <w:r w:rsidR="002D2F7B" w:rsidRPr="00094BE1">
        <w:rPr>
          <w:rFonts w:asciiTheme="majorHAnsi" w:hAnsiTheme="majorHAnsi" w:cs="Courier New"/>
          <w:i/>
          <w:iCs/>
          <w:sz w:val="24"/>
          <w:szCs w:val="24"/>
        </w:rPr>
        <w:t>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 xml:space="preserve">Ryder, </w:t>
      </w:r>
      <w:r w:rsidR="008904B3" w:rsidRPr="00094BE1">
        <w:rPr>
          <w:rFonts w:asciiTheme="majorHAnsi" w:hAnsiTheme="majorHAnsi"/>
          <w:sz w:val="24"/>
          <w:szCs w:val="24"/>
          <w:lang w:val="en-CA"/>
        </w:rPr>
        <w:t>G.R., McBride, C., &amp; Bagby, R.</w:t>
      </w:r>
      <w:r w:rsidRPr="00094BE1">
        <w:rPr>
          <w:rFonts w:asciiTheme="majorHAnsi" w:hAnsiTheme="majorHAnsi"/>
          <w:sz w:val="24"/>
          <w:szCs w:val="24"/>
          <w:lang w:val="en-CA"/>
        </w:rPr>
        <w:t>M. (2008). The association of affiliati</w:t>
      </w:r>
      <w:r w:rsidR="00C933F7" w:rsidRPr="00094BE1">
        <w:rPr>
          <w:rFonts w:asciiTheme="majorHAnsi" w:hAnsiTheme="majorHAnsi"/>
          <w:sz w:val="24"/>
          <w:szCs w:val="24"/>
          <w:lang w:val="en-CA"/>
        </w:rPr>
        <w:t xml:space="preserve">on and achievement personality </w:t>
      </w:r>
      <w:r w:rsidRPr="00094BE1">
        <w:rPr>
          <w:rFonts w:asciiTheme="majorHAnsi" w:hAnsiTheme="majorHAnsi"/>
          <w:sz w:val="24"/>
          <w:szCs w:val="24"/>
          <w:lang w:val="en-CA"/>
        </w:rPr>
        <w:t xml:space="preserve">styles with DSM-IV personality disorders. </w:t>
      </w:r>
      <w:r w:rsidRPr="00094BE1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Pr="00094BE1">
        <w:rPr>
          <w:rFonts w:asciiTheme="majorHAnsi" w:hAnsiTheme="majorHAnsi"/>
          <w:sz w:val="24"/>
          <w:szCs w:val="24"/>
          <w:lang w:val="en-CA"/>
        </w:rPr>
        <w:t>208-216.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Sellbom, M. &amp; Bagby, R.M. (2008). The validity and utility of the positive presenta</w:t>
      </w:r>
      <w:r w:rsidR="00C933F7" w:rsidRPr="00094BE1">
        <w:rPr>
          <w:rFonts w:asciiTheme="majorHAnsi" w:hAnsiTheme="majorHAnsi" w:cs="Courier New"/>
          <w:sz w:val="24"/>
          <w:szCs w:val="24"/>
        </w:rPr>
        <w:t xml:space="preserve">tion management and </w:t>
      </w:r>
      <w:r w:rsidRPr="00094BE1">
        <w:rPr>
          <w:rFonts w:asciiTheme="majorHAnsi" w:hAnsiTheme="majorHAnsi" w:cs="Courier New"/>
          <w:sz w:val="24"/>
          <w:szCs w:val="24"/>
        </w:rPr>
        <w:t xml:space="preserve">negative presentation management scales for the revised NEO personality inventory. </w:t>
      </w:r>
      <w:r w:rsidRPr="00094BE1">
        <w:rPr>
          <w:rFonts w:asciiTheme="majorHAnsi" w:hAnsiTheme="majorHAnsi" w:cs="Courier New"/>
          <w:i/>
          <w:sz w:val="24"/>
          <w:szCs w:val="24"/>
        </w:rPr>
        <w:t xml:space="preserve">Assessment, 2, </w:t>
      </w:r>
      <w:r w:rsidRPr="00094BE1">
        <w:rPr>
          <w:rFonts w:asciiTheme="majorHAnsi" w:hAnsiTheme="majorHAnsi" w:cs="Courier New"/>
          <w:sz w:val="24"/>
          <w:szCs w:val="24"/>
        </w:rPr>
        <w:t>165-176.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 xml:space="preserve">Sellbom, M., &amp; Bagby, R.M. (2008). </w:t>
      </w:r>
      <w:r w:rsidR="00347F33">
        <w:rPr>
          <w:rFonts w:asciiTheme="majorHAnsi" w:hAnsiTheme="majorHAnsi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094BE1">
        <w:rPr>
          <w:rFonts w:asciiTheme="majorHAnsi" w:hAnsiTheme="majorHAnsi"/>
          <w:sz w:val="24"/>
          <w:szCs w:val="24"/>
          <w:lang w:val="en-CA"/>
        </w:rPr>
        <w:t xml:space="preserve">. </w:t>
      </w:r>
      <w:r w:rsidRPr="00094BE1">
        <w:rPr>
          <w:rFonts w:asciiTheme="majorHAnsi" w:hAnsiTheme="majorHAnsi"/>
          <w:i/>
          <w:sz w:val="24"/>
          <w:szCs w:val="24"/>
          <w:lang w:val="en-CA"/>
        </w:rPr>
        <w:t>Psychological Assessment, 20</w:t>
      </w:r>
      <w:r w:rsidR="00347F33">
        <w:rPr>
          <w:rFonts w:asciiTheme="majorHAnsi" w:hAnsiTheme="majorHAnsi"/>
          <w:sz w:val="24"/>
          <w:szCs w:val="24"/>
          <w:lang w:val="en-CA"/>
        </w:rPr>
        <w:t>(4)</w:t>
      </w:r>
      <w:r w:rsidRPr="00094BE1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Pr="00094BE1">
        <w:rPr>
          <w:rFonts w:asciiTheme="majorHAnsi" w:hAnsiTheme="majorHAnsi"/>
          <w:sz w:val="24"/>
          <w:szCs w:val="24"/>
          <w:lang w:val="en-CA"/>
        </w:rPr>
        <w:t>370-376</w:t>
      </w:r>
      <w:r w:rsidRPr="00094BE1">
        <w:rPr>
          <w:rFonts w:asciiTheme="majorHAnsi" w:hAnsiTheme="majorHAnsi"/>
          <w:i/>
          <w:sz w:val="24"/>
          <w:szCs w:val="24"/>
          <w:lang w:val="en-CA"/>
        </w:rPr>
        <w:t>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Sellbom, M.,</w:t>
      </w:r>
      <w:r w:rsidR="008904B3" w:rsidRPr="00094BE1">
        <w:rPr>
          <w:rFonts w:asciiTheme="majorHAnsi" w:hAnsiTheme="majorHAnsi"/>
          <w:sz w:val="24"/>
          <w:szCs w:val="24"/>
        </w:rPr>
        <w:t xml:space="preserve"> Ben-Porath, Y.S., &amp; Bagby, R.</w:t>
      </w:r>
      <w:r w:rsidRPr="00094BE1">
        <w:rPr>
          <w:rFonts w:asciiTheme="majorHAnsi" w:hAnsiTheme="majorHAnsi"/>
          <w:sz w:val="24"/>
          <w:szCs w:val="24"/>
        </w:rPr>
        <w:t>M (2008). Personality an</w:t>
      </w:r>
      <w:r w:rsidR="00C933F7" w:rsidRPr="00094BE1">
        <w:rPr>
          <w:rFonts w:asciiTheme="majorHAnsi" w:hAnsiTheme="majorHAnsi"/>
          <w:sz w:val="24"/>
          <w:szCs w:val="24"/>
        </w:rPr>
        <w:t xml:space="preserve">d psychopathology: Mapping the </w:t>
      </w:r>
      <w:r w:rsidRPr="00094BE1">
        <w:rPr>
          <w:rFonts w:asciiTheme="majorHAnsi" w:hAnsiTheme="majorHAnsi"/>
          <w:sz w:val="24"/>
          <w:szCs w:val="24"/>
        </w:rPr>
        <w:t>MMPI-2 Restructured</w:t>
      </w:r>
      <w:r w:rsidR="00C05112">
        <w:rPr>
          <w:rFonts w:asciiTheme="majorHAnsi" w:hAnsiTheme="majorHAnsi"/>
          <w:sz w:val="24"/>
          <w:szCs w:val="24"/>
        </w:rPr>
        <w:t xml:space="preserve"> Clinical (RC) scales onto the F</w:t>
      </w:r>
      <w:r w:rsidRPr="00094BE1">
        <w:rPr>
          <w:rFonts w:asciiTheme="majorHAnsi" w:hAnsiTheme="majorHAnsi"/>
          <w:sz w:val="24"/>
          <w:szCs w:val="24"/>
        </w:rPr>
        <w:t>i</w:t>
      </w:r>
      <w:r w:rsidR="00C05112">
        <w:rPr>
          <w:rFonts w:asciiTheme="majorHAnsi" w:hAnsiTheme="majorHAnsi"/>
          <w:sz w:val="24"/>
          <w:szCs w:val="24"/>
        </w:rPr>
        <w:t>ve Factor M</w:t>
      </w:r>
      <w:r w:rsidRPr="00094BE1">
        <w:rPr>
          <w:rFonts w:asciiTheme="majorHAnsi" w:hAnsiTheme="majorHAnsi"/>
          <w:sz w:val="24"/>
          <w:szCs w:val="24"/>
        </w:rPr>
        <w:t xml:space="preserve">odel of personality. 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Personality Disorders, 53, </w:t>
      </w:r>
      <w:r w:rsidRPr="00094BE1">
        <w:rPr>
          <w:rFonts w:asciiTheme="majorHAnsi" w:hAnsiTheme="majorHAnsi"/>
          <w:sz w:val="24"/>
          <w:szCs w:val="24"/>
        </w:rPr>
        <w:t>14-25.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Sellbom, M., Ben-Porath, Y.S., &amp; Bagby, R.M. (2008). On the hierarchical</w:t>
      </w:r>
      <w:r w:rsidR="00C933F7" w:rsidRPr="00094BE1">
        <w:rPr>
          <w:rFonts w:asciiTheme="majorHAnsi" w:hAnsiTheme="majorHAnsi"/>
          <w:sz w:val="24"/>
          <w:szCs w:val="24"/>
        </w:rPr>
        <w:t xml:space="preserve"> structure of mood and anxiety </w:t>
      </w:r>
      <w:r w:rsidRPr="00094BE1">
        <w:rPr>
          <w:rFonts w:asciiTheme="majorHAnsi" w:hAnsiTheme="majorHAnsi"/>
          <w:sz w:val="24"/>
          <w:szCs w:val="24"/>
        </w:rPr>
        <w:t xml:space="preserve">disorders: Confirmatory evidence and elaboration of a model of temperament markers. 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094BE1">
        <w:rPr>
          <w:rFonts w:asciiTheme="majorHAnsi" w:hAnsiTheme="majorHAnsi"/>
          <w:i/>
          <w:iCs/>
          <w:sz w:val="24"/>
          <w:szCs w:val="24"/>
        </w:rPr>
        <w:t>Abnormal Psychology</w:t>
      </w:r>
      <w:r w:rsidRPr="00094BE1">
        <w:rPr>
          <w:rFonts w:asciiTheme="majorHAnsi" w:hAnsiTheme="majorHAnsi"/>
          <w:i/>
          <w:sz w:val="24"/>
          <w:szCs w:val="24"/>
        </w:rPr>
        <w:t>, 117,</w:t>
      </w:r>
      <w:r w:rsidRPr="00094BE1">
        <w:rPr>
          <w:rFonts w:asciiTheme="majorHAnsi" w:hAnsiTheme="majorHAnsi"/>
          <w:sz w:val="24"/>
          <w:szCs w:val="24"/>
        </w:rPr>
        <w:t xml:space="preserve"> 576-590.</w:t>
      </w:r>
      <w:r w:rsidRPr="00094BE1">
        <w:rPr>
          <w:rFonts w:asciiTheme="majorHAnsi" w:hAnsiTheme="majorHAnsi"/>
          <w:i/>
          <w:sz w:val="24"/>
          <w:szCs w:val="24"/>
        </w:rPr>
        <w:t xml:space="preserve"> </w:t>
      </w:r>
    </w:p>
    <w:p w:rsidR="00E765C3" w:rsidRPr="00C84304" w:rsidRDefault="002D2F7B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094BE1">
        <w:rPr>
          <w:rFonts w:asciiTheme="majorHAnsi" w:hAnsiTheme="majorHAnsi" w:cs="Arial"/>
          <w:color w:val="000000"/>
          <w:sz w:val="24"/>
          <w:szCs w:val="24"/>
        </w:rPr>
        <w:t>Tackett, J., Quilty, L., Sellbom,</w:t>
      </w:r>
      <w:r w:rsidR="008904B3" w:rsidRPr="00094BE1">
        <w:rPr>
          <w:rFonts w:asciiTheme="majorHAnsi" w:hAnsiTheme="majorHAnsi" w:cs="Arial"/>
          <w:color w:val="000000"/>
          <w:sz w:val="24"/>
          <w:szCs w:val="24"/>
        </w:rPr>
        <w:t xml:space="preserve"> M., Rector, N.A., &amp; Bagby, R.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M. (20</w:t>
      </w:r>
      <w:r w:rsidR="00C933F7" w:rsidRPr="00094BE1">
        <w:rPr>
          <w:rFonts w:asciiTheme="majorHAnsi" w:hAnsiTheme="majorHAnsi" w:cs="Arial"/>
          <w:color w:val="000000"/>
          <w:sz w:val="24"/>
          <w:szCs w:val="24"/>
        </w:rPr>
        <w:t xml:space="preserve">08). Additional evidence for a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quantitative hierarchical model of the mood and anxiety disorders for </w:t>
      </w:r>
      <w:r w:rsidRPr="00094BE1">
        <w:rPr>
          <w:rFonts w:asciiTheme="majorHAnsi" w:hAnsiTheme="majorHAnsi" w:cs="Arial"/>
          <w:i/>
          <w:color w:val="000000"/>
          <w:sz w:val="24"/>
          <w:szCs w:val="24"/>
        </w:rPr>
        <w:t>DSM-V</w:t>
      </w:r>
      <w:r w:rsidR="00C933F7" w:rsidRPr="00094BE1">
        <w:rPr>
          <w:rFonts w:asciiTheme="majorHAnsi" w:hAnsiTheme="majorHAnsi" w:cs="Arial"/>
          <w:color w:val="000000"/>
          <w:sz w:val="24"/>
          <w:szCs w:val="24"/>
        </w:rPr>
        <w:t xml:space="preserve">: The context of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personality structure. </w:t>
      </w:r>
      <w:r w:rsidRPr="00094BE1">
        <w:rPr>
          <w:rFonts w:asciiTheme="majorHAnsi" w:hAnsiTheme="majorHAnsi" w:cs="Arial"/>
          <w:i/>
          <w:color w:val="000000"/>
          <w:sz w:val="24"/>
          <w:szCs w:val="24"/>
        </w:rPr>
        <w:t xml:space="preserve">Journal of Abnormal Psychology, 117,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812-825.</w:t>
      </w:r>
    </w:p>
    <w:p w:rsidR="002D2F7B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2007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&amp; Quilty, L.</w:t>
      </w:r>
      <w:r w:rsidR="002D2F7B" w:rsidRPr="00094BE1">
        <w:rPr>
          <w:rFonts w:asciiTheme="majorHAnsi" w:hAnsiTheme="majorHAnsi"/>
          <w:sz w:val="24"/>
          <w:szCs w:val="24"/>
        </w:rPr>
        <w:t>C. (2007). The impact of personality and personality</w:t>
      </w:r>
      <w:r w:rsidR="00210648" w:rsidRPr="00094BE1">
        <w:rPr>
          <w:rFonts w:asciiTheme="majorHAnsi" w:hAnsiTheme="majorHAnsi"/>
          <w:sz w:val="24"/>
          <w:szCs w:val="24"/>
        </w:rPr>
        <w:t xml:space="preserve"> disorders on the treatment of </w:t>
      </w:r>
      <w:r w:rsidR="002D2F7B" w:rsidRPr="00094BE1">
        <w:rPr>
          <w:rFonts w:asciiTheme="majorHAnsi" w:hAnsiTheme="majorHAnsi"/>
          <w:sz w:val="24"/>
          <w:szCs w:val="24"/>
        </w:rPr>
        <w:t xml:space="preserve">depression: A brief commentary on </w:t>
      </w:r>
      <w:r w:rsidR="002D2F7B" w:rsidRPr="00094BE1">
        <w:rPr>
          <w:rFonts w:asciiTheme="majorHAnsi" w:hAnsiTheme="majorHAnsi"/>
          <w:sz w:val="24"/>
          <w:szCs w:val="24"/>
          <w:lang w:val="de-DE"/>
        </w:rPr>
        <w:t>Gabbard</w:t>
      </w:r>
      <w:r w:rsidR="002D2F7B" w:rsidRPr="00094BE1">
        <w:rPr>
          <w:rFonts w:asciiTheme="majorHAnsi" w:hAnsiTheme="majorHAnsi"/>
          <w:sz w:val="24"/>
          <w:szCs w:val="24"/>
        </w:rPr>
        <w:t xml:space="preserve"> &amp; </w:t>
      </w:r>
      <w:r w:rsidR="002D2F7B" w:rsidRPr="00094BE1">
        <w:rPr>
          <w:rFonts w:asciiTheme="majorHAnsi" w:hAnsiTheme="majorHAnsi"/>
          <w:sz w:val="24"/>
          <w:szCs w:val="24"/>
          <w:lang w:val="da-DK"/>
        </w:rPr>
        <w:t xml:space="preserve">Simonsen.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Personality &amp; Mental Health, 1, </w:t>
      </w:r>
      <w:r w:rsidR="002D2F7B" w:rsidRPr="00094BE1">
        <w:rPr>
          <w:rFonts w:asciiTheme="majorHAnsi" w:hAnsiTheme="majorHAnsi"/>
          <w:sz w:val="24"/>
          <w:szCs w:val="24"/>
        </w:rPr>
        <w:t>176-178.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Vachon, D.</w:t>
      </w:r>
      <w:r w:rsidR="002D2F7B" w:rsidRPr="00094BE1">
        <w:rPr>
          <w:rFonts w:asciiTheme="majorHAnsi" w:hAnsiTheme="majorHAnsi"/>
          <w:sz w:val="24"/>
          <w:szCs w:val="24"/>
        </w:rPr>
        <w:t>D., Bulmas</w:t>
      </w:r>
      <w:r w:rsidRPr="00094BE1">
        <w:rPr>
          <w:rFonts w:asciiTheme="majorHAnsi" w:hAnsiTheme="majorHAnsi"/>
          <w:sz w:val="24"/>
          <w:szCs w:val="24"/>
        </w:rPr>
        <w:t>h, E., Toneatto, T., Quilty, L.</w:t>
      </w:r>
      <w:r w:rsidR="002D2F7B" w:rsidRPr="00094BE1">
        <w:rPr>
          <w:rFonts w:asciiTheme="majorHAnsi" w:hAnsiTheme="majorHAnsi"/>
          <w:sz w:val="24"/>
          <w:szCs w:val="24"/>
        </w:rPr>
        <w:t>C.</w:t>
      </w:r>
      <w:r w:rsidRPr="00094BE1">
        <w:rPr>
          <w:rFonts w:asciiTheme="majorHAnsi" w:hAnsiTheme="majorHAnsi"/>
          <w:sz w:val="24"/>
          <w:szCs w:val="24"/>
        </w:rPr>
        <w:t>,</w:t>
      </w:r>
      <w:r w:rsidR="002D2F7B" w:rsidRPr="00094BE1">
        <w:rPr>
          <w:rFonts w:asciiTheme="majorHAnsi" w:hAnsiTheme="majorHAnsi"/>
          <w:sz w:val="24"/>
          <w:szCs w:val="24"/>
        </w:rPr>
        <w:t xml:space="preserve"> &amp; Cos</w:t>
      </w:r>
      <w:r w:rsidR="00C933F7" w:rsidRPr="00094BE1">
        <w:rPr>
          <w:rFonts w:asciiTheme="majorHAnsi" w:hAnsiTheme="majorHAnsi"/>
          <w:sz w:val="24"/>
          <w:szCs w:val="24"/>
        </w:rPr>
        <w:t xml:space="preserve">ta, P. T. (2007). Pathological </w:t>
      </w:r>
      <w:r w:rsidR="002D2F7B" w:rsidRPr="00094BE1">
        <w:rPr>
          <w:rFonts w:asciiTheme="majorHAnsi" w:hAnsiTheme="majorHAnsi"/>
          <w:sz w:val="24"/>
          <w:szCs w:val="24"/>
        </w:rPr>
        <w:t xml:space="preserve">gambling and the Five-Factor Model of Personality.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Personality and Individual Differences, 43, </w:t>
      </w:r>
      <w:r w:rsidR="002D2F7B" w:rsidRPr="00094BE1">
        <w:rPr>
          <w:rFonts w:asciiTheme="majorHAnsi" w:hAnsiTheme="majorHAnsi"/>
          <w:sz w:val="24"/>
          <w:szCs w:val="24"/>
        </w:rPr>
        <w:t>873-880.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 xml:space="preserve">Bagby, R.M., Taylor, G.J., Quilty, L.C., </w:t>
      </w:r>
      <w:r w:rsidR="008904B3" w:rsidRPr="00094BE1">
        <w:rPr>
          <w:rFonts w:asciiTheme="majorHAnsi" w:hAnsiTheme="majorHAnsi" w:cs="Arial"/>
          <w:sz w:val="24"/>
          <w:szCs w:val="24"/>
        </w:rPr>
        <w:t xml:space="preserve">&amp; </w:t>
      </w:r>
      <w:r w:rsidRPr="00094BE1">
        <w:rPr>
          <w:rFonts w:asciiTheme="majorHAnsi" w:hAnsiTheme="majorHAnsi" w:cs="Arial"/>
          <w:sz w:val="24"/>
          <w:szCs w:val="24"/>
        </w:rPr>
        <w:t xml:space="preserve">Parker, J.D.A. (2007). Reexamining the 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factor structure of the 20-item </w:t>
      </w:r>
      <w:r w:rsidRPr="00094BE1">
        <w:rPr>
          <w:rFonts w:asciiTheme="majorHAnsi" w:hAnsiTheme="majorHAnsi" w:cs="Arial"/>
          <w:sz w:val="24"/>
          <w:szCs w:val="24"/>
        </w:rPr>
        <w:t xml:space="preserve">Toronto Alexithymia Scale: Commentary on Gignac, Palmer, and Stough. </w:t>
      </w:r>
      <w:r w:rsidR="00C933F7" w:rsidRPr="00094BE1">
        <w:rPr>
          <w:rFonts w:asciiTheme="majorHAnsi" w:hAnsiTheme="majorHAnsi" w:cs="Arial"/>
          <w:i/>
          <w:iCs/>
          <w:sz w:val="24"/>
          <w:szCs w:val="24"/>
        </w:rPr>
        <w:t xml:space="preserve">Journal of Personality </w:t>
      </w:r>
      <w:r w:rsidRPr="00094BE1">
        <w:rPr>
          <w:rFonts w:asciiTheme="majorHAnsi" w:hAnsiTheme="majorHAnsi" w:cs="Arial"/>
          <w:i/>
          <w:iCs/>
          <w:sz w:val="24"/>
          <w:szCs w:val="24"/>
        </w:rPr>
        <w:t>Assessment</w:t>
      </w:r>
      <w:r w:rsidRPr="00094BE1">
        <w:rPr>
          <w:rFonts w:asciiTheme="majorHAnsi" w:hAnsiTheme="majorHAnsi" w:cs="Arial"/>
          <w:sz w:val="24"/>
          <w:szCs w:val="24"/>
        </w:rPr>
        <w:t xml:space="preserve">, </w:t>
      </w:r>
      <w:r w:rsidRPr="00094BE1">
        <w:rPr>
          <w:rFonts w:asciiTheme="majorHAnsi" w:hAnsiTheme="majorHAnsi" w:cs="Arial"/>
          <w:i/>
          <w:iCs/>
          <w:sz w:val="24"/>
          <w:szCs w:val="24"/>
        </w:rPr>
        <w:t>89</w:t>
      </w:r>
      <w:r w:rsidRPr="00094BE1">
        <w:rPr>
          <w:rFonts w:asciiTheme="majorHAnsi" w:hAnsiTheme="majorHAnsi" w:cs="Arial"/>
          <w:sz w:val="24"/>
          <w:szCs w:val="24"/>
        </w:rPr>
        <w:t>, 258-264.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Beresnevaité, M., Taylor</w:t>
      </w:r>
      <w:r w:rsidR="008904B3" w:rsidRPr="00094BE1">
        <w:rPr>
          <w:rFonts w:asciiTheme="majorHAnsi" w:hAnsiTheme="majorHAnsi"/>
          <w:sz w:val="24"/>
          <w:szCs w:val="24"/>
        </w:rPr>
        <w:t>, G.T., &amp; Bagby, R.</w:t>
      </w:r>
      <w:r w:rsidRPr="00094BE1">
        <w:rPr>
          <w:rFonts w:asciiTheme="majorHAnsi" w:hAnsiTheme="majorHAnsi"/>
          <w:sz w:val="24"/>
          <w:szCs w:val="24"/>
        </w:rPr>
        <w:t>M. (2007). Assessing alexith</w:t>
      </w:r>
      <w:r w:rsidR="00C933F7" w:rsidRPr="00094BE1">
        <w:rPr>
          <w:rFonts w:asciiTheme="majorHAnsi" w:hAnsiTheme="majorHAnsi"/>
          <w:sz w:val="24"/>
          <w:szCs w:val="24"/>
        </w:rPr>
        <w:t xml:space="preserve">ymia and Type A behavior in </w:t>
      </w:r>
      <w:r w:rsidRPr="00094BE1">
        <w:rPr>
          <w:rFonts w:asciiTheme="majorHAnsi" w:hAnsiTheme="majorHAnsi"/>
          <w:sz w:val="24"/>
          <w:szCs w:val="24"/>
        </w:rPr>
        <w:t xml:space="preserve">coronary heart disease patients: A multi-method approach,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Psychotherapy &amp; Psychosomatics, 76, </w:t>
      </w:r>
      <w:r w:rsidRPr="00094BE1">
        <w:rPr>
          <w:rFonts w:asciiTheme="majorHAnsi" w:hAnsiTheme="majorHAnsi"/>
          <w:sz w:val="24"/>
          <w:szCs w:val="24"/>
        </w:rPr>
        <w:t>186-192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Christensen, B.K., Girard, T.</w:t>
      </w:r>
      <w:r w:rsidR="002D2F7B" w:rsidRPr="00094BE1">
        <w:rPr>
          <w:rFonts w:asciiTheme="majorHAnsi" w:hAnsiTheme="majorHAnsi"/>
          <w:sz w:val="24"/>
          <w:szCs w:val="24"/>
        </w:rPr>
        <w:t xml:space="preserve">A., 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094BE1">
        <w:rPr>
          <w:rFonts w:asciiTheme="majorHAnsi" w:hAnsiTheme="majorHAnsi"/>
          <w:sz w:val="24"/>
          <w:szCs w:val="24"/>
        </w:rPr>
        <w:t>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</w:t>
      </w:r>
      <w:r w:rsidR="002D2F7B" w:rsidRPr="00094BE1">
        <w:rPr>
          <w:rFonts w:asciiTheme="majorHAnsi" w:hAnsiTheme="majorHAnsi" w:cs="Courier New"/>
          <w:sz w:val="24"/>
          <w:szCs w:val="24"/>
        </w:rPr>
        <w:t xml:space="preserve">(2007). </w:t>
      </w:r>
      <w:r w:rsidR="002D2F7B" w:rsidRPr="00094BE1">
        <w:rPr>
          <w:rFonts w:asciiTheme="majorHAnsi" w:hAnsiTheme="majorHAnsi"/>
          <w:sz w:val="24"/>
          <w:szCs w:val="24"/>
        </w:rPr>
        <w:t>WAIS-III Short For</w:t>
      </w:r>
      <w:r w:rsidR="00C933F7" w:rsidRPr="00094BE1">
        <w:rPr>
          <w:rFonts w:asciiTheme="majorHAnsi" w:hAnsiTheme="majorHAnsi"/>
          <w:sz w:val="24"/>
          <w:szCs w:val="24"/>
        </w:rPr>
        <w:t xml:space="preserve">m for index and IQ Scores in a </w:t>
      </w:r>
      <w:r w:rsidR="002D2F7B" w:rsidRPr="00094BE1">
        <w:rPr>
          <w:rFonts w:asciiTheme="majorHAnsi" w:hAnsiTheme="majorHAnsi"/>
          <w:sz w:val="24"/>
          <w:szCs w:val="24"/>
        </w:rPr>
        <w:t xml:space="preserve">psychiatric population. </w:t>
      </w:r>
      <w:r w:rsidR="002D2F7B" w:rsidRPr="00094BE1">
        <w:rPr>
          <w:rFonts w:asciiTheme="majorHAnsi" w:hAnsiTheme="majorHAnsi" w:cs="Courier New"/>
          <w:i/>
          <w:iCs/>
          <w:sz w:val="24"/>
          <w:szCs w:val="24"/>
        </w:rPr>
        <w:t>Psychological Assessment, 19,</w:t>
      </w:r>
      <w:r w:rsidR="002D2F7B" w:rsidRPr="00094BE1">
        <w:rPr>
          <w:rFonts w:asciiTheme="majorHAnsi" w:hAnsiTheme="majorHAnsi" w:cs="Courier New"/>
          <w:sz w:val="24"/>
          <w:szCs w:val="24"/>
        </w:rPr>
        <w:t xml:space="preserve"> 236-240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McIntyre, R.S., Konarski, J.Z., Kennedy, S.H., Dickens, S.E., &amp; Bagby, R.</w:t>
      </w:r>
      <w:r w:rsidR="002D2F7B" w:rsidRPr="00094BE1">
        <w:rPr>
          <w:rFonts w:asciiTheme="majorHAnsi" w:hAnsiTheme="majorHAnsi" w:cs="Arial"/>
          <w:sz w:val="24"/>
          <w:szCs w:val="24"/>
        </w:rPr>
        <w:t>M.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 (2007).  Measuring depressive 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symptoms in the naturalistic primary-care setting. </w:t>
      </w:r>
      <w:r w:rsidR="002D2F7B" w:rsidRPr="00094BE1">
        <w:rPr>
          <w:rFonts w:asciiTheme="majorHAnsi" w:hAnsiTheme="majorHAnsi" w:cs="Arial"/>
          <w:i/>
          <w:iCs/>
          <w:sz w:val="24"/>
          <w:szCs w:val="24"/>
        </w:rPr>
        <w:t>International Journal of Clinical Practice, 61</w:t>
      </w:r>
      <w:r w:rsidRPr="00094BE1">
        <w:rPr>
          <w:rFonts w:asciiTheme="majorHAnsi" w:hAnsiTheme="majorHAnsi" w:cs="Arial"/>
          <w:sz w:val="24"/>
          <w:szCs w:val="24"/>
        </w:rPr>
        <w:t>, 1278-</w:t>
      </w:r>
      <w:r w:rsidR="002D2F7B" w:rsidRPr="00094BE1">
        <w:rPr>
          <w:rFonts w:asciiTheme="majorHAnsi" w:hAnsiTheme="majorHAnsi" w:cs="Arial"/>
          <w:sz w:val="24"/>
          <w:szCs w:val="24"/>
        </w:rPr>
        <w:t>1282.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eastAsia="it-IT"/>
        </w:rPr>
        <w:t>Porcel</w:t>
      </w:r>
      <w:r w:rsidR="008904B3" w:rsidRPr="00094BE1">
        <w:rPr>
          <w:rFonts w:asciiTheme="majorHAnsi" w:hAnsiTheme="majorHAnsi"/>
          <w:sz w:val="24"/>
          <w:szCs w:val="24"/>
          <w:lang w:eastAsia="it-IT"/>
        </w:rPr>
        <w:t>li, P., Lorusso, D., Taylor, G.J., &amp; Bagby, R.</w:t>
      </w:r>
      <w:r w:rsidRPr="00094BE1">
        <w:rPr>
          <w:rFonts w:asciiTheme="majorHAnsi" w:hAnsiTheme="majorHAnsi"/>
          <w:sz w:val="24"/>
          <w:szCs w:val="24"/>
          <w:lang w:eastAsia="it-IT"/>
        </w:rPr>
        <w:t>M. (2007). The influenc</w:t>
      </w:r>
      <w:r w:rsidR="00C933F7" w:rsidRPr="00094BE1">
        <w:rPr>
          <w:rFonts w:asciiTheme="majorHAnsi" w:hAnsiTheme="majorHAnsi"/>
          <w:sz w:val="24"/>
          <w:szCs w:val="24"/>
          <w:lang w:eastAsia="it-IT"/>
        </w:rPr>
        <w:t xml:space="preserve">e of alexithymia on persistent </w:t>
      </w:r>
      <w:r w:rsidRPr="00094BE1">
        <w:rPr>
          <w:rFonts w:asciiTheme="majorHAnsi" w:hAnsiTheme="majorHAnsi"/>
          <w:sz w:val="24"/>
          <w:szCs w:val="24"/>
          <w:lang w:eastAsia="it-IT"/>
        </w:rPr>
        <w:t xml:space="preserve">dyspepsia after laparoscopic cholecystectomy. </w:t>
      </w:r>
      <w:r w:rsidRPr="00094BE1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>International Journal of Psychiatry in Medicine, 37</w:t>
      </w:r>
      <w:r w:rsidRPr="00094BE1">
        <w:rPr>
          <w:rStyle w:val="Emphasis"/>
          <w:rFonts w:asciiTheme="majorHAnsi" w:hAnsiTheme="majorHAnsi"/>
          <w:i w:val="0"/>
          <w:sz w:val="24"/>
          <w:szCs w:val="24"/>
          <w:lang w:val="it-IT" w:eastAsia="it-IT"/>
        </w:rPr>
        <w:t>, 173-184.</w:t>
      </w:r>
      <w:r w:rsidRPr="00094BE1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 xml:space="preserve"> </w:t>
      </w:r>
      <w:r w:rsidRPr="00094BE1">
        <w:rPr>
          <w:rFonts w:asciiTheme="majorHAnsi" w:hAnsiTheme="majorHAnsi"/>
          <w:sz w:val="24"/>
          <w:szCs w:val="24"/>
          <w:lang w:val="it-IT" w:eastAsia="it-IT"/>
        </w:rPr>
        <w:t xml:space="preserve">  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L.C., &amp;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(2007).  Mental health screening: What you can do in a primary care setting. 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Parkhurst Exchange, 15</w:t>
      </w:r>
      <w:r w:rsidR="002D2F7B" w:rsidRPr="00094BE1">
        <w:rPr>
          <w:rFonts w:asciiTheme="majorHAnsi" w:hAnsiTheme="majorHAnsi"/>
          <w:sz w:val="24"/>
          <w:szCs w:val="24"/>
        </w:rPr>
        <w:t>, 115-120.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2D2F7B" w:rsidRPr="00094BE1">
        <w:rPr>
          <w:rFonts w:asciiTheme="majorHAnsi" w:hAnsiTheme="majorHAnsi"/>
          <w:sz w:val="24"/>
          <w:szCs w:val="24"/>
        </w:rPr>
        <w:t>C.</w:t>
      </w:r>
      <w:r w:rsidRPr="00094BE1">
        <w:rPr>
          <w:rFonts w:asciiTheme="majorHAnsi" w:hAnsiTheme="majorHAnsi"/>
          <w:sz w:val="24"/>
          <w:szCs w:val="24"/>
        </w:rPr>
        <w:t>, &amp; Bagby, R.</w:t>
      </w:r>
      <w:r w:rsidR="00347F33">
        <w:rPr>
          <w:rFonts w:asciiTheme="majorHAnsi" w:hAnsiTheme="majorHAnsi"/>
          <w:sz w:val="24"/>
          <w:szCs w:val="24"/>
        </w:rPr>
        <w:t>M. (2007). Pyschometric and s</w:t>
      </w:r>
      <w:r w:rsidR="002D2F7B" w:rsidRPr="00094BE1">
        <w:rPr>
          <w:rFonts w:asciiTheme="majorHAnsi" w:hAnsiTheme="majorHAnsi"/>
          <w:sz w:val="24"/>
          <w:szCs w:val="24"/>
        </w:rPr>
        <w:t xml:space="preserve">tructural analysis of the </w:t>
      </w:r>
      <w:r w:rsidR="00347F33">
        <w:rPr>
          <w:rFonts w:asciiTheme="majorHAnsi" w:hAnsiTheme="majorHAnsi"/>
          <w:sz w:val="24"/>
          <w:szCs w:val="24"/>
        </w:rPr>
        <w:t xml:space="preserve">MMPI-2 </w:t>
      </w:r>
      <w:r w:rsidR="002D2F7B" w:rsidRPr="00094BE1">
        <w:rPr>
          <w:rFonts w:asciiTheme="majorHAnsi" w:hAnsiTheme="majorHAnsi"/>
          <w:sz w:val="24"/>
          <w:szCs w:val="24"/>
        </w:rPr>
        <w:t>Personality Psychopathology Five (PSY-5) f</w:t>
      </w:r>
      <w:r w:rsidR="00BE694E" w:rsidRPr="00094BE1">
        <w:rPr>
          <w:rFonts w:asciiTheme="majorHAnsi" w:hAnsiTheme="majorHAnsi"/>
          <w:sz w:val="24"/>
          <w:szCs w:val="24"/>
        </w:rPr>
        <w:t xml:space="preserve">acet </w:t>
      </w:r>
      <w:r w:rsidR="002D2F7B" w:rsidRPr="00094BE1">
        <w:rPr>
          <w:rFonts w:asciiTheme="majorHAnsi" w:hAnsiTheme="majorHAnsi"/>
          <w:sz w:val="24"/>
          <w:szCs w:val="24"/>
        </w:rPr>
        <w:t xml:space="preserve">subscales.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Assessment, 14, </w:t>
      </w:r>
      <w:r w:rsidR="002D2F7B" w:rsidRPr="00094BE1">
        <w:rPr>
          <w:rFonts w:asciiTheme="majorHAnsi" w:hAnsiTheme="majorHAnsi"/>
          <w:sz w:val="24"/>
          <w:szCs w:val="24"/>
        </w:rPr>
        <w:t>375-384.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Ryder, A.</w:t>
      </w:r>
      <w:r w:rsidR="002D2F7B" w:rsidRPr="00094BE1">
        <w:rPr>
          <w:rFonts w:asciiTheme="majorHAnsi" w:hAnsiTheme="majorHAnsi" w:cs="Courier New"/>
          <w:sz w:val="24"/>
          <w:szCs w:val="24"/>
        </w:rPr>
        <w:t>G.,</w:t>
      </w:r>
      <w:r w:rsidRPr="00094BE1">
        <w:rPr>
          <w:rFonts w:asciiTheme="majorHAnsi" w:hAnsiTheme="majorHAnsi" w:cs="Courier New"/>
          <w:sz w:val="24"/>
          <w:szCs w:val="24"/>
        </w:rPr>
        <w:t xml:space="preserve"> Costa, P.T.Jr., &amp; Bagby, R.</w:t>
      </w:r>
      <w:r w:rsidR="002D2F7B" w:rsidRPr="00094BE1">
        <w:rPr>
          <w:rFonts w:asciiTheme="majorHAnsi" w:hAnsiTheme="majorHAnsi" w:cs="Courier New"/>
          <w:sz w:val="24"/>
          <w:szCs w:val="24"/>
        </w:rPr>
        <w:t>M. (2007). Evaluation of the SCID-</w:t>
      </w:r>
      <w:r w:rsidR="00210648" w:rsidRPr="00094BE1">
        <w:rPr>
          <w:rFonts w:asciiTheme="majorHAnsi" w:hAnsiTheme="majorHAnsi" w:cs="Courier New"/>
          <w:sz w:val="24"/>
          <w:szCs w:val="24"/>
        </w:rPr>
        <w:t xml:space="preserve">II personality disorder traits </w:t>
      </w:r>
      <w:r w:rsidR="002D2F7B" w:rsidRPr="00094BE1">
        <w:rPr>
          <w:rFonts w:asciiTheme="majorHAnsi" w:hAnsiTheme="majorHAnsi" w:cs="Courier New"/>
          <w:sz w:val="24"/>
          <w:szCs w:val="24"/>
        </w:rPr>
        <w:t>for DSM-IV: Coherence, discrimination, relations with general pers</w:t>
      </w:r>
      <w:r w:rsidR="00C933F7" w:rsidRPr="00094BE1">
        <w:rPr>
          <w:rFonts w:asciiTheme="majorHAnsi" w:hAnsiTheme="majorHAnsi" w:cs="Courier New"/>
          <w:sz w:val="24"/>
          <w:szCs w:val="24"/>
        </w:rPr>
        <w:t xml:space="preserve">onality traits, and functional </w:t>
      </w:r>
      <w:r w:rsidR="002D2F7B" w:rsidRPr="00094BE1">
        <w:rPr>
          <w:rFonts w:asciiTheme="majorHAnsi" w:hAnsiTheme="majorHAnsi" w:cs="Courier New"/>
          <w:sz w:val="24"/>
          <w:szCs w:val="24"/>
        </w:rPr>
        <w:t xml:space="preserve">impairment. </w:t>
      </w:r>
      <w:r w:rsidR="002D2F7B" w:rsidRPr="00094BE1">
        <w:rPr>
          <w:rFonts w:asciiTheme="majorHAnsi" w:hAnsiTheme="majorHAnsi" w:cs="Courier New"/>
          <w:i/>
          <w:iCs/>
          <w:sz w:val="24"/>
          <w:szCs w:val="24"/>
        </w:rPr>
        <w:t>Journal of Personality Disorders, 21</w:t>
      </w:r>
      <w:r w:rsidR="002D2F7B" w:rsidRPr="00094BE1">
        <w:rPr>
          <w:rFonts w:asciiTheme="majorHAnsi" w:hAnsiTheme="majorHAnsi" w:cs="Courier New"/>
          <w:sz w:val="24"/>
          <w:szCs w:val="24"/>
        </w:rPr>
        <w:t>, 626-637.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Zhu, X.</w:t>
      </w:r>
      <w:r w:rsidR="002D2F7B" w:rsidRPr="00094BE1">
        <w:rPr>
          <w:rFonts w:asciiTheme="majorHAnsi" w:hAnsiTheme="majorHAnsi"/>
          <w:sz w:val="24"/>
          <w:szCs w:val="24"/>
        </w:rPr>
        <w:t>, Yi, J., Y</w:t>
      </w:r>
      <w:r w:rsidRPr="00094BE1">
        <w:rPr>
          <w:rFonts w:asciiTheme="majorHAnsi" w:hAnsiTheme="majorHAnsi"/>
          <w:sz w:val="24"/>
          <w:szCs w:val="24"/>
        </w:rPr>
        <w:t>ao, S., Ryder A.G., Taylor, G.</w:t>
      </w:r>
      <w:r w:rsidR="002D2F7B" w:rsidRPr="00094BE1">
        <w:rPr>
          <w:rFonts w:asciiTheme="majorHAnsi" w:hAnsiTheme="majorHAnsi"/>
          <w:sz w:val="24"/>
          <w:szCs w:val="24"/>
        </w:rPr>
        <w:t xml:space="preserve">J., 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094BE1">
        <w:rPr>
          <w:rFonts w:asciiTheme="majorHAnsi" w:hAnsiTheme="majorHAnsi"/>
          <w:sz w:val="24"/>
          <w:szCs w:val="24"/>
        </w:rPr>
        <w:t>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 (2007). </w:t>
      </w:r>
      <w:r w:rsidR="00C933F7" w:rsidRPr="00094BE1">
        <w:rPr>
          <w:rFonts w:asciiTheme="majorHAnsi" w:hAnsiTheme="majorHAnsi"/>
          <w:sz w:val="24"/>
          <w:szCs w:val="24"/>
        </w:rPr>
        <w:t xml:space="preserve">Cross-cultural validation of a </w:t>
      </w:r>
      <w:r w:rsidR="002D2F7B" w:rsidRPr="00094BE1">
        <w:rPr>
          <w:rFonts w:asciiTheme="majorHAnsi" w:hAnsiTheme="majorHAnsi"/>
          <w:sz w:val="24"/>
          <w:szCs w:val="24"/>
        </w:rPr>
        <w:t xml:space="preserve">Chinese translation of the twenty-item Toronto Alexithymia Scale.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Comprehensive Psychiatry, 48,</w:t>
      </w:r>
      <w:r w:rsidR="00C933F7" w:rsidRPr="00094BE1">
        <w:rPr>
          <w:rFonts w:asciiTheme="majorHAnsi" w:hAnsiTheme="majorHAnsi"/>
          <w:sz w:val="24"/>
          <w:szCs w:val="24"/>
        </w:rPr>
        <w:t xml:space="preserve"> 489-</w:t>
      </w:r>
      <w:r w:rsidR="002D2F7B" w:rsidRPr="00094BE1">
        <w:rPr>
          <w:rFonts w:asciiTheme="majorHAnsi" w:hAnsiTheme="majorHAnsi"/>
          <w:sz w:val="24"/>
          <w:szCs w:val="24"/>
        </w:rPr>
        <w:t>496.</w:t>
      </w:r>
    </w:p>
    <w:p w:rsidR="00E765C3" w:rsidRPr="00C84304" w:rsidRDefault="008904B3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Zuroff, D.C., Koestner, R., Moskowitz, D.</w:t>
      </w:r>
      <w:r w:rsidR="002D2F7B" w:rsidRPr="00094BE1">
        <w:rPr>
          <w:rFonts w:asciiTheme="majorHAnsi" w:hAnsiTheme="majorHAnsi"/>
          <w:sz w:val="24"/>
          <w:szCs w:val="24"/>
        </w:rPr>
        <w:t>S., McBride, C., Marshall,</w:t>
      </w:r>
      <w:r w:rsidRPr="00094BE1">
        <w:rPr>
          <w:rFonts w:asciiTheme="majorHAnsi" w:hAnsiTheme="majorHAnsi"/>
          <w:sz w:val="24"/>
          <w:szCs w:val="24"/>
        </w:rPr>
        <w:t xml:space="preserve"> M.B., &amp; Bagby, R.</w:t>
      </w:r>
      <w:r w:rsidR="00C933F7" w:rsidRPr="00094BE1">
        <w:rPr>
          <w:rFonts w:asciiTheme="majorHAnsi" w:hAnsiTheme="majorHAnsi"/>
          <w:sz w:val="24"/>
          <w:szCs w:val="24"/>
        </w:rPr>
        <w:t xml:space="preserve">M. (2007). </w:t>
      </w:r>
      <w:r w:rsidR="002D2F7B" w:rsidRPr="00094BE1">
        <w:rPr>
          <w:rFonts w:asciiTheme="majorHAnsi" w:hAnsiTheme="majorHAnsi"/>
          <w:sz w:val="24"/>
          <w:szCs w:val="24"/>
        </w:rPr>
        <w:t xml:space="preserve">Autonomous motivation for therapy: A new non-specific predictor of </w:t>
      </w:r>
      <w:r w:rsidR="00C933F7" w:rsidRPr="00094BE1">
        <w:rPr>
          <w:rFonts w:asciiTheme="majorHAnsi" w:hAnsiTheme="majorHAnsi"/>
          <w:sz w:val="24"/>
          <w:szCs w:val="24"/>
        </w:rPr>
        <w:t xml:space="preserve">outcome in brief treatments of </w:t>
      </w:r>
      <w:r w:rsidR="002D2F7B" w:rsidRPr="00094BE1">
        <w:rPr>
          <w:rFonts w:asciiTheme="majorHAnsi" w:hAnsiTheme="majorHAnsi"/>
          <w:sz w:val="24"/>
          <w:szCs w:val="24"/>
        </w:rPr>
        <w:t xml:space="preserve">depression.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Psychotherapy Research</w:t>
      </w:r>
      <w:r w:rsidR="002D2F7B" w:rsidRPr="00094BE1">
        <w:rPr>
          <w:rFonts w:asciiTheme="majorHAnsi" w:hAnsiTheme="majorHAnsi"/>
          <w:sz w:val="24"/>
          <w:szCs w:val="24"/>
        </w:rPr>
        <w:t>,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 17</w:t>
      </w:r>
      <w:r w:rsidR="002D2F7B" w:rsidRPr="00094BE1">
        <w:rPr>
          <w:rFonts w:asciiTheme="majorHAnsi" w:hAnsiTheme="majorHAnsi"/>
          <w:sz w:val="24"/>
          <w:szCs w:val="24"/>
        </w:rPr>
        <w:t>, 137-147.</w:t>
      </w:r>
    </w:p>
    <w:p w:rsidR="002D2F7B" w:rsidRPr="00094BE1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2006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it-IT"/>
        </w:rPr>
        <w:t>Bacchiochi, J.R., &amp; Bagby, R.</w:t>
      </w:r>
      <w:r w:rsidR="002D2F7B" w:rsidRPr="00094BE1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="002D2F7B" w:rsidRPr="00094BE1">
        <w:rPr>
          <w:rFonts w:asciiTheme="majorHAnsi" w:hAnsiTheme="majorHAnsi"/>
          <w:sz w:val="24"/>
          <w:szCs w:val="24"/>
        </w:rPr>
        <w:t>Development and validation o</w:t>
      </w:r>
      <w:r w:rsidR="009D5B10" w:rsidRPr="00094BE1">
        <w:rPr>
          <w:rFonts w:asciiTheme="majorHAnsi" w:hAnsiTheme="majorHAnsi"/>
          <w:sz w:val="24"/>
          <w:szCs w:val="24"/>
        </w:rPr>
        <w:t>f the Malingering D</w:t>
      </w:r>
      <w:r w:rsidR="00BE694E" w:rsidRPr="00094BE1">
        <w:rPr>
          <w:rFonts w:asciiTheme="majorHAnsi" w:hAnsiTheme="majorHAnsi"/>
          <w:sz w:val="24"/>
          <w:szCs w:val="24"/>
        </w:rPr>
        <w:t xml:space="preserve">iscriminant </w:t>
      </w:r>
      <w:r w:rsidR="002D2F7B" w:rsidRPr="00094BE1">
        <w:rPr>
          <w:rFonts w:asciiTheme="majorHAnsi" w:hAnsiTheme="majorHAnsi"/>
          <w:sz w:val="24"/>
          <w:szCs w:val="24"/>
        </w:rPr>
        <w:t xml:space="preserve">Function Index for the MMPI-2.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Journal of Personality Assessment, 87,</w:t>
      </w:r>
      <w:r w:rsidR="002D2F7B" w:rsidRPr="00094BE1">
        <w:rPr>
          <w:rFonts w:asciiTheme="majorHAnsi" w:hAnsiTheme="majorHAnsi"/>
          <w:sz w:val="24"/>
          <w:szCs w:val="24"/>
        </w:rPr>
        <w:t xml:space="preserve"> 51-61. 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</w:t>
      </w:r>
      <w:r w:rsidR="00A03B9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094BE1">
        <w:rPr>
          <w:rFonts w:asciiTheme="majorHAnsi" w:hAnsiTheme="majorHAnsi"/>
          <w:sz w:val="24"/>
          <w:szCs w:val="24"/>
        </w:rPr>
        <w:t xml:space="preserve">C. (2006). Personality traits can predict best treatment for depression. </w:t>
      </w:r>
      <w:r w:rsidR="0042301C" w:rsidRPr="00094BE1">
        <w:rPr>
          <w:rFonts w:asciiTheme="majorHAnsi" w:hAnsiTheme="majorHAnsi"/>
          <w:i/>
          <w:sz w:val="24"/>
          <w:szCs w:val="24"/>
        </w:rPr>
        <w:t xml:space="preserve">Directions in </w:t>
      </w:r>
      <w:r w:rsidR="002D2F7B" w:rsidRPr="00094BE1">
        <w:rPr>
          <w:rFonts w:asciiTheme="majorHAnsi" w:hAnsiTheme="majorHAnsi"/>
          <w:i/>
          <w:sz w:val="24"/>
          <w:szCs w:val="24"/>
        </w:rPr>
        <w:t xml:space="preserve">Psychiatry, </w:t>
      </w:r>
      <w:r w:rsidR="002D2F7B" w:rsidRPr="00094BE1">
        <w:rPr>
          <w:rFonts w:asciiTheme="majorHAnsi" w:hAnsiTheme="majorHAnsi" w:cs="Arial"/>
          <w:i/>
          <w:sz w:val="24"/>
          <w:szCs w:val="24"/>
        </w:rPr>
        <w:t>26</w:t>
      </w:r>
      <w:r w:rsidR="002D2F7B" w:rsidRPr="00094BE1">
        <w:rPr>
          <w:rFonts w:asciiTheme="majorHAnsi" w:hAnsiTheme="majorHAnsi" w:cs="Arial"/>
          <w:sz w:val="24"/>
          <w:szCs w:val="24"/>
        </w:rPr>
        <w:t>, 199-208.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094BE1">
        <w:rPr>
          <w:rFonts w:asciiTheme="majorHAnsi" w:hAnsiTheme="majorHAnsi"/>
          <w:sz w:val="24"/>
          <w:szCs w:val="24"/>
        </w:rPr>
        <w:t>Bagby, R.M.</w:t>
      </w:r>
      <w:r w:rsidR="00A03B9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094BE1">
        <w:rPr>
          <w:rFonts w:asciiTheme="majorHAnsi" w:hAnsiTheme="majorHAnsi"/>
          <w:sz w:val="24"/>
          <w:szCs w:val="24"/>
        </w:rPr>
        <w:t xml:space="preserve">C. (2006). 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>Review: cognitive behavioural therapy is m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ore effective than control and </w:t>
      </w:r>
      <w:r w:rsidR="002D2F7B" w:rsidRPr="00094BE1">
        <w:rPr>
          <w:rFonts w:asciiTheme="majorHAnsi" w:hAnsiTheme="majorHAnsi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Evidence-Based Mental Health, 9,</w:t>
      </w:r>
      <w:r w:rsidR="00C933F7" w:rsidRPr="00094BE1">
        <w:rPr>
          <w:rFonts w:asciiTheme="majorHAnsi" w:hAnsiTheme="majorHAnsi"/>
          <w:sz w:val="24"/>
          <w:szCs w:val="24"/>
        </w:rPr>
        <w:t xml:space="preserve"> </w:t>
      </w:r>
      <w:r w:rsidR="002D2F7B" w:rsidRPr="00094BE1">
        <w:rPr>
          <w:rFonts w:asciiTheme="majorHAnsi" w:hAnsiTheme="majorHAnsi"/>
          <w:sz w:val="24"/>
          <w:szCs w:val="24"/>
        </w:rPr>
        <w:t>43.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Taylor, G.J., Parker, J.D., &amp; Dickens, S.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E. (2006).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The development of the Toronto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Structured Interview for Alexithymia: Item selection, factor structu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re, reliability and concurrent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validity.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Psychotherapy and Psychosomatics, 75,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25-39. 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s-ES"/>
        </w:rPr>
        <w:t>De Fruyt,</w:t>
      </w:r>
      <w:r w:rsidR="008904B3" w:rsidRPr="00094BE1">
        <w:rPr>
          <w:rFonts w:asciiTheme="majorHAnsi" w:hAnsiTheme="majorHAnsi"/>
          <w:sz w:val="24"/>
          <w:szCs w:val="24"/>
          <w:lang w:val="es-ES"/>
        </w:rPr>
        <w:t xml:space="preserve"> F., Van Leeuwen, K., Bagby, R.</w:t>
      </w:r>
      <w:r w:rsidRPr="00094BE1">
        <w:rPr>
          <w:rFonts w:asciiTheme="majorHAnsi" w:hAnsiTheme="majorHAnsi"/>
          <w:sz w:val="24"/>
          <w:szCs w:val="24"/>
          <w:lang w:val="es-ES"/>
        </w:rPr>
        <w:t>M., Rolland, J., &amp; Rouillon, F. (200</w:t>
      </w:r>
      <w:r w:rsidR="00210648" w:rsidRPr="00094BE1">
        <w:rPr>
          <w:rFonts w:asciiTheme="majorHAnsi" w:hAnsiTheme="majorHAnsi"/>
          <w:sz w:val="24"/>
          <w:szCs w:val="24"/>
          <w:lang w:val="es-ES"/>
        </w:rPr>
        <w:t xml:space="preserve">6). </w:t>
      </w:r>
      <w:r w:rsidR="00210648" w:rsidRPr="00094BE1">
        <w:rPr>
          <w:rFonts w:asciiTheme="majorHAnsi" w:hAnsiTheme="majorHAnsi"/>
          <w:sz w:val="24"/>
          <w:szCs w:val="24"/>
        </w:rPr>
        <w:t xml:space="preserve">Assessing and interpreting </w:t>
      </w:r>
      <w:r w:rsidRPr="00094BE1">
        <w:rPr>
          <w:rFonts w:asciiTheme="majorHAnsi" w:hAnsiTheme="majorHAnsi"/>
          <w:sz w:val="24"/>
          <w:szCs w:val="24"/>
        </w:rPr>
        <w:t xml:space="preserve">personality change and continuity in patients treated for major depression. </w:t>
      </w:r>
      <w:r w:rsidRPr="00094BE1">
        <w:rPr>
          <w:rFonts w:asciiTheme="majorHAnsi" w:hAnsiTheme="majorHAnsi"/>
          <w:i/>
          <w:iCs/>
          <w:sz w:val="24"/>
          <w:szCs w:val="24"/>
        </w:rPr>
        <w:t>Psychological Assessment, 18,</w:t>
      </w:r>
      <w:r w:rsidR="00C933F7" w:rsidRPr="00094BE1">
        <w:rPr>
          <w:rFonts w:asciiTheme="majorHAnsi" w:hAnsiTheme="majorHAnsi"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 xml:space="preserve">71-80. 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Kennedy, </w:t>
      </w:r>
      <w:r w:rsidR="008904B3" w:rsidRPr="00094BE1">
        <w:rPr>
          <w:rFonts w:asciiTheme="majorHAnsi" w:hAnsiTheme="majorHAnsi"/>
          <w:sz w:val="24"/>
          <w:szCs w:val="24"/>
        </w:rPr>
        <w:t>S.H., Fulton, K.A., Bagby, R.M., Greene, A.L., Cohen, N.</w:t>
      </w:r>
      <w:r w:rsidRPr="00094BE1">
        <w:rPr>
          <w:rFonts w:asciiTheme="majorHAnsi" w:hAnsiTheme="majorHAnsi"/>
          <w:sz w:val="24"/>
          <w:szCs w:val="24"/>
        </w:rPr>
        <w:t>L., &amp;</w:t>
      </w:r>
      <w:r w:rsidR="008904B3" w:rsidRPr="00094BE1">
        <w:rPr>
          <w:rFonts w:asciiTheme="majorHAnsi" w:hAnsiTheme="majorHAnsi"/>
          <w:sz w:val="24"/>
          <w:szCs w:val="24"/>
        </w:rPr>
        <w:t xml:space="preserve"> Rafi-Tari, S.</w:t>
      </w:r>
      <w:r w:rsidR="00C933F7" w:rsidRPr="00094BE1">
        <w:rPr>
          <w:rFonts w:asciiTheme="majorHAnsi" w:hAnsiTheme="majorHAnsi"/>
          <w:sz w:val="24"/>
          <w:szCs w:val="24"/>
        </w:rPr>
        <w:t xml:space="preserve"> (2006). Sexual </w:t>
      </w:r>
      <w:r w:rsidRPr="00094BE1">
        <w:rPr>
          <w:rFonts w:asciiTheme="majorHAnsi" w:hAnsiTheme="majorHAnsi"/>
          <w:sz w:val="24"/>
          <w:szCs w:val="24"/>
        </w:rPr>
        <w:t xml:space="preserve">function during bupropion or paroxetine treatment of major depressive disorder. 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Canadian Journal of </w:t>
      </w:r>
      <w:r w:rsidRPr="00094BE1">
        <w:rPr>
          <w:rFonts w:asciiTheme="majorHAnsi" w:hAnsiTheme="majorHAnsi"/>
          <w:i/>
          <w:iCs/>
          <w:sz w:val="24"/>
          <w:szCs w:val="24"/>
        </w:rPr>
        <w:t>Psychiatry, 51</w:t>
      </w:r>
      <w:r w:rsidRPr="00094BE1">
        <w:rPr>
          <w:rFonts w:asciiTheme="majorHAnsi" w:hAnsiTheme="majorHAnsi"/>
          <w:sz w:val="24"/>
          <w:szCs w:val="24"/>
        </w:rPr>
        <w:t>, 234-242.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Luminet, O., Vermeul</w:t>
      </w:r>
      <w:r w:rsidR="008904B3" w:rsidRPr="00094BE1">
        <w:rPr>
          <w:rFonts w:asciiTheme="majorHAnsi" w:hAnsiTheme="majorHAnsi" w:cs="Arial"/>
          <w:sz w:val="24"/>
          <w:szCs w:val="24"/>
        </w:rPr>
        <w:t>en, N., Demaret, C., Taylor, G.T., &amp; Bagby, R.</w:t>
      </w:r>
      <w:r w:rsidRPr="00094BE1">
        <w:rPr>
          <w:rFonts w:asciiTheme="majorHAnsi" w:hAnsiTheme="majorHAnsi" w:cs="Arial"/>
          <w:sz w:val="24"/>
          <w:szCs w:val="24"/>
        </w:rPr>
        <w:t>M. (20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06). Alexithymia and levels of </w:t>
      </w:r>
      <w:r w:rsidRPr="00094BE1">
        <w:rPr>
          <w:rFonts w:asciiTheme="majorHAnsi" w:hAnsiTheme="majorHAnsi" w:cs="Arial"/>
          <w:sz w:val="24"/>
          <w:szCs w:val="24"/>
        </w:rPr>
        <w:t xml:space="preserve">processing: Evidence for a deficit in the recall of emotion words. </w:t>
      </w:r>
      <w:r w:rsidRPr="00094BE1">
        <w:rPr>
          <w:rFonts w:asciiTheme="majorHAnsi" w:hAnsiTheme="majorHAnsi" w:cs="Arial"/>
          <w:i/>
          <w:iCs/>
          <w:sz w:val="24"/>
          <w:szCs w:val="24"/>
        </w:rPr>
        <w:t>Journal of Research in Personality, 40,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 </w:t>
      </w:r>
      <w:r w:rsidRPr="00094BE1">
        <w:rPr>
          <w:rFonts w:asciiTheme="majorHAnsi" w:hAnsiTheme="majorHAnsi" w:cs="Arial"/>
          <w:sz w:val="24"/>
          <w:szCs w:val="24"/>
        </w:rPr>
        <w:t>713-733.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Marshall, M.B., &amp; Bagby, R.</w:t>
      </w:r>
      <w:r w:rsidR="002D2F7B" w:rsidRPr="00094BE1">
        <w:rPr>
          <w:rFonts w:asciiTheme="majorHAnsi" w:hAnsiTheme="majorHAnsi" w:cs="Arial"/>
          <w:sz w:val="24"/>
          <w:szCs w:val="24"/>
        </w:rPr>
        <w:t>M. (2006). The incremental validity and clinica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l utility of the MMPI-2 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Infrequency Posttraumatic Stress Disorder Scale. </w:t>
      </w:r>
      <w:r w:rsidR="002D2F7B" w:rsidRPr="00094BE1">
        <w:rPr>
          <w:rFonts w:asciiTheme="majorHAnsi" w:hAnsiTheme="majorHAnsi" w:cs="Arial"/>
          <w:i/>
          <w:iCs/>
          <w:sz w:val="24"/>
          <w:szCs w:val="24"/>
        </w:rPr>
        <w:t>Assessment, 11</w:t>
      </w:r>
      <w:r w:rsidR="002D2F7B" w:rsidRPr="00094BE1">
        <w:rPr>
          <w:rFonts w:asciiTheme="majorHAnsi" w:hAnsiTheme="majorHAnsi" w:cs="Arial"/>
          <w:sz w:val="24"/>
          <w:szCs w:val="24"/>
        </w:rPr>
        <w:t>, 417-429.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McBride, C.,</w:t>
      </w:r>
      <w:r w:rsidRPr="00094BE1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904B3" w:rsidRPr="00094BE1">
        <w:rPr>
          <w:rFonts w:asciiTheme="majorHAnsi" w:hAnsiTheme="majorHAnsi"/>
          <w:color w:val="000000"/>
          <w:sz w:val="24"/>
          <w:szCs w:val="24"/>
        </w:rPr>
        <w:t>&amp; Bagby, R.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M. (2006). Rumination and </w:t>
      </w:r>
      <w:r w:rsidR="000E046D">
        <w:rPr>
          <w:rFonts w:asciiTheme="majorHAnsi" w:hAnsiTheme="majorHAnsi"/>
          <w:color w:val="000000"/>
          <w:sz w:val="24"/>
          <w:szCs w:val="24"/>
        </w:rPr>
        <w:t xml:space="preserve">interpersonal </w:t>
      </w:r>
      <w:r w:rsidRPr="00094BE1">
        <w:rPr>
          <w:rFonts w:asciiTheme="majorHAnsi" w:hAnsiTheme="majorHAnsi"/>
          <w:color w:val="000000"/>
          <w:sz w:val="24"/>
          <w:szCs w:val="24"/>
        </w:rPr>
        <w:t>dependency: Expla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ining women’s vulnerability to 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depression.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>Canadian Psychology, 47</w:t>
      </w:r>
      <w:r w:rsidR="000E046D">
        <w:rPr>
          <w:rFonts w:asciiTheme="majorHAnsi" w:hAnsiTheme="majorHAnsi"/>
          <w:iCs/>
          <w:color w:val="000000"/>
          <w:sz w:val="24"/>
          <w:szCs w:val="24"/>
        </w:rPr>
        <w:t>(3)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184-194.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094BE1">
        <w:rPr>
          <w:rFonts w:asciiTheme="majorHAnsi" w:hAnsiTheme="majorHAnsi" w:cs="Arial"/>
          <w:color w:val="000000"/>
          <w:sz w:val="24"/>
          <w:szCs w:val="24"/>
        </w:rPr>
        <w:t>McBrid</w:t>
      </w:r>
      <w:r w:rsidR="008904B3" w:rsidRPr="00094BE1">
        <w:rPr>
          <w:rFonts w:asciiTheme="majorHAnsi" w:hAnsiTheme="majorHAnsi" w:cs="Arial"/>
          <w:color w:val="000000"/>
          <w:sz w:val="24"/>
          <w:szCs w:val="24"/>
        </w:rPr>
        <w:t>e, C., Atkinson, L., Quilty, L.C., &amp; Bagby, R.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M. (2006). Attachme</w:t>
      </w:r>
      <w:r w:rsidR="00C933F7" w:rsidRPr="00094BE1">
        <w:rPr>
          <w:rFonts w:asciiTheme="majorHAnsi" w:hAnsiTheme="majorHAnsi" w:cs="Arial"/>
          <w:color w:val="000000"/>
          <w:sz w:val="24"/>
          <w:szCs w:val="24"/>
        </w:rPr>
        <w:t xml:space="preserve">nt as a moderator of treatment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outcome to major depression: A randomized control trial of i</w:t>
      </w:r>
      <w:r w:rsidR="000E046D">
        <w:rPr>
          <w:rFonts w:asciiTheme="majorHAnsi" w:hAnsiTheme="majorHAnsi" w:cs="Arial"/>
          <w:color w:val="000000"/>
          <w:sz w:val="24"/>
          <w:szCs w:val="24"/>
        </w:rPr>
        <w:t>nterpersonal psychotherapy versus</w:t>
      </w:r>
      <w:r w:rsidR="00C933F7" w:rsidRPr="00094B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cognitive behavior therapy. 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Consulting and Clinical Psychology, 74</w:t>
      </w:r>
      <w:r w:rsidR="000E046D">
        <w:rPr>
          <w:rFonts w:asciiTheme="majorHAnsi" w:hAnsiTheme="majorHAnsi" w:cs="Arial"/>
          <w:iCs/>
          <w:color w:val="000000"/>
          <w:sz w:val="24"/>
          <w:szCs w:val="24"/>
        </w:rPr>
        <w:t>(6)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, 1041-1054.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it-IT"/>
        </w:rPr>
        <w:t>McBride, C.,</w:t>
      </w:r>
      <w:r w:rsidRPr="00094BE1">
        <w:rPr>
          <w:rFonts w:asciiTheme="majorHAnsi" w:hAnsiTheme="majorHAnsi"/>
          <w:b/>
          <w:bCs/>
          <w:sz w:val="24"/>
          <w:szCs w:val="24"/>
          <w:lang w:val="it-IT"/>
        </w:rPr>
        <w:t xml:space="preserve"> </w:t>
      </w:r>
      <w:r w:rsidRPr="00094BE1">
        <w:rPr>
          <w:rFonts w:asciiTheme="majorHAnsi" w:hAnsiTheme="majorHAnsi"/>
          <w:sz w:val="24"/>
          <w:szCs w:val="24"/>
          <w:lang w:val="it-IT"/>
        </w:rPr>
        <w:t xml:space="preserve">Zuroff, </w:t>
      </w:r>
      <w:r w:rsidR="008904B3" w:rsidRPr="00094BE1">
        <w:rPr>
          <w:rFonts w:asciiTheme="majorHAnsi" w:hAnsiTheme="majorHAnsi"/>
          <w:sz w:val="24"/>
          <w:szCs w:val="24"/>
          <w:lang w:val="it-IT"/>
        </w:rPr>
        <w:t>D., Bacchiochi, J., &amp; Bagby, R.</w:t>
      </w:r>
      <w:r w:rsidRPr="00094BE1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Pr="00094BE1">
        <w:rPr>
          <w:rFonts w:asciiTheme="majorHAnsi" w:hAnsiTheme="majorHAnsi"/>
          <w:sz w:val="24"/>
          <w:szCs w:val="24"/>
        </w:rPr>
        <w:t>Depressive E</w:t>
      </w:r>
      <w:r w:rsidR="00C933F7" w:rsidRPr="00094BE1">
        <w:rPr>
          <w:rFonts w:asciiTheme="majorHAnsi" w:hAnsiTheme="majorHAnsi"/>
          <w:sz w:val="24"/>
          <w:szCs w:val="24"/>
        </w:rPr>
        <w:t xml:space="preserve">xperiences Questionnaire: Does </w:t>
      </w:r>
      <w:r w:rsidRPr="00094BE1">
        <w:rPr>
          <w:rFonts w:asciiTheme="majorHAnsi" w:hAnsiTheme="majorHAnsi"/>
          <w:sz w:val="24"/>
          <w:szCs w:val="24"/>
        </w:rPr>
        <w:t xml:space="preserve">it measure </w:t>
      </w:r>
      <w:r w:rsidR="000E046D">
        <w:rPr>
          <w:rFonts w:asciiTheme="majorHAnsi" w:hAnsiTheme="majorHAnsi"/>
          <w:sz w:val="24"/>
          <w:szCs w:val="24"/>
        </w:rPr>
        <w:t>maladaptive and adaptive forms of dependency?</w:t>
      </w:r>
      <w:r w:rsidRPr="00094BE1">
        <w:rPr>
          <w:rFonts w:asciiTheme="majorHAnsi" w:hAnsiTheme="majorHAnsi"/>
          <w:sz w:val="24"/>
          <w:szCs w:val="24"/>
        </w:rPr>
        <w:t xml:space="preserve"> 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Journal of Social Behavior and </w:t>
      </w:r>
      <w:r w:rsidRPr="00094BE1">
        <w:rPr>
          <w:rFonts w:asciiTheme="majorHAnsi" w:hAnsiTheme="majorHAnsi"/>
          <w:i/>
          <w:iCs/>
          <w:sz w:val="24"/>
          <w:szCs w:val="24"/>
        </w:rPr>
        <w:t>Personality, 34</w:t>
      </w:r>
      <w:r w:rsidR="000E046D">
        <w:rPr>
          <w:rFonts w:asciiTheme="majorHAnsi" w:hAnsiTheme="majorHAnsi"/>
          <w:iCs/>
          <w:sz w:val="24"/>
          <w:szCs w:val="24"/>
        </w:rPr>
        <w:t>(1)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094BE1">
        <w:rPr>
          <w:rFonts w:asciiTheme="majorHAnsi" w:hAnsiTheme="majorHAnsi"/>
          <w:sz w:val="24"/>
          <w:szCs w:val="24"/>
        </w:rPr>
        <w:t>1-16.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M</w:t>
      </w:r>
      <w:r w:rsidR="008904B3" w:rsidRPr="00094BE1">
        <w:rPr>
          <w:rFonts w:asciiTheme="majorHAnsi" w:hAnsiTheme="majorHAnsi"/>
          <w:sz w:val="24"/>
          <w:szCs w:val="24"/>
        </w:rPr>
        <w:t>izrahi, R., Kiang, M., Mamo, D.C., Arenovich, T., Bagby, R.M., Zipursky, R.</w:t>
      </w:r>
      <w:r w:rsidRPr="00094BE1">
        <w:rPr>
          <w:rFonts w:asciiTheme="majorHAnsi" w:hAnsiTheme="majorHAnsi"/>
          <w:sz w:val="24"/>
          <w:szCs w:val="24"/>
        </w:rPr>
        <w:t xml:space="preserve">B., 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="00C933F7" w:rsidRPr="00094BE1">
        <w:rPr>
          <w:rFonts w:asciiTheme="majorHAnsi" w:hAnsiTheme="majorHAnsi"/>
          <w:sz w:val="24"/>
          <w:szCs w:val="24"/>
        </w:rPr>
        <w:t xml:space="preserve">Kapur, S. (2006). The </w:t>
      </w:r>
      <w:r w:rsidRPr="00094BE1">
        <w:rPr>
          <w:rFonts w:asciiTheme="majorHAnsi" w:hAnsiTheme="majorHAnsi"/>
          <w:sz w:val="24"/>
          <w:szCs w:val="24"/>
        </w:rPr>
        <w:t xml:space="preserve">selective effect of antipsychotics on the different dimensions of </w:t>
      </w:r>
      <w:r w:rsidR="00C933F7" w:rsidRPr="00094BE1">
        <w:rPr>
          <w:rFonts w:asciiTheme="majorHAnsi" w:hAnsiTheme="majorHAnsi"/>
          <w:sz w:val="24"/>
          <w:szCs w:val="24"/>
        </w:rPr>
        <w:t xml:space="preserve">the experience of psychosis in </w:t>
      </w:r>
      <w:r w:rsidRPr="00094BE1">
        <w:rPr>
          <w:rFonts w:asciiTheme="majorHAnsi" w:hAnsiTheme="majorHAnsi"/>
          <w:sz w:val="24"/>
          <w:szCs w:val="24"/>
        </w:rPr>
        <w:t xml:space="preserve">schizophrenia spectrum disorders. </w:t>
      </w:r>
      <w:r w:rsidRPr="00094BE1">
        <w:rPr>
          <w:rFonts w:asciiTheme="majorHAnsi" w:hAnsiTheme="majorHAnsi"/>
          <w:i/>
          <w:iCs/>
          <w:sz w:val="24"/>
          <w:szCs w:val="24"/>
        </w:rPr>
        <w:t>Schizophrenia Research, 88</w:t>
      </w:r>
      <w:r w:rsidRPr="00094BE1">
        <w:rPr>
          <w:rFonts w:asciiTheme="majorHAnsi" w:hAnsiTheme="majorHAnsi"/>
          <w:sz w:val="24"/>
          <w:szCs w:val="24"/>
        </w:rPr>
        <w:t>, 111-118.</w:t>
      </w:r>
    </w:p>
    <w:p w:rsidR="00A66110" w:rsidRPr="00094BE1" w:rsidRDefault="008904B3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Ryder, A.G., Schuller, D.R., &amp; Bagby, R.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M. (2006). Depressive persona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lity and dysthymia: Evaluating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symptom and syndrome overlap. </w:t>
      </w:r>
      <w:r w:rsidR="002D2F7B" w:rsidRPr="00094BE1">
        <w:rPr>
          <w:rFonts w:asciiTheme="majorHAnsi" w:hAnsiTheme="majorHAnsi" w:cs="Arial"/>
          <w:i/>
          <w:iCs/>
          <w:color w:val="000000"/>
          <w:sz w:val="24"/>
          <w:szCs w:val="24"/>
        </w:rPr>
        <w:t>Journal of Affective Disorders, 91,</w:t>
      </w:r>
      <w:r w:rsidR="002D2F7B" w:rsidRPr="00094BE1">
        <w:rPr>
          <w:rFonts w:asciiTheme="majorHAnsi" w:hAnsiTheme="majorHAnsi" w:cs="Arial"/>
          <w:color w:val="000000"/>
          <w:sz w:val="24"/>
          <w:szCs w:val="24"/>
        </w:rPr>
        <w:t xml:space="preserve"> 217-227.</w:t>
      </w:r>
    </w:p>
    <w:p w:rsidR="002D2F7B" w:rsidRPr="00094BE1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2005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Costa, P.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T., Jr., Widig</w:t>
      </w:r>
      <w:r w:rsidRPr="00094BE1">
        <w:rPr>
          <w:rFonts w:asciiTheme="majorHAnsi" w:hAnsiTheme="majorHAnsi"/>
          <w:color w:val="000000"/>
          <w:sz w:val="24"/>
          <w:szCs w:val="24"/>
        </w:rPr>
        <w:t>er, T.A., Ryder, A.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G., &amp; Marshall,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 M. (2005). DSM-IV personality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disorders and the Five-Factor Model of personality: A multi-met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hod examination of domain- and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facet-level predictions.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European Journal of Personality, 19,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307-324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M., Marshall, </w:t>
      </w:r>
      <w:r w:rsidRPr="00094BE1">
        <w:rPr>
          <w:rFonts w:asciiTheme="majorHAnsi" w:hAnsiTheme="majorHAnsi"/>
          <w:color w:val="000000"/>
          <w:sz w:val="24"/>
          <w:szCs w:val="24"/>
        </w:rPr>
        <w:t>M.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B., &amp; Bacchiochi, J. (2005). The validity and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clinical utility of the MMPI-2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malingering depression scale.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,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 85</w:t>
      </w:r>
      <w:r w:rsidR="000E046D">
        <w:rPr>
          <w:rFonts w:asciiTheme="majorHAnsi" w:hAnsiTheme="majorHAnsi"/>
          <w:iCs/>
          <w:color w:val="000000"/>
          <w:sz w:val="24"/>
          <w:szCs w:val="24"/>
        </w:rPr>
        <w:t>(3)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304-311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>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</w:t>
      </w:r>
      <w:r w:rsidR="002D2F7B" w:rsidRPr="00094BE1">
        <w:rPr>
          <w:rFonts w:asciiTheme="majorHAnsi" w:hAnsiTheme="majorHAnsi"/>
          <w:sz w:val="24"/>
          <w:szCs w:val="24"/>
        </w:rPr>
        <w:t>M., Marshall, M.</w:t>
      </w:r>
      <w:r w:rsidRPr="00094BE1">
        <w:rPr>
          <w:rFonts w:asciiTheme="majorHAnsi" w:hAnsiTheme="majorHAnsi"/>
          <w:sz w:val="24"/>
          <w:szCs w:val="24"/>
        </w:rPr>
        <w:t>B</w:t>
      </w:r>
      <w:r w:rsidR="002D2F7B" w:rsidRPr="00094BE1">
        <w:rPr>
          <w:rFonts w:asciiTheme="majorHAnsi" w:hAnsiTheme="majorHAnsi"/>
          <w:sz w:val="24"/>
          <w:szCs w:val="24"/>
        </w:rPr>
        <w:t>., &amp; Georgiades, S. (2005). Dimensional personalit</w:t>
      </w:r>
      <w:r w:rsidR="00872F0F" w:rsidRPr="00094BE1">
        <w:rPr>
          <w:rFonts w:asciiTheme="majorHAnsi" w:hAnsiTheme="majorHAnsi"/>
          <w:sz w:val="24"/>
          <w:szCs w:val="24"/>
        </w:rPr>
        <w:t xml:space="preserve">y traits and the prediction of </w:t>
      </w:r>
      <w:r w:rsidR="002D2F7B" w:rsidRPr="00094BE1">
        <w:rPr>
          <w:rFonts w:asciiTheme="majorHAnsi" w:hAnsiTheme="majorHAnsi"/>
          <w:sz w:val="24"/>
          <w:szCs w:val="24"/>
        </w:rPr>
        <w:t>DSM-IV personality d</w:t>
      </w:r>
      <w:r w:rsidR="000E046D">
        <w:rPr>
          <w:rFonts w:asciiTheme="majorHAnsi" w:hAnsiTheme="majorHAnsi"/>
          <w:sz w:val="24"/>
          <w:szCs w:val="24"/>
        </w:rPr>
        <w:t>isorder symptom counts in a non</w:t>
      </w:r>
      <w:r w:rsidR="002D2F7B" w:rsidRPr="00094BE1">
        <w:rPr>
          <w:rFonts w:asciiTheme="majorHAnsi" w:hAnsiTheme="majorHAnsi"/>
          <w:sz w:val="24"/>
          <w:szCs w:val="24"/>
        </w:rPr>
        <w:t xml:space="preserve">clinical sample.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Jou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rnal of Personality Disorders,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19</w:t>
      </w:r>
      <w:r w:rsidR="000E046D">
        <w:rPr>
          <w:rFonts w:asciiTheme="majorHAnsi" w:hAnsiTheme="majorHAnsi"/>
          <w:iCs/>
          <w:sz w:val="24"/>
          <w:szCs w:val="24"/>
        </w:rPr>
        <w:t>(1)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094BE1">
        <w:rPr>
          <w:rFonts w:asciiTheme="majorHAnsi" w:hAnsiTheme="majorHAnsi"/>
          <w:sz w:val="24"/>
          <w:szCs w:val="24"/>
        </w:rPr>
        <w:t xml:space="preserve"> 53-67.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>Bagby, R.M., Marshall, M.B., Basso, M.R., Nicholson, R.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it-IT"/>
        </w:rPr>
        <w:t>A., Bacchioch</w:t>
      </w: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>i, J., &amp; Miller, L.</w:t>
      </w:r>
      <w:r w:rsidR="00C933F7" w:rsidRPr="00094BE1">
        <w:rPr>
          <w:rFonts w:asciiTheme="majorHAnsi" w:hAnsiTheme="majorHAnsi"/>
          <w:color w:val="000000"/>
          <w:sz w:val="24"/>
          <w:szCs w:val="24"/>
          <w:lang w:val="it-IT"/>
        </w:rPr>
        <w:t xml:space="preserve">S. (2005).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Distinguishing bipolar depression, major depression, and schizoph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renia with the MMPI-2 Clinical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and Content Scales.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</w:t>
      </w:r>
      <w:r w:rsidR="002D2F7B" w:rsidRPr="000E046D">
        <w:rPr>
          <w:rFonts w:asciiTheme="majorHAnsi" w:hAnsiTheme="majorHAnsi"/>
          <w:i/>
          <w:iCs/>
          <w:color w:val="000000"/>
          <w:sz w:val="24"/>
          <w:szCs w:val="24"/>
        </w:rPr>
        <w:t>, 84</w:t>
      </w:r>
      <w:r w:rsidR="000E046D">
        <w:rPr>
          <w:rFonts w:asciiTheme="majorHAnsi" w:hAnsiTheme="majorHAnsi"/>
          <w:iCs/>
          <w:color w:val="000000"/>
          <w:sz w:val="24"/>
          <w:szCs w:val="24"/>
        </w:rPr>
        <w:t>(1)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89-95.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Chopra, K.K., Bagby, R.M., Dickens, S., Kennedy, S.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H., Ravindran, </w:t>
      </w:r>
      <w:r w:rsidRPr="00094BE1">
        <w:rPr>
          <w:rFonts w:asciiTheme="majorHAnsi" w:hAnsiTheme="majorHAnsi"/>
          <w:color w:val="000000"/>
          <w:sz w:val="24"/>
          <w:szCs w:val="24"/>
        </w:rPr>
        <w:t>A., &amp; Levitan, R.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D. (2005). A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dimensional approach to personality in atypical depression.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Psychiatry Research, 134,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161-167.</w:t>
      </w:r>
    </w:p>
    <w:p w:rsidR="002D2F7B" w:rsidRPr="00094BE1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Costa, P.T.Jr.</w:t>
      </w:r>
      <w:r w:rsidR="000E046D">
        <w:rPr>
          <w:rFonts w:asciiTheme="majorHAnsi" w:hAnsiTheme="majorHAnsi"/>
          <w:color w:val="000000"/>
          <w:sz w:val="24"/>
          <w:szCs w:val="24"/>
        </w:rPr>
        <w:t>,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Bagby, R.M., Herbst, J.H., &amp; McCrae, R.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R. (2005). Personality</w:t>
      </w:r>
      <w:r w:rsidR="00872F0F" w:rsidRPr="00094BE1">
        <w:rPr>
          <w:rFonts w:asciiTheme="majorHAnsi" w:hAnsiTheme="majorHAnsi"/>
          <w:color w:val="000000"/>
          <w:sz w:val="24"/>
          <w:szCs w:val="24"/>
        </w:rPr>
        <w:t xml:space="preserve"> self-reports are concurrently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reliable and valid during acute depressive episodes.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Journal of Affective Disorders, 89,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45-55. 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094BE1">
        <w:rPr>
          <w:rFonts w:asciiTheme="majorHAnsi" w:hAnsiTheme="majorHAnsi" w:cs="Courier New"/>
          <w:color w:val="000000"/>
          <w:sz w:val="24"/>
          <w:szCs w:val="24"/>
        </w:rPr>
        <w:t>Farvolden, P., Den</w:t>
      </w:r>
      <w:r w:rsidR="008904B3" w:rsidRPr="00094BE1">
        <w:rPr>
          <w:rFonts w:asciiTheme="majorHAnsi" w:hAnsiTheme="majorHAnsi" w:cs="Courier New"/>
          <w:color w:val="000000"/>
          <w:sz w:val="24"/>
          <w:szCs w:val="24"/>
        </w:rPr>
        <w:t>isoff, E., Selby, P., Bagby, R.</w:t>
      </w:r>
      <w:r w:rsidR="000E046D">
        <w:rPr>
          <w:rFonts w:asciiTheme="majorHAnsi" w:hAnsiTheme="majorHAnsi" w:cs="Courier New"/>
          <w:color w:val="000000"/>
          <w:sz w:val="24"/>
          <w:szCs w:val="24"/>
        </w:rPr>
        <w:t>M., &amp; Rudy, L. (2005). Usage</w:t>
      </w:r>
      <w:r w:rsidRPr="00094BE1">
        <w:rPr>
          <w:rFonts w:asciiTheme="majorHAnsi" w:hAnsiTheme="majorHAnsi" w:cs="Courier New"/>
          <w:color w:val="000000"/>
          <w:sz w:val="24"/>
          <w:szCs w:val="24"/>
        </w:rPr>
        <w:t xml:space="preserve"> and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longitudinal </w:t>
      </w:r>
      <w:r w:rsidR="00C933F7" w:rsidRPr="00094BE1">
        <w:rPr>
          <w:rFonts w:asciiTheme="majorHAnsi" w:hAnsiTheme="majorHAnsi" w:cs="Courier New"/>
          <w:color w:val="000000"/>
          <w:sz w:val="24"/>
          <w:szCs w:val="24"/>
        </w:rPr>
        <w:t xml:space="preserve">effectiveness of </w:t>
      </w:r>
      <w:r w:rsidRPr="00094BE1">
        <w:rPr>
          <w:rFonts w:asciiTheme="majorHAnsi" w:hAnsiTheme="majorHAnsi" w:cs="Courier New"/>
          <w:color w:val="000000"/>
          <w:sz w:val="24"/>
          <w:szCs w:val="24"/>
        </w:rPr>
        <w:t xml:space="preserve">a web-based self-help cognitive behavioural therapy program for panic disorder. </w:t>
      </w:r>
      <w:r w:rsidR="00C933F7" w:rsidRPr="00094BE1">
        <w:rPr>
          <w:rFonts w:asciiTheme="majorHAnsi" w:hAnsiTheme="majorHAnsi" w:cs="Courier New"/>
          <w:i/>
          <w:iCs/>
          <w:color w:val="000000"/>
          <w:sz w:val="24"/>
          <w:szCs w:val="24"/>
        </w:rPr>
        <w:t xml:space="preserve">Journal of Medical </w:t>
      </w:r>
      <w:r w:rsidRPr="00094BE1">
        <w:rPr>
          <w:rFonts w:asciiTheme="majorHAnsi" w:hAnsiTheme="majorHAnsi" w:cs="Courier New"/>
          <w:i/>
          <w:iCs/>
          <w:color w:val="000000"/>
          <w:sz w:val="24"/>
          <w:szCs w:val="24"/>
        </w:rPr>
        <w:t>Internet Research,</w:t>
      </w:r>
      <w:r w:rsidRPr="00094BE1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</w:rPr>
        <w:t>7</w:t>
      </w:r>
      <w:r w:rsidR="000E046D">
        <w:rPr>
          <w:rFonts w:asciiTheme="majorHAnsi" w:hAnsiTheme="majorHAnsi" w:cs="Arial"/>
          <w:iCs/>
          <w:color w:val="000000"/>
          <w:sz w:val="24"/>
          <w:szCs w:val="24"/>
        </w:rPr>
        <w:t>(1)</w:t>
      </w:r>
      <w:r w:rsidR="00557E15" w:rsidRPr="00094BE1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Garfinkel, P.</w:t>
      </w:r>
      <w:r w:rsidR="008904B3" w:rsidRPr="00094BE1">
        <w:rPr>
          <w:rFonts w:asciiTheme="majorHAnsi" w:hAnsiTheme="majorHAnsi"/>
          <w:color w:val="000000"/>
          <w:sz w:val="24"/>
          <w:szCs w:val="24"/>
        </w:rPr>
        <w:t>E., Bagby, R.M., Schuller, D.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R., Dickens, S.</w:t>
      </w:r>
      <w:r w:rsidRPr="00094BE1">
        <w:rPr>
          <w:rFonts w:asciiTheme="majorHAnsi" w:hAnsiTheme="majorHAnsi"/>
          <w:color w:val="000000"/>
          <w:sz w:val="24"/>
          <w:szCs w:val="24"/>
        </w:rPr>
        <w:t>E., &amp; Schult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e, F.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S. (2005). Predictors of 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professional and personal satisfaction with a career in psychiatry.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>Canadian Journal of Psychiatry, 50</w:t>
      </w:r>
      <w:r w:rsidR="000E046D">
        <w:rPr>
          <w:rFonts w:asciiTheme="majorHAnsi" w:hAnsiTheme="majorHAnsi"/>
          <w:iCs/>
          <w:color w:val="000000"/>
          <w:sz w:val="24"/>
          <w:szCs w:val="24"/>
        </w:rPr>
        <w:t>(6)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0E046D">
        <w:rPr>
          <w:rFonts w:asciiTheme="majorHAnsi" w:hAnsiTheme="majorHAnsi"/>
          <w:color w:val="000000"/>
          <w:sz w:val="24"/>
          <w:szCs w:val="24"/>
        </w:rPr>
        <w:t>333-341</w:t>
      </w:r>
      <w:r w:rsidRPr="00094BE1">
        <w:rPr>
          <w:rFonts w:asciiTheme="majorHAnsi" w:hAnsiTheme="majorHAnsi"/>
          <w:color w:val="000000"/>
          <w:sz w:val="24"/>
          <w:szCs w:val="24"/>
        </w:rPr>
        <w:t>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 xml:space="preserve">Marshall, M.B., </w:t>
      </w:r>
      <w:r w:rsidR="00557E15" w:rsidRPr="00094BE1">
        <w:rPr>
          <w:rFonts w:asciiTheme="majorHAnsi" w:hAnsiTheme="majorHAnsi"/>
          <w:sz w:val="24"/>
          <w:szCs w:val="24"/>
        </w:rPr>
        <w:t>De Fruyt, F., Rolland, J</w:t>
      </w:r>
      <w:r w:rsidRPr="00094BE1">
        <w:rPr>
          <w:rFonts w:asciiTheme="majorHAnsi" w:hAnsiTheme="majorHAnsi"/>
          <w:sz w:val="24"/>
          <w:szCs w:val="24"/>
        </w:rPr>
        <w:t xml:space="preserve"> </w:t>
      </w:r>
      <w:r w:rsidR="00557E15" w:rsidRPr="00094BE1">
        <w:rPr>
          <w:rFonts w:asciiTheme="majorHAnsi" w:hAnsiTheme="majorHAnsi"/>
          <w:sz w:val="24"/>
          <w:szCs w:val="24"/>
        </w:rPr>
        <w:t>P., &amp; Bagby, R.</w:t>
      </w:r>
      <w:r w:rsidRPr="00094BE1">
        <w:rPr>
          <w:rFonts w:asciiTheme="majorHAnsi" w:hAnsiTheme="majorHAnsi"/>
          <w:sz w:val="24"/>
          <w:szCs w:val="24"/>
        </w:rPr>
        <w:t>M. (2005). Sociall</w:t>
      </w:r>
      <w:r w:rsidR="00C933F7" w:rsidRPr="00094BE1">
        <w:rPr>
          <w:rFonts w:asciiTheme="majorHAnsi" w:hAnsiTheme="majorHAnsi"/>
          <w:sz w:val="24"/>
          <w:szCs w:val="24"/>
        </w:rPr>
        <w:t xml:space="preserve">y desirable responding and the </w:t>
      </w:r>
      <w:r w:rsidRPr="00094BE1">
        <w:rPr>
          <w:rFonts w:asciiTheme="majorHAnsi" w:hAnsiTheme="majorHAnsi"/>
          <w:sz w:val="24"/>
          <w:szCs w:val="24"/>
        </w:rPr>
        <w:t xml:space="preserve">factorial stability of the NEO PI-R. </w:t>
      </w:r>
      <w:r w:rsidRPr="00094BE1">
        <w:rPr>
          <w:rFonts w:asciiTheme="majorHAnsi" w:hAnsiTheme="majorHAnsi"/>
          <w:i/>
          <w:iCs/>
          <w:sz w:val="24"/>
          <w:szCs w:val="24"/>
        </w:rPr>
        <w:t>Psychological Assessment, 17</w:t>
      </w:r>
      <w:r w:rsidR="000E046D">
        <w:rPr>
          <w:rFonts w:asciiTheme="majorHAnsi" w:hAnsiTheme="majorHAnsi"/>
          <w:iCs/>
          <w:sz w:val="24"/>
          <w:szCs w:val="24"/>
        </w:rPr>
        <w:t>(3)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094BE1">
        <w:rPr>
          <w:rFonts w:asciiTheme="majorHAnsi" w:hAnsiTheme="majorHAnsi"/>
          <w:sz w:val="24"/>
          <w:szCs w:val="24"/>
        </w:rPr>
        <w:t>379-384.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>McBride, C., Bacchiochi, J.R., &amp; Bagby, R.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(2005).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Gender differences in the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 manifestation of sociotropy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and autonomy personality traits.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Personality and Individual Differences, 38,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129-136.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Miller, J.</w:t>
      </w:r>
      <w:r w:rsidR="002D2F7B" w:rsidRPr="00094BE1">
        <w:rPr>
          <w:rFonts w:asciiTheme="majorHAnsi" w:hAnsiTheme="majorHAnsi"/>
          <w:sz w:val="24"/>
          <w:szCs w:val="24"/>
        </w:rPr>
        <w:t>D.,</w:t>
      </w:r>
      <w:r w:rsidR="002D2F7B" w:rsidRPr="00094BE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>Bagby, R.</w:t>
      </w:r>
      <w:r w:rsidR="002D2F7B" w:rsidRPr="00094BE1">
        <w:rPr>
          <w:rFonts w:asciiTheme="majorHAnsi" w:hAnsiTheme="majorHAnsi"/>
          <w:sz w:val="24"/>
          <w:szCs w:val="24"/>
        </w:rPr>
        <w:t>M., &amp; Pilkonis, P.</w:t>
      </w:r>
      <w:r w:rsidRPr="00094BE1">
        <w:rPr>
          <w:rFonts w:asciiTheme="majorHAnsi" w:hAnsiTheme="majorHAnsi"/>
          <w:sz w:val="24"/>
          <w:szCs w:val="24"/>
        </w:rPr>
        <w:t>A</w:t>
      </w:r>
      <w:r w:rsidR="002D2F7B" w:rsidRPr="00094BE1">
        <w:rPr>
          <w:rFonts w:asciiTheme="majorHAnsi" w:hAnsiTheme="majorHAnsi"/>
          <w:sz w:val="24"/>
          <w:szCs w:val="24"/>
        </w:rPr>
        <w:t>. (2005). A Comparis</w:t>
      </w:r>
      <w:r w:rsidRPr="00094BE1">
        <w:rPr>
          <w:rFonts w:asciiTheme="majorHAnsi" w:hAnsiTheme="majorHAnsi"/>
          <w:sz w:val="24"/>
          <w:szCs w:val="24"/>
        </w:rPr>
        <w:t>on of the validity of the Five-F</w:t>
      </w:r>
      <w:r w:rsidR="00872F0F" w:rsidRPr="00094BE1">
        <w:rPr>
          <w:rFonts w:asciiTheme="majorHAnsi" w:hAnsiTheme="majorHAnsi"/>
          <w:sz w:val="24"/>
          <w:szCs w:val="24"/>
        </w:rPr>
        <w:t xml:space="preserve">actor Model </w:t>
      </w:r>
      <w:r w:rsidR="002D2F7B" w:rsidRPr="00094BE1">
        <w:rPr>
          <w:rFonts w:asciiTheme="majorHAnsi" w:hAnsiTheme="majorHAnsi"/>
          <w:sz w:val="24"/>
          <w:szCs w:val="24"/>
        </w:rPr>
        <w:t xml:space="preserve">(FFM) personality disorder prototypes using FFM self-report and interview measures.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Psychological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Assessment, 17</w:t>
      </w:r>
      <w:r w:rsidR="00E30E9C">
        <w:rPr>
          <w:rFonts w:asciiTheme="majorHAnsi" w:hAnsiTheme="majorHAnsi"/>
          <w:iCs/>
          <w:sz w:val="24"/>
          <w:szCs w:val="24"/>
        </w:rPr>
        <w:t>(4)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094BE1">
        <w:rPr>
          <w:rFonts w:asciiTheme="majorHAnsi" w:hAnsiTheme="majorHAnsi"/>
          <w:sz w:val="24"/>
          <w:szCs w:val="24"/>
        </w:rPr>
        <w:t>497-500.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Miller, J. D.,</w:t>
      </w:r>
      <w:r w:rsidRPr="00094BE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>Bagby, R. M., Pilkonis, P. A., Reynolds, S.K., &amp; Lynam, D.R. (2005). A</w:t>
      </w:r>
      <w:r w:rsidR="00872F0F" w:rsidRPr="00094BE1">
        <w:rPr>
          <w:rFonts w:asciiTheme="majorHAnsi" w:hAnsiTheme="majorHAnsi"/>
          <w:color w:val="000000"/>
          <w:sz w:val="24"/>
          <w:szCs w:val="24"/>
        </w:rPr>
        <w:t xml:space="preserve"> simplified technique for 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scoring DSM-IV personality disorders with the Five-Factor Model.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Assessment,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>12</w:t>
      </w:r>
      <w:r w:rsidR="00E30E9C">
        <w:rPr>
          <w:rFonts w:asciiTheme="majorHAnsi" w:hAnsiTheme="majorHAnsi"/>
          <w:iCs/>
          <w:color w:val="000000"/>
          <w:sz w:val="24"/>
          <w:szCs w:val="24"/>
        </w:rPr>
        <w:t>(4)</w:t>
      </w:r>
      <w:r w:rsidRPr="00094BE1">
        <w:rPr>
          <w:rFonts w:asciiTheme="majorHAnsi" w:hAnsiTheme="majorHAnsi"/>
          <w:color w:val="000000"/>
          <w:sz w:val="24"/>
          <w:szCs w:val="24"/>
        </w:rPr>
        <w:t>, 404-</w:t>
      </w:r>
      <w:r w:rsidR="00E30E9C">
        <w:rPr>
          <w:rFonts w:asciiTheme="majorHAnsi" w:hAnsiTheme="majorHAnsi"/>
          <w:color w:val="000000"/>
          <w:sz w:val="24"/>
          <w:szCs w:val="24"/>
        </w:rPr>
        <w:t>4</w:t>
      </w:r>
      <w:r w:rsidRPr="00094BE1">
        <w:rPr>
          <w:rFonts w:asciiTheme="majorHAnsi" w:hAnsiTheme="majorHAnsi"/>
          <w:color w:val="000000"/>
          <w:sz w:val="24"/>
          <w:szCs w:val="24"/>
        </w:rPr>
        <w:t>15.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Mizrahi, R., Bagby, R.M., Zipursky, R.</w:t>
      </w:r>
      <w:r w:rsidR="002D2F7B" w:rsidRPr="00094BE1">
        <w:rPr>
          <w:rFonts w:asciiTheme="majorHAnsi" w:hAnsiTheme="majorHAnsi"/>
          <w:sz w:val="24"/>
          <w:szCs w:val="24"/>
        </w:rPr>
        <w:t>B., &amp; Kapur, S. (2005). How anti</w:t>
      </w:r>
      <w:r w:rsidR="00E30E9C">
        <w:rPr>
          <w:rFonts w:asciiTheme="majorHAnsi" w:hAnsiTheme="majorHAnsi"/>
          <w:sz w:val="24"/>
          <w:szCs w:val="24"/>
        </w:rPr>
        <w:t>psychotics work: The patient</w:t>
      </w:r>
      <w:r w:rsidR="00C933F7" w:rsidRPr="00094BE1">
        <w:rPr>
          <w:rFonts w:asciiTheme="majorHAnsi" w:hAnsiTheme="majorHAnsi"/>
          <w:sz w:val="24"/>
          <w:szCs w:val="24"/>
        </w:rPr>
        <w:t>s</w:t>
      </w:r>
      <w:r w:rsidR="00E30E9C">
        <w:rPr>
          <w:rFonts w:asciiTheme="majorHAnsi" w:hAnsiTheme="majorHAnsi"/>
          <w:sz w:val="24"/>
          <w:szCs w:val="24"/>
        </w:rPr>
        <w:t>’</w:t>
      </w:r>
      <w:r w:rsidR="00C933F7" w:rsidRPr="00094BE1">
        <w:rPr>
          <w:rFonts w:asciiTheme="majorHAnsi" w:hAnsiTheme="majorHAnsi"/>
          <w:sz w:val="24"/>
          <w:szCs w:val="24"/>
        </w:rPr>
        <w:t xml:space="preserve"> </w:t>
      </w:r>
      <w:r w:rsidR="002D2F7B" w:rsidRPr="00094BE1">
        <w:rPr>
          <w:rFonts w:asciiTheme="majorHAnsi" w:hAnsiTheme="majorHAnsi"/>
          <w:sz w:val="24"/>
          <w:szCs w:val="24"/>
        </w:rPr>
        <w:t xml:space="preserve">perspective.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Progress </w:t>
      </w:r>
      <w:r w:rsidR="00E30E9C">
        <w:rPr>
          <w:rFonts w:asciiTheme="majorHAnsi" w:hAnsiTheme="majorHAnsi"/>
          <w:i/>
          <w:iCs/>
          <w:sz w:val="24"/>
          <w:szCs w:val="24"/>
        </w:rPr>
        <w:t>in Neuro-Psychopharmacology &amp;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 Biological Psychiatry, 29,</w:t>
      </w:r>
      <w:r w:rsidR="002D2F7B" w:rsidRPr="00094BE1">
        <w:rPr>
          <w:rFonts w:asciiTheme="majorHAnsi" w:hAnsiTheme="majorHAnsi"/>
          <w:sz w:val="24"/>
          <w:szCs w:val="24"/>
        </w:rPr>
        <w:t xml:space="preserve"> 859-864.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Rector, N.</w:t>
      </w:r>
      <w:r w:rsidR="002D2F7B" w:rsidRPr="00094BE1">
        <w:rPr>
          <w:rFonts w:asciiTheme="majorHAnsi" w:hAnsiTheme="majorHAnsi"/>
          <w:sz w:val="24"/>
          <w:szCs w:val="24"/>
        </w:rPr>
        <w:t>A., Ri</w:t>
      </w:r>
      <w:r w:rsidRPr="00094BE1">
        <w:rPr>
          <w:rFonts w:asciiTheme="majorHAnsi" w:hAnsiTheme="majorHAnsi"/>
          <w:sz w:val="24"/>
          <w:szCs w:val="24"/>
        </w:rPr>
        <w:t>chter, M.A., &amp; Bagby, R.</w:t>
      </w:r>
      <w:r w:rsidR="002D2F7B" w:rsidRPr="00094BE1">
        <w:rPr>
          <w:rFonts w:asciiTheme="majorHAnsi" w:hAnsiTheme="majorHAnsi"/>
          <w:sz w:val="24"/>
          <w:szCs w:val="24"/>
        </w:rPr>
        <w:t>M. (2005). The impact of per</w:t>
      </w:r>
      <w:r w:rsidR="00C933F7" w:rsidRPr="00094BE1">
        <w:rPr>
          <w:rFonts w:asciiTheme="majorHAnsi" w:hAnsiTheme="majorHAnsi"/>
          <w:sz w:val="24"/>
          <w:szCs w:val="24"/>
        </w:rPr>
        <w:t xml:space="preserve">sonality on symptom expression </w:t>
      </w:r>
      <w:r w:rsidR="002D2F7B" w:rsidRPr="00094BE1">
        <w:rPr>
          <w:rFonts w:asciiTheme="majorHAnsi" w:hAnsiTheme="majorHAnsi"/>
          <w:sz w:val="24"/>
          <w:szCs w:val="24"/>
        </w:rPr>
        <w:t xml:space="preserve">in Obsessive-Compulsive Disorder.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Journal of Nervous and Mental Disease</w:t>
      </w:r>
      <w:r w:rsidR="00E30E9C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 193</w:t>
      </w:r>
      <w:r w:rsidR="00E30E9C">
        <w:rPr>
          <w:rFonts w:asciiTheme="majorHAnsi" w:hAnsiTheme="majorHAnsi"/>
          <w:iCs/>
          <w:sz w:val="24"/>
          <w:szCs w:val="24"/>
        </w:rPr>
        <w:t>(4)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094BE1">
        <w:rPr>
          <w:rFonts w:asciiTheme="majorHAnsi" w:hAnsiTheme="majorHAnsi"/>
          <w:sz w:val="24"/>
          <w:szCs w:val="24"/>
        </w:rPr>
        <w:t xml:space="preserve"> 231-236.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eastAsia="Arial Unicode MS" w:hAnsiTheme="majorHAnsi" w:cs="Arial Unicode MS"/>
          <w:sz w:val="24"/>
          <w:szCs w:val="24"/>
        </w:rPr>
        <w:t>Ryder, A.G., Goldbloom, D.</w:t>
      </w:r>
      <w:r w:rsidR="002D2F7B" w:rsidRPr="00094BE1">
        <w:rPr>
          <w:rFonts w:asciiTheme="majorHAnsi" w:eastAsia="Arial Unicode MS" w:hAnsiTheme="majorHAnsi" w:cs="Arial Unicode MS"/>
          <w:sz w:val="24"/>
          <w:szCs w:val="24"/>
        </w:rPr>
        <w:t>S</w:t>
      </w:r>
      <w:r w:rsidRPr="00094BE1">
        <w:rPr>
          <w:rFonts w:asciiTheme="majorHAnsi" w:eastAsia="Arial Unicode MS" w:hAnsiTheme="majorHAnsi" w:cs="Arial Unicode MS"/>
          <w:sz w:val="24"/>
          <w:szCs w:val="24"/>
        </w:rPr>
        <w:t>., Schuller, D.R., &amp; Bagby, R.</w:t>
      </w:r>
      <w:r w:rsidR="002D2F7B" w:rsidRPr="00094BE1">
        <w:rPr>
          <w:rFonts w:asciiTheme="majorHAnsi" w:eastAsia="Arial Unicode MS" w:hAnsiTheme="majorHAnsi" w:cs="Arial Unicode MS"/>
          <w:sz w:val="24"/>
          <w:szCs w:val="24"/>
        </w:rPr>
        <w:t xml:space="preserve">M. (2005). </w:t>
      </w:r>
      <w:r w:rsidR="00E30E9C">
        <w:rPr>
          <w:rFonts w:asciiTheme="majorHAnsi" w:eastAsia="Arial Unicode MS" w:hAnsiTheme="majorHAnsi" w:cs="Arial Unicode MS"/>
          <w:sz w:val="24"/>
          <w:szCs w:val="24"/>
        </w:rPr>
        <w:t>Use of psychometric principles in evaluating the Hamilton Depression Rating Scale</w:t>
      </w:r>
      <w:r w:rsidR="002D2F7B" w:rsidRPr="00094BE1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="002D2F7B" w:rsidRPr="00094BE1">
        <w:rPr>
          <w:rFonts w:asciiTheme="majorHAnsi" w:eastAsia="Arial Unicode MS" w:hAnsiTheme="majorHAnsi" w:cs="Arial Unicode MS"/>
          <w:i/>
          <w:iCs/>
          <w:sz w:val="24"/>
          <w:szCs w:val="24"/>
        </w:rPr>
        <w:t>Directions in Psychiatry</w:t>
      </w:r>
      <w:r w:rsidR="002D2F7B" w:rsidRPr="00094BE1">
        <w:rPr>
          <w:rFonts w:asciiTheme="majorHAnsi" w:eastAsia="Arial Unicode MS" w:hAnsiTheme="majorHAnsi" w:cs="Arial Unicode MS"/>
          <w:sz w:val="24"/>
          <w:szCs w:val="24"/>
        </w:rPr>
        <w:t xml:space="preserve">, 25, </w:t>
      </w:r>
      <w:r w:rsidR="002D2F7B" w:rsidRPr="00094BE1">
        <w:rPr>
          <w:rFonts w:asciiTheme="majorHAnsi" w:eastAsia="Arial Unicode MS" w:hAnsiTheme="majorHAnsi" w:cs="Arial Unicode MS"/>
          <w:i/>
          <w:iCs/>
          <w:sz w:val="24"/>
          <w:szCs w:val="24"/>
        </w:rPr>
        <w:t>Lesson 21,</w:t>
      </w:r>
      <w:r w:rsidRPr="00094BE1">
        <w:rPr>
          <w:rFonts w:asciiTheme="majorHAnsi" w:eastAsia="Arial Unicode MS" w:hAnsiTheme="majorHAnsi" w:cs="Arial Unicode MS"/>
          <w:sz w:val="24"/>
          <w:szCs w:val="24"/>
        </w:rPr>
        <w:t xml:space="preserve"> 241-</w:t>
      </w:r>
      <w:r w:rsidR="002D2F7B" w:rsidRPr="00094BE1">
        <w:rPr>
          <w:rFonts w:asciiTheme="majorHAnsi" w:eastAsia="Arial Unicode MS" w:hAnsiTheme="majorHAnsi" w:cs="Arial Unicode MS"/>
          <w:sz w:val="24"/>
          <w:szCs w:val="24"/>
        </w:rPr>
        <w:t>256.</w:t>
      </w:r>
    </w:p>
    <w:p w:rsidR="00E765C3" w:rsidRPr="00C84304" w:rsidRDefault="002D2F7B" w:rsidP="00E765C3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Sellbom, M., Ben-Porath, Y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.S., Graham, J.R., Arbisi, P.A., &amp; Bagby, R.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M. (2005). </w:t>
      </w:r>
      <w:r w:rsidRPr="00094BE1">
        <w:rPr>
          <w:rFonts w:asciiTheme="majorHAnsi" w:hAnsiTheme="majorHAnsi"/>
          <w:sz w:val="24"/>
          <w:szCs w:val="24"/>
        </w:rPr>
        <w:t>Susceptibility of the MMPI-2 Clinical, Restructured Clinical (RC), and Conte</w:t>
      </w:r>
      <w:r w:rsidR="00C933F7" w:rsidRPr="00094BE1">
        <w:rPr>
          <w:rFonts w:asciiTheme="majorHAnsi" w:hAnsiTheme="majorHAnsi"/>
          <w:sz w:val="24"/>
          <w:szCs w:val="24"/>
        </w:rPr>
        <w:t xml:space="preserve">nt Scales to overreporting and </w:t>
      </w:r>
      <w:r w:rsidRPr="00094BE1">
        <w:rPr>
          <w:rFonts w:asciiTheme="majorHAnsi" w:hAnsiTheme="majorHAnsi"/>
          <w:sz w:val="24"/>
          <w:szCs w:val="24"/>
        </w:rPr>
        <w:t xml:space="preserve">underreporting.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Pr="00094BE1">
        <w:rPr>
          <w:rFonts w:asciiTheme="majorHAnsi" w:hAnsiTheme="majorHAnsi"/>
          <w:i/>
          <w:iCs/>
          <w:sz w:val="24"/>
          <w:szCs w:val="24"/>
        </w:rPr>
        <w:t>12</w:t>
      </w:r>
      <w:r w:rsidR="00C9294C">
        <w:rPr>
          <w:rFonts w:asciiTheme="majorHAnsi" w:hAnsiTheme="majorHAnsi"/>
          <w:iCs/>
          <w:sz w:val="24"/>
          <w:szCs w:val="24"/>
        </w:rPr>
        <w:t>(1)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094BE1">
        <w:rPr>
          <w:rFonts w:asciiTheme="majorHAnsi" w:hAnsiTheme="majorHAnsi"/>
          <w:sz w:val="24"/>
          <w:szCs w:val="24"/>
        </w:rPr>
        <w:t>79-85.</w:t>
      </w:r>
    </w:p>
    <w:p w:rsidR="002D2F7B" w:rsidRPr="00094BE1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2004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&amp; Marshall, M.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B. (2004). Assessing underreporting response bias on the MMPI-2. </w:t>
      </w:r>
      <w:r w:rsidR="00C933F7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11</w:t>
      </w:r>
      <w:r w:rsidR="00C9294C">
        <w:rPr>
          <w:rFonts w:asciiTheme="majorHAnsi" w:hAnsiTheme="majorHAnsi"/>
          <w:iCs/>
          <w:color w:val="000000"/>
          <w:sz w:val="24"/>
          <w:szCs w:val="24"/>
          <w:lang w:val="en-CA"/>
        </w:rPr>
        <w:t>(2)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,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CA"/>
        </w:rPr>
        <w:t xml:space="preserve"> 115-126.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Rector, N.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A., Bacchiochi, J., &amp; McBride, C. (2004). The st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ability of the Response Styles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Questionnaire Rumination Scale in a sample of patients with major depression. </w:t>
      </w:r>
      <w:r w:rsidR="00C933F7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Cognitive Therapy and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Research, 28</w:t>
      </w:r>
      <w:r w:rsidR="00C9294C">
        <w:rPr>
          <w:rFonts w:asciiTheme="majorHAnsi" w:hAnsiTheme="majorHAnsi"/>
          <w:i/>
          <w:iCs/>
          <w:color w:val="000000"/>
          <w:sz w:val="24"/>
          <w:szCs w:val="24"/>
        </w:rPr>
        <w:t>(4)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527-538.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M., Ryder, A.G., Schuller, D.R., &amp; Marshall, M.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B. (2004). The Hamilton </w:t>
      </w:r>
      <w:r w:rsidR="00C9294C">
        <w:rPr>
          <w:rFonts w:asciiTheme="majorHAnsi" w:hAnsiTheme="majorHAnsi"/>
          <w:color w:val="000000"/>
          <w:sz w:val="24"/>
          <w:szCs w:val="24"/>
        </w:rPr>
        <w:t xml:space="preserve">Depression 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Rating 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Scale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: Has the gold standard become a lead weight?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American Journal of Psychiatry, 161,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>2163-</w:t>
      </w:r>
      <w:r w:rsidRPr="00094BE1">
        <w:rPr>
          <w:rFonts w:asciiTheme="majorHAnsi" w:hAnsiTheme="majorHAnsi"/>
          <w:color w:val="000000"/>
          <w:sz w:val="24"/>
          <w:szCs w:val="24"/>
        </w:rPr>
        <w:t>2177.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Schuller, D.R., Marshall, M.B., &amp; Ryder, A.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G. (2004). Depressive personality disorder: Rates</w:t>
      </w:r>
      <w:r w:rsidR="00C051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of comorbidity with personality</w:t>
      </w:r>
      <w:r w:rsidR="00C05112">
        <w:rPr>
          <w:rFonts w:asciiTheme="majorHAnsi" w:hAnsiTheme="majorHAnsi"/>
          <w:color w:val="000000"/>
          <w:sz w:val="24"/>
          <w:szCs w:val="24"/>
        </w:rPr>
        <w:t xml:space="preserve"> disorder</w:t>
      </w:r>
      <w:r w:rsidR="00C9294C">
        <w:rPr>
          <w:rFonts w:asciiTheme="majorHAnsi" w:hAnsiTheme="majorHAnsi"/>
          <w:color w:val="000000"/>
          <w:sz w:val="24"/>
          <w:szCs w:val="24"/>
        </w:rPr>
        <w:t>s</w:t>
      </w:r>
      <w:r w:rsidR="00C05112">
        <w:rPr>
          <w:rFonts w:asciiTheme="majorHAnsi" w:hAnsiTheme="majorHAnsi"/>
          <w:color w:val="000000"/>
          <w:sz w:val="24"/>
          <w:szCs w:val="24"/>
        </w:rPr>
        <w:t xml:space="preserve"> and relations to the Five-Factor M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odel of personality.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Journal</w:t>
      </w:r>
      <w:r w:rsidR="00C05112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of Personality Disorders, 18</w:t>
      </w:r>
      <w:r w:rsidR="00C9294C">
        <w:rPr>
          <w:rFonts w:asciiTheme="majorHAnsi" w:hAnsiTheme="majorHAnsi"/>
          <w:iCs/>
          <w:color w:val="000000"/>
          <w:sz w:val="24"/>
          <w:szCs w:val="24"/>
        </w:rPr>
        <w:t>(6)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542-554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CA"/>
        </w:rPr>
        <w:t>Cohen, N.L., Ross, E.C., Bagby, R.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CA"/>
        </w:rPr>
        <w:t>M</w:t>
      </w:r>
      <w:r w:rsidRPr="00094BE1">
        <w:rPr>
          <w:rFonts w:asciiTheme="majorHAnsi" w:hAnsiTheme="majorHAnsi"/>
          <w:color w:val="000000"/>
          <w:sz w:val="24"/>
          <w:szCs w:val="24"/>
          <w:lang w:val="en-CA"/>
        </w:rPr>
        <w:t>., Farvolden, P., &amp; Kennedy, S.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CA"/>
        </w:rPr>
        <w:t>H</w:t>
      </w:r>
      <w:r w:rsidR="00C933F7" w:rsidRPr="00094BE1">
        <w:rPr>
          <w:rFonts w:asciiTheme="majorHAnsi" w:hAnsiTheme="majorHAnsi"/>
          <w:color w:val="000000"/>
          <w:sz w:val="24"/>
          <w:szCs w:val="24"/>
          <w:lang w:val="en-CA"/>
        </w:rPr>
        <w:t xml:space="preserve">. (2004) The 5-Factor Model of 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CA"/>
        </w:rPr>
        <w:t xml:space="preserve">personality and antidepressant medication compliance. </w:t>
      </w:r>
      <w:r w:rsidR="002D2F7B" w:rsidRPr="00094BE1">
        <w:rPr>
          <w:rFonts w:asciiTheme="majorHAnsi" w:hAnsiTheme="majorHAnsi"/>
          <w:i/>
          <w:color w:val="000000"/>
          <w:sz w:val="24"/>
          <w:szCs w:val="24"/>
          <w:lang w:val="en-CA"/>
        </w:rPr>
        <w:t>Canadian Journal of Psychiatry, 49</w:t>
      </w:r>
      <w:r w:rsidR="00C9294C">
        <w:rPr>
          <w:rFonts w:asciiTheme="majorHAnsi" w:hAnsiTheme="majorHAnsi"/>
          <w:color w:val="000000"/>
          <w:sz w:val="24"/>
          <w:szCs w:val="24"/>
          <w:lang w:val="en-CA"/>
        </w:rPr>
        <w:t>(2)</w:t>
      </w:r>
      <w:r w:rsidR="002D2F7B" w:rsidRPr="00094BE1">
        <w:rPr>
          <w:rFonts w:asciiTheme="majorHAnsi" w:hAnsiTheme="majorHAnsi"/>
          <w:i/>
          <w:color w:val="000000"/>
          <w:sz w:val="24"/>
          <w:szCs w:val="24"/>
          <w:lang w:val="en-CA"/>
        </w:rPr>
        <w:t>,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CA"/>
        </w:rPr>
        <w:t xml:space="preserve"> 106-113.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Garfinkel, P.E., Bagby, R.M., Schuller, D.R., Dickens, S.E., Schulte, F.</w:t>
      </w:r>
      <w:r w:rsidR="002D2F7B" w:rsidRPr="00094BE1">
        <w:rPr>
          <w:rFonts w:asciiTheme="majorHAnsi" w:hAnsiTheme="majorHAnsi"/>
          <w:sz w:val="24"/>
          <w:szCs w:val="24"/>
        </w:rPr>
        <w:t>S., &amp;</w:t>
      </w:r>
      <w:r w:rsidR="00C933F7" w:rsidRPr="00094BE1">
        <w:rPr>
          <w:rFonts w:asciiTheme="majorHAnsi" w:hAnsiTheme="majorHAnsi"/>
          <w:sz w:val="24"/>
          <w:szCs w:val="24"/>
        </w:rPr>
        <w:t xml:space="preserve"> Fitzgerald, L. (2004). Gender </w:t>
      </w:r>
      <w:r w:rsidR="002D2F7B" w:rsidRPr="00094BE1">
        <w:rPr>
          <w:rFonts w:asciiTheme="majorHAnsi" w:hAnsiTheme="majorHAnsi"/>
          <w:sz w:val="24"/>
          <w:szCs w:val="24"/>
        </w:rPr>
        <w:t xml:space="preserve">differences in the practice characteristics and career satisfaction of psychiatrists in Ontario. </w:t>
      </w:r>
      <w:r w:rsidR="00C933F7" w:rsidRPr="00094BE1">
        <w:rPr>
          <w:rFonts w:asciiTheme="majorHAnsi" w:hAnsiTheme="majorHAnsi"/>
          <w:i/>
          <w:iCs/>
          <w:sz w:val="24"/>
          <w:szCs w:val="24"/>
        </w:rPr>
        <w:t xml:space="preserve">Academic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Psychiatry, 28</w:t>
      </w:r>
      <w:r w:rsidR="00C9294C">
        <w:rPr>
          <w:rFonts w:asciiTheme="majorHAnsi" w:hAnsiTheme="majorHAnsi"/>
          <w:iCs/>
          <w:sz w:val="24"/>
          <w:szCs w:val="24"/>
        </w:rPr>
        <w:t>(4)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094BE1">
        <w:rPr>
          <w:rFonts w:asciiTheme="majorHAnsi" w:hAnsiTheme="majorHAnsi"/>
          <w:sz w:val="24"/>
          <w:szCs w:val="24"/>
        </w:rPr>
        <w:t>310-</w:t>
      </w:r>
      <w:r w:rsidR="00C9294C">
        <w:rPr>
          <w:rFonts w:asciiTheme="majorHAnsi" w:hAnsiTheme="majorHAnsi"/>
          <w:sz w:val="24"/>
          <w:szCs w:val="24"/>
        </w:rPr>
        <w:t>3</w:t>
      </w:r>
      <w:r w:rsidR="002D2F7B" w:rsidRPr="00094BE1">
        <w:rPr>
          <w:rFonts w:asciiTheme="majorHAnsi" w:hAnsiTheme="majorHAnsi"/>
          <w:sz w:val="24"/>
          <w:szCs w:val="24"/>
        </w:rPr>
        <w:t>20.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Goldstein</w:t>
      </w:r>
      <w:r w:rsidR="00302589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B.</w:t>
      </w:r>
      <w:r w:rsidR="002D2F7B" w:rsidRPr="00094BE1">
        <w:rPr>
          <w:rFonts w:asciiTheme="majorHAnsi" w:hAnsiTheme="majorHAnsi"/>
          <w:sz w:val="24"/>
          <w:szCs w:val="24"/>
        </w:rPr>
        <w:t>I., Schaffer</w:t>
      </w:r>
      <w:r w:rsidR="00302589">
        <w:rPr>
          <w:rFonts w:asciiTheme="majorHAnsi" w:hAnsiTheme="majorHAnsi"/>
          <w:sz w:val="24"/>
          <w:szCs w:val="24"/>
        </w:rPr>
        <w:t>,</w:t>
      </w:r>
      <w:r w:rsidR="002D2F7B" w:rsidRPr="00094BE1">
        <w:rPr>
          <w:rFonts w:asciiTheme="majorHAnsi" w:hAnsiTheme="majorHAnsi"/>
          <w:sz w:val="24"/>
          <w:szCs w:val="24"/>
        </w:rPr>
        <w:t xml:space="preserve"> A., Levi</w:t>
      </w:r>
      <w:r w:rsidRPr="00094BE1">
        <w:rPr>
          <w:rFonts w:asciiTheme="majorHAnsi" w:hAnsiTheme="majorHAnsi"/>
          <w:sz w:val="24"/>
          <w:szCs w:val="24"/>
        </w:rPr>
        <w:t>tt, A., Zaretsky, A., Joffe, R.</w:t>
      </w:r>
      <w:r w:rsidR="002D2F7B" w:rsidRPr="00094BE1">
        <w:rPr>
          <w:rFonts w:asciiTheme="majorHAnsi" w:hAnsiTheme="majorHAnsi"/>
          <w:sz w:val="24"/>
          <w:szCs w:val="24"/>
        </w:rPr>
        <w:t xml:space="preserve">T., Wesson, V., </w:t>
      </w:r>
      <w:r w:rsidR="00302589">
        <w:rPr>
          <w:rFonts w:asciiTheme="majorHAnsi" w:hAnsiTheme="majorHAnsi"/>
          <w:sz w:val="24"/>
          <w:szCs w:val="24"/>
        </w:rPr>
        <w:t xml:space="preserve">&amp; </w:t>
      </w:r>
      <w:r w:rsidR="002D2F7B" w:rsidRPr="00094BE1">
        <w:rPr>
          <w:rFonts w:asciiTheme="majorHAnsi" w:hAnsiTheme="majorHAnsi"/>
          <w:sz w:val="24"/>
          <w:szCs w:val="24"/>
        </w:rPr>
        <w:t>B</w:t>
      </w:r>
      <w:r w:rsidRPr="00094BE1">
        <w:rPr>
          <w:rFonts w:asciiTheme="majorHAnsi" w:hAnsiTheme="majorHAnsi"/>
          <w:sz w:val="24"/>
          <w:szCs w:val="24"/>
        </w:rPr>
        <w:t>agby, R.</w:t>
      </w:r>
      <w:r w:rsidR="00C933F7" w:rsidRPr="00094BE1">
        <w:rPr>
          <w:rFonts w:asciiTheme="majorHAnsi" w:hAnsiTheme="majorHAnsi"/>
          <w:sz w:val="24"/>
          <w:szCs w:val="24"/>
        </w:rPr>
        <w:t xml:space="preserve">M. (2004). Depressive </w:t>
      </w:r>
      <w:r w:rsidR="002D2F7B" w:rsidRPr="00094BE1">
        <w:rPr>
          <w:rFonts w:asciiTheme="majorHAnsi" w:hAnsiTheme="majorHAnsi"/>
          <w:sz w:val="24"/>
          <w:szCs w:val="24"/>
        </w:rPr>
        <w:t>symptoms and alcohol consumption amo</w:t>
      </w:r>
      <w:r w:rsidR="00C9294C">
        <w:rPr>
          <w:rFonts w:asciiTheme="majorHAnsi" w:hAnsiTheme="majorHAnsi"/>
          <w:sz w:val="24"/>
          <w:szCs w:val="24"/>
        </w:rPr>
        <w:t>ng non</w:t>
      </w:r>
      <w:r w:rsidR="002D2F7B" w:rsidRPr="00094BE1">
        <w:rPr>
          <w:rFonts w:asciiTheme="majorHAnsi" w:hAnsiTheme="majorHAnsi"/>
          <w:sz w:val="24"/>
          <w:szCs w:val="24"/>
        </w:rPr>
        <w:t>alcoholic depression patients treat</w:t>
      </w:r>
      <w:r w:rsidR="00C933F7" w:rsidRPr="00094BE1">
        <w:rPr>
          <w:rFonts w:asciiTheme="majorHAnsi" w:hAnsiTheme="majorHAnsi"/>
          <w:sz w:val="24"/>
          <w:szCs w:val="24"/>
        </w:rPr>
        <w:t xml:space="preserve">ed with </w:t>
      </w:r>
      <w:r w:rsidR="002D2F7B" w:rsidRPr="00094BE1">
        <w:rPr>
          <w:rFonts w:asciiTheme="majorHAnsi" w:hAnsiTheme="majorHAnsi"/>
          <w:sz w:val="24"/>
          <w:szCs w:val="24"/>
        </w:rPr>
        <w:t xml:space="preserve">desipramine. </w:t>
      </w:r>
      <w:r w:rsidR="002D2F7B" w:rsidRPr="00094BE1">
        <w:rPr>
          <w:rFonts w:asciiTheme="majorHAnsi" w:hAnsiTheme="majorHAnsi"/>
          <w:i/>
          <w:sz w:val="24"/>
          <w:szCs w:val="24"/>
        </w:rPr>
        <w:t>Canadian Journal of Psychiatry, 49</w:t>
      </w:r>
      <w:r w:rsidR="00C9294C">
        <w:rPr>
          <w:rFonts w:asciiTheme="majorHAnsi" w:hAnsiTheme="majorHAnsi"/>
          <w:sz w:val="24"/>
          <w:szCs w:val="24"/>
        </w:rPr>
        <w:t>(12)</w:t>
      </w:r>
      <w:r w:rsidR="002D2F7B" w:rsidRPr="00094BE1">
        <w:rPr>
          <w:rFonts w:asciiTheme="majorHAnsi" w:hAnsiTheme="majorHAnsi"/>
          <w:sz w:val="24"/>
          <w:szCs w:val="24"/>
        </w:rPr>
        <w:t xml:space="preserve">, 859-862. 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Rime, B., &amp; Taylor, G.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(2004). A multimo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dal investigation of emotional 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responding in alexithymia.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Cognition and Emotion, 18</w:t>
      </w:r>
      <w:r w:rsidR="00C9294C">
        <w:rPr>
          <w:rFonts w:asciiTheme="majorHAnsi" w:hAnsiTheme="majorHAnsi"/>
          <w:iCs/>
          <w:color w:val="000000"/>
          <w:sz w:val="24"/>
          <w:szCs w:val="24"/>
          <w:lang w:val="en-GB"/>
        </w:rPr>
        <w:t>(5)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,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741-766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 xml:space="preserve">Praschak-Rieder, N., Hussey, D., 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Wilson, A.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A., Carella, A., Lee, M., Dunn, 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E., Willeit, M., Bagby, R.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Houle, S., &amp; Meyer, J.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H. (2004). Tryptophan depletion and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>serotonin loss in S</w:t>
      </w:r>
      <w:r w:rsidR="00C9294C">
        <w:rPr>
          <w:rFonts w:asciiTheme="majorHAnsi" w:hAnsiTheme="majorHAnsi"/>
          <w:color w:val="000000"/>
          <w:sz w:val="24"/>
          <w:szCs w:val="24"/>
        </w:rPr>
        <w:t xml:space="preserve">elective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>S</w:t>
      </w:r>
      <w:r w:rsidR="00C9294C">
        <w:rPr>
          <w:rFonts w:asciiTheme="majorHAnsi" w:hAnsiTheme="majorHAnsi"/>
          <w:color w:val="000000"/>
          <w:sz w:val="24"/>
          <w:szCs w:val="24"/>
        </w:rPr>
        <w:t xml:space="preserve">erotonin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>R</w:t>
      </w:r>
      <w:r w:rsidR="00C9294C">
        <w:rPr>
          <w:rFonts w:asciiTheme="majorHAnsi" w:hAnsiTheme="majorHAnsi"/>
          <w:color w:val="000000"/>
          <w:sz w:val="24"/>
          <w:szCs w:val="24"/>
        </w:rPr>
        <w:t xml:space="preserve">euptake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>I</w:t>
      </w:r>
      <w:r w:rsidR="00C9294C">
        <w:rPr>
          <w:rFonts w:asciiTheme="majorHAnsi" w:hAnsiTheme="majorHAnsi"/>
          <w:color w:val="000000"/>
          <w:sz w:val="24"/>
          <w:szCs w:val="24"/>
        </w:rPr>
        <w:t>inhibitor-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treated </w:t>
      </w:r>
      <w:r w:rsidRPr="00094BE1">
        <w:rPr>
          <w:rFonts w:asciiTheme="majorHAnsi" w:hAnsiTheme="majorHAnsi"/>
          <w:color w:val="000000"/>
          <w:sz w:val="24"/>
          <w:szCs w:val="24"/>
        </w:rPr>
        <w:t>depression: A [</w:t>
      </w:r>
      <w:r w:rsidRPr="00094BE1">
        <w:rPr>
          <w:rFonts w:asciiTheme="majorHAnsi" w:hAnsiTheme="majorHAnsi"/>
          <w:color w:val="000000"/>
          <w:sz w:val="24"/>
          <w:szCs w:val="24"/>
          <w:vertAlign w:val="superscript"/>
        </w:rPr>
        <w:t>18</w:t>
      </w:r>
      <w:r w:rsidR="00917F87">
        <w:rPr>
          <w:rFonts w:asciiTheme="majorHAnsi" w:hAnsiTheme="majorHAnsi"/>
          <w:color w:val="000000"/>
          <w:sz w:val="24"/>
          <w:szCs w:val="24"/>
        </w:rPr>
        <w:t xml:space="preserve">F] MPPF Positron Emission Tomography 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study.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Biological Psychiatry, 56, </w:t>
      </w:r>
      <w:r w:rsidRPr="00094BE1">
        <w:rPr>
          <w:rFonts w:asciiTheme="majorHAnsi" w:hAnsiTheme="majorHAnsi"/>
          <w:color w:val="000000"/>
          <w:sz w:val="24"/>
          <w:szCs w:val="24"/>
        </w:rPr>
        <w:t>587-591.</w:t>
      </w:r>
      <w:r w:rsidRPr="00094BE1">
        <w:rPr>
          <w:rFonts w:asciiTheme="majorHAnsi" w:hAnsiTheme="majorHAnsi"/>
          <w:color w:val="000000"/>
          <w:sz w:val="24"/>
          <w:szCs w:val="24"/>
          <w:lang w:val="en-CA"/>
        </w:rPr>
        <w:t xml:space="preserve"> 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Ruskin, R., Sakinofsky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, I., Bagby, R.M., Dickens, S.</w:t>
      </w:r>
      <w:r w:rsidRPr="00094BE1">
        <w:rPr>
          <w:rFonts w:asciiTheme="majorHAnsi" w:hAnsiTheme="majorHAnsi"/>
          <w:color w:val="000000"/>
          <w:sz w:val="24"/>
          <w:szCs w:val="24"/>
        </w:rPr>
        <w:t>E., &amp; Sousa, J. (2004)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. Impact of patient suicide on 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psychiatrists and psychiatric trainees.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>Academic Psychiatry, 28</w:t>
      </w:r>
      <w:r w:rsidR="00917F87">
        <w:rPr>
          <w:rFonts w:asciiTheme="majorHAnsi" w:hAnsiTheme="majorHAnsi"/>
          <w:iCs/>
          <w:color w:val="000000"/>
          <w:sz w:val="24"/>
          <w:szCs w:val="24"/>
        </w:rPr>
        <w:t>(2)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Pr="00094BE1">
        <w:rPr>
          <w:rFonts w:asciiTheme="majorHAnsi" w:hAnsiTheme="majorHAnsi"/>
          <w:color w:val="000000"/>
          <w:sz w:val="24"/>
          <w:szCs w:val="24"/>
        </w:rPr>
        <w:t>104-110.</w:t>
      </w:r>
    </w:p>
    <w:p w:rsidR="00E765C3" w:rsidRPr="00C84304" w:rsidRDefault="00557E15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Taylor, G J., &amp; Bagby R.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M. (2004). New trends in alexithymia research. </w:t>
      </w:r>
      <w:r w:rsidR="002D2F7B" w:rsidRPr="00094BE1">
        <w:rPr>
          <w:rFonts w:asciiTheme="majorHAnsi" w:hAnsiTheme="majorHAnsi"/>
          <w:i/>
          <w:color w:val="000000"/>
          <w:sz w:val="24"/>
          <w:szCs w:val="24"/>
        </w:rPr>
        <w:t>Psychotherapy and Psychosomatics, 73,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68-77.</w:t>
      </w:r>
    </w:p>
    <w:p w:rsidR="002D2F7B" w:rsidRPr="00094BE1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2003</w:t>
      </w:r>
    </w:p>
    <w:p w:rsidR="002D2F7B" w:rsidRPr="00094BE1" w:rsidRDefault="00302589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it-IT"/>
        </w:rPr>
        <w:t>Bacchiochi, J R., Bagby, R.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M., Cristi, C., &amp; Watson, J. (2003). 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connectedness</w:t>
      </w:r>
      <w:r w:rsidR="00917F87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neediness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 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dimensions of the dependency construct. </w:t>
      </w:r>
      <w:r w:rsidR="002D2F7B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27</w:t>
      </w:r>
      <w:r w:rsidR="00917F87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233-242.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Marshall, M.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B. (2003). Positive impression management an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its influence on the revised 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NEO Personality Inv</w:t>
      </w:r>
      <w:r w:rsidR="00917F87">
        <w:rPr>
          <w:rFonts w:asciiTheme="majorHAnsi" w:hAnsiTheme="majorHAnsi"/>
          <w:bCs/>
          <w:color w:val="000000"/>
          <w:sz w:val="24"/>
          <w:szCs w:val="24"/>
          <w:lang w:val="en-GB"/>
        </w:rPr>
        <w:t>entory: A comparison of analog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differential prevalence group designs. </w:t>
      </w:r>
      <w:r w:rsidR="002D2F7B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15</w:t>
      </w:r>
      <w:r w:rsidR="00917F87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2D2F7B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D2F7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333-339.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Bagby, R.M., Ryder, A.G., &amp; Schuller, D.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GB"/>
        </w:rPr>
        <w:t>R. (2003). Depressive personality disorder</w:t>
      </w:r>
      <w:r w:rsidR="00917F87">
        <w:rPr>
          <w:rFonts w:asciiTheme="majorHAnsi" w:hAnsiTheme="majorHAnsi"/>
          <w:color w:val="000000"/>
          <w:sz w:val="24"/>
          <w:szCs w:val="24"/>
          <w:lang w:val="en-GB"/>
        </w:rPr>
        <w:t>: A critical overview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. </w:t>
      </w:r>
      <w:r w:rsidR="00C933F7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Current Psychiatry </w:t>
      </w:r>
      <w:r w:rsidR="002D2F7B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Reports, </w:t>
      </w:r>
      <w:r w:rsidR="002D2F7B" w:rsidRPr="00094BE1">
        <w:rPr>
          <w:rFonts w:asciiTheme="majorHAnsi" w:hAnsiTheme="majorHAnsi"/>
          <w:i/>
          <w:color w:val="000000"/>
          <w:sz w:val="24"/>
          <w:szCs w:val="24"/>
        </w:rPr>
        <w:t>5,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16-22.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De Gr</w:t>
      </w:r>
      <w:r w:rsidR="00557E15" w:rsidRPr="00094BE1">
        <w:rPr>
          <w:rFonts w:asciiTheme="majorHAnsi" w:hAnsiTheme="majorHAnsi"/>
          <w:color w:val="000000"/>
          <w:sz w:val="24"/>
          <w:szCs w:val="24"/>
          <w:lang w:val="en-GB"/>
        </w:rPr>
        <w:t>oot, J., Brunet, A., Kaplan, A.S., &amp; Bagby, R.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M. (</w:t>
      </w:r>
      <w:r w:rsidRPr="00094BE1">
        <w:rPr>
          <w:rFonts w:asciiTheme="majorHAnsi" w:hAnsiTheme="majorHAnsi"/>
          <w:color w:val="000000"/>
          <w:sz w:val="24"/>
          <w:szCs w:val="24"/>
        </w:rPr>
        <w:t>2003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). A comparison</w:t>
      </w:r>
      <w:r w:rsidR="00917F87">
        <w:rPr>
          <w:rFonts w:asciiTheme="majorHAnsi" w:hAnsiTheme="majorHAnsi"/>
          <w:color w:val="000000"/>
          <w:sz w:val="24"/>
          <w:szCs w:val="24"/>
          <w:lang w:val="en-GB"/>
        </w:rPr>
        <w:t xml:space="preserve"> of evaluations</w:t>
      </w:r>
      <w:r w:rsidR="00C933F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of male and female psychiatry 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supervisors. </w:t>
      </w:r>
      <w:r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Academic Psychiatry, 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27</w:t>
      </w:r>
      <w:r w:rsidR="00917F87">
        <w:rPr>
          <w:rFonts w:asciiTheme="majorHAnsi" w:hAnsiTheme="majorHAnsi"/>
          <w:color w:val="000000"/>
          <w:sz w:val="24"/>
          <w:szCs w:val="24"/>
        </w:rPr>
        <w:t>(1)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,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39-43.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 xml:space="preserve">Farvolden, P., McBride, C., 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Pr="00094BE1">
        <w:rPr>
          <w:rFonts w:asciiTheme="majorHAnsi" w:hAnsiTheme="majorHAnsi"/>
          <w:color w:val="000000"/>
          <w:sz w:val="24"/>
          <w:szCs w:val="24"/>
        </w:rPr>
        <w:t>M., &amp; Ravitz, P. (2003). A web-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based screening instrument for 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depression and anxiety disorders in primary care. 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Journal of Medical Internet Research,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 5</w:t>
      </w:r>
      <w:r w:rsidR="00557E15" w:rsidRPr="00094BE1">
        <w:rPr>
          <w:rFonts w:asciiTheme="majorHAnsi" w:hAnsiTheme="majorHAnsi"/>
          <w:color w:val="000000"/>
          <w:sz w:val="24"/>
          <w:szCs w:val="24"/>
        </w:rPr>
        <w:t>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Grigoriadis, S., Kennedy, S.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H., &amp; Bagby, R.M. (2003). A comparison of anti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depressant response in younger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and older women. </w:t>
      </w:r>
      <w:r w:rsidR="002D2F7B" w:rsidRPr="00094BE1">
        <w:rPr>
          <w:rFonts w:asciiTheme="majorHAnsi" w:hAnsiTheme="majorHAnsi"/>
          <w:i/>
          <w:color w:val="000000"/>
          <w:sz w:val="24"/>
          <w:szCs w:val="24"/>
        </w:rPr>
        <w:t>Journal of Clinical Psychopharmacology, 23</w:t>
      </w:r>
      <w:r w:rsidR="00917F87">
        <w:rPr>
          <w:rFonts w:asciiTheme="majorHAnsi" w:hAnsiTheme="majorHAnsi"/>
          <w:color w:val="000000"/>
          <w:sz w:val="24"/>
          <w:szCs w:val="24"/>
        </w:rPr>
        <w:t>(4)</w:t>
      </w:r>
      <w:r w:rsidR="002D2F7B" w:rsidRPr="00094BE1">
        <w:rPr>
          <w:rFonts w:asciiTheme="majorHAnsi" w:hAnsiTheme="majorHAnsi"/>
          <w:i/>
          <w:color w:val="000000"/>
          <w:sz w:val="24"/>
          <w:szCs w:val="24"/>
        </w:rPr>
        <w:t>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405-407.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Keightley, M.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L</w:t>
      </w:r>
      <w:r w:rsidRPr="00094BE1">
        <w:rPr>
          <w:rFonts w:asciiTheme="majorHAnsi" w:hAnsiTheme="majorHAnsi"/>
          <w:color w:val="000000"/>
          <w:sz w:val="24"/>
          <w:szCs w:val="24"/>
        </w:rPr>
        <w:t>., Seminowicz, D.A., Bagby, R.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Costa, </w:t>
      </w:r>
      <w:r w:rsidRPr="00094BE1">
        <w:rPr>
          <w:rFonts w:asciiTheme="majorHAnsi" w:hAnsiTheme="majorHAnsi" w:cs="Courier New"/>
          <w:sz w:val="24"/>
          <w:szCs w:val="24"/>
        </w:rPr>
        <w:t>P.T.</w:t>
      </w:r>
      <w:r w:rsidR="002D2F7B" w:rsidRPr="00094BE1">
        <w:rPr>
          <w:rFonts w:asciiTheme="majorHAnsi" w:hAnsiTheme="majorHAnsi" w:cs="Courier New"/>
          <w:sz w:val="24"/>
          <w:szCs w:val="24"/>
        </w:rPr>
        <w:t>Jr.</w:t>
      </w:r>
      <w:r w:rsidRPr="00094BE1">
        <w:rPr>
          <w:rFonts w:asciiTheme="majorHAnsi" w:hAnsiTheme="majorHAnsi"/>
          <w:color w:val="000000"/>
          <w:sz w:val="24"/>
          <w:szCs w:val="24"/>
        </w:rPr>
        <w:t>, Fossati, P., &amp; Mayberg, H.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S. (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2003).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Personality influences limbic-cortical interactions during sad mood induction.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Neuroimage, 20,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2031-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2039.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Kennedy, S.H., Segal, Z.V., Cohen, N.L., Levitan, R.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D., Gemar, M., </w:t>
      </w:r>
      <w:r w:rsidRPr="00094BE1">
        <w:rPr>
          <w:rFonts w:asciiTheme="majorHAnsi" w:hAnsiTheme="majorHAnsi"/>
          <w:color w:val="000000"/>
          <w:sz w:val="24"/>
          <w:szCs w:val="24"/>
        </w:rPr>
        <w:t>&amp; Bagby, R.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M. (2003). Lithium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carbonate versus cognitive therapy as sequential combination t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reatment strategies in partial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responders to antidepressant medication: An exploratory trial.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Journal of Clinical Psychiatry, 64</w:t>
      </w:r>
      <w:r w:rsidR="00917F87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439-444.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Kruger, S., Bagby, R.</w:t>
      </w:r>
      <w:r w:rsidR="002D2F7B" w:rsidRPr="00094BE1">
        <w:rPr>
          <w:rFonts w:asciiTheme="majorHAnsi" w:hAnsiTheme="majorHAnsi"/>
          <w:sz w:val="24"/>
          <w:szCs w:val="24"/>
        </w:rPr>
        <w:t xml:space="preserve">M., Hoffler, J., &amp; Braunig, P. </w:t>
      </w:r>
      <w:r w:rsidR="00917F87">
        <w:rPr>
          <w:rFonts w:asciiTheme="majorHAnsi" w:hAnsiTheme="majorHAnsi"/>
          <w:sz w:val="24"/>
          <w:szCs w:val="24"/>
        </w:rPr>
        <w:t>(2003). Factor analysis of the C</w:t>
      </w:r>
      <w:r w:rsidR="002D2F7B" w:rsidRPr="00094BE1">
        <w:rPr>
          <w:rFonts w:asciiTheme="majorHAnsi" w:hAnsiTheme="majorHAnsi"/>
          <w:sz w:val="24"/>
          <w:szCs w:val="24"/>
        </w:rPr>
        <w:t>atatoni</w:t>
      </w:r>
      <w:r w:rsidR="00917F87">
        <w:rPr>
          <w:rFonts w:asciiTheme="majorHAnsi" w:hAnsiTheme="majorHAnsi"/>
          <w:sz w:val="24"/>
          <w:szCs w:val="24"/>
        </w:rPr>
        <w:t>a Rating S</w:t>
      </w:r>
      <w:r w:rsidR="00C933F7" w:rsidRPr="00094BE1">
        <w:rPr>
          <w:rFonts w:asciiTheme="majorHAnsi" w:hAnsiTheme="majorHAnsi"/>
          <w:sz w:val="24"/>
          <w:szCs w:val="24"/>
        </w:rPr>
        <w:t xml:space="preserve">cale and </w:t>
      </w:r>
      <w:r w:rsidR="002D2F7B" w:rsidRPr="00094BE1">
        <w:rPr>
          <w:rFonts w:asciiTheme="majorHAnsi" w:hAnsiTheme="majorHAnsi"/>
          <w:sz w:val="24"/>
          <w:szCs w:val="24"/>
        </w:rPr>
        <w:t xml:space="preserve">catatonic symptom distribution across four diagnostic groups. </w:t>
      </w:r>
      <w:r w:rsidR="002D2F7B" w:rsidRPr="00094BE1">
        <w:rPr>
          <w:rFonts w:asciiTheme="majorHAnsi" w:hAnsiTheme="majorHAnsi"/>
          <w:i/>
          <w:iCs/>
          <w:sz w:val="24"/>
          <w:szCs w:val="24"/>
        </w:rPr>
        <w:t>Comprehensive Psychiatry, 44</w:t>
      </w:r>
      <w:r w:rsidR="00917F87">
        <w:rPr>
          <w:rFonts w:asciiTheme="majorHAnsi" w:hAnsiTheme="majorHAnsi"/>
          <w:iCs/>
          <w:sz w:val="24"/>
          <w:szCs w:val="24"/>
        </w:rPr>
        <w:t>(6)</w:t>
      </w:r>
      <w:r w:rsidR="002D2F7B" w:rsidRPr="00094BE1">
        <w:rPr>
          <w:rFonts w:asciiTheme="majorHAnsi" w:hAnsiTheme="majorHAnsi"/>
          <w:sz w:val="24"/>
          <w:szCs w:val="24"/>
        </w:rPr>
        <w:t>, 472-482.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 w:cs="Arial"/>
          <w:sz w:val="24"/>
          <w:szCs w:val="24"/>
        </w:rPr>
        <w:t>McIntyre, R.S., Fulton, K.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A., Bakish, D., Jordan, J., Bagby, </w:t>
      </w:r>
      <w:r w:rsidRPr="00094BE1">
        <w:rPr>
          <w:rFonts w:asciiTheme="majorHAnsi" w:hAnsiTheme="majorHAnsi" w:cs="Arial"/>
          <w:sz w:val="24"/>
          <w:szCs w:val="24"/>
        </w:rPr>
        <w:t>R.</w:t>
      </w:r>
      <w:r w:rsidR="002D2F7B" w:rsidRPr="00094BE1">
        <w:rPr>
          <w:rFonts w:asciiTheme="majorHAnsi" w:hAnsiTheme="majorHAnsi" w:cs="Arial"/>
          <w:sz w:val="24"/>
          <w:szCs w:val="24"/>
        </w:rPr>
        <w:t>M., &amp; Kenned</w:t>
      </w:r>
      <w:r w:rsidRPr="00094BE1">
        <w:rPr>
          <w:rFonts w:asciiTheme="majorHAnsi" w:hAnsiTheme="majorHAnsi" w:cs="Arial"/>
          <w:sz w:val="24"/>
          <w:szCs w:val="24"/>
        </w:rPr>
        <w:t>y, S.</w:t>
      </w:r>
      <w:r w:rsidR="00C933F7" w:rsidRPr="00094BE1">
        <w:rPr>
          <w:rFonts w:asciiTheme="majorHAnsi" w:hAnsiTheme="majorHAnsi" w:cs="Arial"/>
          <w:sz w:val="24"/>
          <w:szCs w:val="24"/>
        </w:rPr>
        <w:t xml:space="preserve">H. (2003). The HAM-D7: A </w:t>
      </w:r>
      <w:r w:rsidR="002D2F7B" w:rsidRPr="00094BE1">
        <w:rPr>
          <w:rFonts w:asciiTheme="majorHAnsi" w:hAnsiTheme="majorHAnsi" w:cs="Arial"/>
          <w:sz w:val="24"/>
          <w:szCs w:val="24"/>
        </w:rPr>
        <w:t xml:space="preserve">brief depression scale to distinguish antidepressant response from symptomatic remission. </w:t>
      </w:r>
      <w:r w:rsidR="00C933F7" w:rsidRPr="00094BE1">
        <w:rPr>
          <w:rFonts w:asciiTheme="majorHAnsi" w:hAnsiTheme="majorHAnsi" w:cs="Arial"/>
          <w:i/>
          <w:iCs/>
          <w:sz w:val="24"/>
          <w:szCs w:val="24"/>
        </w:rPr>
        <w:t xml:space="preserve">Primary </w:t>
      </w:r>
      <w:r w:rsidR="002D2F7B" w:rsidRPr="00094BE1">
        <w:rPr>
          <w:rFonts w:asciiTheme="majorHAnsi" w:hAnsiTheme="majorHAnsi" w:cs="Arial"/>
          <w:i/>
          <w:iCs/>
          <w:sz w:val="24"/>
          <w:szCs w:val="24"/>
        </w:rPr>
        <w:t>Psychiatry, 10</w:t>
      </w:r>
      <w:r w:rsidR="00917F87">
        <w:rPr>
          <w:rFonts w:asciiTheme="majorHAnsi" w:hAnsiTheme="majorHAnsi" w:cs="Arial"/>
          <w:iCs/>
          <w:sz w:val="24"/>
          <w:szCs w:val="24"/>
        </w:rPr>
        <w:t>(1)</w:t>
      </w:r>
      <w:r w:rsidR="002D2F7B" w:rsidRPr="00094BE1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r w:rsidR="002D2F7B" w:rsidRPr="00094BE1">
        <w:rPr>
          <w:rFonts w:asciiTheme="majorHAnsi" w:hAnsiTheme="majorHAnsi" w:cs="Arial"/>
          <w:sz w:val="24"/>
          <w:szCs w:val="24"/>
        </w:rPr>
        <w:t>39-42.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Parker, J.D.A., Taylor, G.J., &amp; Bagby, R.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M. (2003). The Twenty-item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Toronto Alexithymia Scale III.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Reliability and factorial validity in</w:t>
      </w:r>
      <w:r w:rsidR="00917F87">
        <w:rPr>
          <w:rFonts w:asciiTheme="majorHAnsi" w:hAnsiTheme="majorHAnsi"/>
          <w:color w:val="000000"/>
          <w:sz w:val="24"/>
          <w:szCs w:val="24"/>
        </w:rPr>
        <w:t xml:space="preserve"> a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community population.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Journal of Psychosomatic Research, 55,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269-275.</w:t>
      </w:r>
    </w:p>
    <w:p w:rsidR="002D2F7B" w:rsidRPr="00094BE1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>Porcelli, P., Bagby, R.M., Taylor, G.</w:t>
      </w:r>
      <w:r w:rsidR="002D2F7B" w:rsidRPr="00094BE1">
        <w:rPr>
          <w:rFonts w:asciiTheme="majorHAnsi" w:hAnsiTheme="majorHAnsi"/>
          <w:color w:val="000000"/>
          <w:sz w:val="24"/>
          <w:szCs w:val="24"/>
          <w:lang w:val="it-IT"/>
        </w:rPr>
        <w:t xml:space="preserve">J., De Carne, M., Leandro, G., &amp; Todarello, O. (2003). 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Alexithymia as a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predictor of treatment outcome in patients with functional gastrointestinal disorders.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Psychos</w:t>
      </w:r>
      <w:r w:rsidR="00C933F7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omatic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>Medicine, 65,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 911-918.</w:t>
      </w:r>
    </w:p>
    <w:p w:rsidR="002D2F7B" w:rsidRPr="00094BE1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>Scheibe, S., Preuschh</w:t>
      </w:r>
      <w:r w:rsidR="00557E15"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>of, C., Cristi, C.,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 (2003).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Are the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 gender differences in major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its response to antidepressant treatments?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Affective Disorders, 75,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223-235.</w:t>
      </w:r>
    </w:p>
    <w:p w:rsidR="00A66110" w:rsidRPr="00094BE1" w:rsidRDefault="00332E58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Taylor, G.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J.</w:t>
      </w:r>
      <w:r w:rsidRPr="00094BE1">
        <w:rPr>
          <w:rFonts w:asciiTheme="majorHAnsi" w:hAnsiTheme="majorHAnsi"/>
          <w:color w:val="000000"/>
          <w:sz w:val="24"/>
          <w:szCs w:val="24"/>
        </w:rPr>
        <w:t>, Bagby, R.M., &amp; Parker, J.D.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A. (2003). The Twenty-item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 xml:space="preserve"> Toronto Alexithymia Scale IV.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 xml:space="preserve">Reliability and validity in different languages and cultures. </w:t>
      </w:r>
      <w:r w:rsidR="002D2F7B" w:rsidRPr="00094BE1">
        <w:rPr>
          <w:rFonts w:asciiTheme="majorHAnsi" w:hAnsiTheme="majorHAnsi"/>
          <w:i/>
          <w:iCs/>
          <w:color w:val="000000"/>
          <w:sz w:val="24"/>
          <w:szCs w:val="24"/>
        </w:rPr>
        <w:t xml:space="preserve">Journal of Psychosomatic Research, 55, </w:t>
      </w:r>
      <w:r w:rsidR="002D2F7B" w:rsidRPr="00094BE1">
        <w:rPr>
          <w:rFonts w:asciiTheme="majorHAnsi" w:hAnsiTheme="majorHAnsi"/>
          <w:color w:val="000000"/>
          <w:sz w:val="24"/>
          <w:szCs w:val="24"/>
        </w:rPr>
        <w:t>277-283.</w:t>
      </w:r>
    </w:p>
    <w:p w:rsidR="002301C5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2002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R.A., Bacchiochi, J.R., Ryder, A.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G., &amp; Bury,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(2002). The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predictive capacity of the MMPI-2 and PAI validity scales</w:t>
      </w:r>
      <w:r w:rsidR="00917F87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indexes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to</w:t>
      </w:r>
      <w:r w:rsidR="00917F87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detect coached and un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coached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feigning. </w:t>
      </w:r>
      <w:r w:rsidR="002301C5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Assessment, 78</w:t>
      </w:r>
      <w:r w:rsidR="00917F87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(1)</w:t>
      </w:r>
      <w:r w:rsidR="002301C5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69-86.</w:t>
      </w:r>
      <w:r w:rsidR="002301C5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G., &amp; Cristi, C. (2002).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Psychosocial and clin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ical predictors of response to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pharmacotherapy for depression. </w:t>
      </w:r>
      <w:r w:rsidR="002301C5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Psychiatry and Neurosciences, 27</w:t>
      </w:r>
      <w:r w:rsidR="00A264DD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250-257.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A.G., Ben-Dat, D., Bacchiochi, J.R., &amp; Parker, J.D.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A. (2002). 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the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dimensional factor structure of the Personality Psychopathology Five</w:t>
      </w:r>
      <w:r w:rsidR="00A264DD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clinical and non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clinical s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amples. </w:t>
      </w:r>
      <w:r w:rsidR="002301C5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Disorders, 16</w:t>
      </w:r>
      <w:r w:rsidR="00A264DD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304-316.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Bury, A.S., &amp; Bagby, R.</w:t>
      </w:r>
      <w:r w:rsidR="002301C5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(2002). The detection of feigned </w:t>
      </w:r>
      <w:r w:rsidR="00516FD3">
        <w:rPr>
          <w:rFonts w:asciiTheme="majorHAnsi" w:hAnsiTheme="majorHAnsi"/>
          <w:color w:val="000000"/>
          <w:sz w:val="24"/>
          <w:szCs w:val="24"/>
          <w:lang w:val="en-GB"/>
        </w:rPr>
        <w:t xml:space="preserve">uncoached and </w:t>
      </w:r>
      <w:r w:rsidR="002301C5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094BE1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 xml:space="preserve">Psychological Assessment </w:t>
      </w:r>
      <w:r w:rsidR="002301C5" w:rsidRPr="00094BE1">
        <w:rPr>
          <w:rFonts w:asciiTheme="majorHAnsi" w:hAnsiTheme="majorHAnsi"/>
          <w:i/>
          <w:iCs/>
          <w:color w:val="000000"/>
          <w:sz w:val="24"/>
          <w:szCs w:val="24"/>
        </w:rPr>
        <w:t>14</w:t>
      </w:r>
      <w:r w:rsidR="00516FD3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301C5" w:rsidRPr="00094BE1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472-</w:t>
      </w:r>
      <w:r w:rsidR="002301C5" w:rsidRPr="00094BE1">
        <w:rPr>
          <w:rFonts w:asciiTheme="majorHAnsi" w:hAnsiTheme="majorHAnsi"/>
          <w:color w:val="000000"/>
          <w:sz w:val="24"/>
          <w:szCs w:val="24"/>
        </w:rPr>
        <w:t xml:space="preserve">484 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Harkness, K.L., Bagby, R.M., Joffe, R.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T., &amp; Levitt, A.J.</w:t>
      </w:r>
      <w:r w:rsidR="00516FD3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(2002). Major dep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ression, 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chronic 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minor depression, and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Five-Factor Model of personality. </w:t>
      </w:r>
      <w:r w:rsidR="002301C5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European Journal of Personality, 16,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271-281.</w:t>
      </w:r>
    </w:p>
    <w:p w:rsidR="002301C5" w:rsidRPr="00094BE1" w:rsidRDefault="002301C5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McIntyre, 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R., Kennedy, S.H.,</w:t>
      </w:r>
      <w:r w:rsidR="00332E58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Bakish, D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(2002). Assessing full remission.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Neurosciences, 27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235-239.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Rector, N.A., Hood, K., Richter, M.A., &amp; Bagby, R.</w:t>
      </w:r>
      <w:r w:rsidR="002301C5" w:rsidRPr="00094BE1">
        <w:rPr>
          <w:rFonts w:asciiTheme="majorHAnsi" w:hAnsiTheme="majorHAnsi"/>
          <w:color w:val="000000"/>
          <w:sz w:val="24"/>
          <w:szCs w:val="24"/>
        </w:rPr>
        <w:t>M. (2002). Obsessive-co</w:t>
      </w:r>
      <w:r w:rsidR="00C933F7" w:rsidRPr="00094BE1">
        <w:rPr>
          <w:rFonts w:asciiTheme="majorHAnsi" w:hAnsiTheme="majorHAnsi"/>
          <w:color w:val="000000"/>
          <w:sz w:val="24"/>
          <w:szCs w:val="24"/>
        </w:rPr>
        <w:t>mpulsive disorder and the Five-</w:t>
      </w:r>
      <w:r w:rsidR="002301C5" w:rsidRPr="00094BE1">
        <w:rPr>
          <w:rFonts w:asciiTheme="majorHAnsi" w:hAnsiTheme="majorHAnsi"/>
          <w:color w:val="000000"/>
          <w:sz w:val="24"/>
          <w:szCs w:val="24"/>
        </w:rPr>
        <w:t xml:space="preserve">Factor Model of personality: Distinction and overlap with major depressive disorder. </w:t>
      </w:r>
      <w:r w:rsidR="00516FD3">
        <w:rPr>
          <w:rFonts w:asciiTheme="majorHAnsi" w:hAnsiTheme="majorHAnsi"/>
          <w:i/>
          <w:color w:val="000000"/>
          <w:sz w:val="24"/>
          <w:szCs w:val="24"/>
        </w:rPr>
        <w:t>Behaviour</w:t>
      </w:r>
      <w:r w:rsidR="00C933F7" w:rsidRPr="00094BE1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2301C5" w:rsidRPr="00094BE1">
        <w:rPr>
          <w:rFonts w:asciiTheme="majorHAnsi" w:hAnsiTheme="majorHAnsi"/>
          <w:i/>
          <w:color w:val="000000"/>
          <w:sz w:val="24"/>
          <w:szCs w:val="24"/>
        </w:rPr>
        <w:t>Research and Therapy, 40,</w:t>
      </w:r>
      <w:r w:rsidR="002301C5" w:rsidRPr="00094BE1">
        <w:rPr>
          <w:rFonts w:asciiTheme="majorHAnsi" w:hAnsiTheme="majorHAnsi"/>
          <w:color w:val="000000"/>
          <w:sz w:val="24"/>
          <w:szCs w:val="24"/>
        </w:rPr>
        <w:t xml:space="preserve"> 1205-1219.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Ryder, A.</w:t>
      </w:r>
      <w:r w:rsidR="002301C5" w:rsidRPr="00094BE1">
        <w:rPr>
          <w:rFonts w:asciiTheme="majorHAnsi" w:hAnsiTheme="majorHAnsi"/>
          <w:color w:val="000000"/>
          <w:sz w:val="24"/>
          <w:szCs w:val="24"/>
          <w:lang w:val="en-GB"/>
        </w:rPr>
        <w:t>G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., Bagby, R.M., &amp; Schuller, D.</w:t>
      </w:r>
      <w:r w:rsidR="002301C5" w:rsidRPr="00094BE1">
        <w:rPr>
          <w:rFonts w:asciiTheme="majorHAnsi" w:hAnsiTheme="majorHAnsi"/>
          <w:color w:val="000000"/>
          <w:sz w:val="24"/>
          <w:szCs w:val="24"/>
          <w:lang w:val="en-GB"/>
        </w:rPr>
        <w:t>R. (2002). The overlap of depre</w:t>
      </w:r>
      <w:r w:rsidR="00C933F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ssive personality disorder and </w:t>
      </w:r>
      <w:r w:rsidR="002301C5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dysthymia: A categorical problem with a dimensional solution. </w:t>
      </w:r>
      <w:r w:rsidR="002301C5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>Harvard Review of Psychiatry, 10,</w:t>
      </w:r>
      <w:r w:rsidR="00C933F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337-</w:t>
      </w:r>
      <w:r w:rsidR="002301C5" w:rsidRPr="00094BE1">
        <w:rPr>
          <w:rFonts w:asciiTheme="majorHAnsi" w:hAnsiTheme="majorHAnsi"/>
          <w:color w:val="000000"/>
          <w:sz w:val="24"/>
          <w:szCs w:val="24"/>
          <w:lang w:val="en-GB"/>
        </w:rPr>
        <w:t>352.</w:t>
      </w:r>
    </w:p>
    <w:p w:rsidR="002301C5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Vanderkooy, J.D., Kennedy, S.H., &amp; Bagby, R.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e, paroxetine, sertraline, and 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venlafaxine. </w:t>
      </w:r>
      <w:r w:rsidR="002301C5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47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301C5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174-180.</w:t>
      </w:r>
    </w:p>
    <w:p w:rsidR="00A66110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2301C5" w:rsidRPr="00094BE1">
        <w:rPr>
          <w:rFonts w:asciiTheme="majorHAnsi" w:hAnsiTheme="majorHAnsi" w:cs="Arial"/>
          <w:sz w:val="24"/>
          <w:szCs w:val="24"/>
        </w:rPr>
        <w:t xml:space="preserve">Costa, </w:t>
      </w:r>
      <w:r w:rsidRPr="00094BE1">
        <w:rPr>
          <w:rFonts w:asciiTheme="majorHAnsi" w:hAnsiTheme="majorHAnsi" w:cs="Courier New"/>
          <w:sz w:val="24"/>
          <w:szCs w:val="24"/>
        </w:rPr>
        <w:t>P.T.</w:t>
      </w:r>
      <w:r w:rsidR="000D1B2A">
        <w:rPr>
          <w:rFonts w:asciiTheme="majorHAnsi" w:hAnsiTheme="majorHAnsi" w:cs="Courier New"/>
          <w:sz w:val="24"/>
          <w:szCs w:val="24"/>
        </w:rPr>
        <w:t xml:space="preserve"> </w:t>
      </w:r>
      <w:r w:rsidR="002301C5" w:rsidRPr="00094BE1">
        <w:rPr>
          <w:rFonts w:asciiTheme="majorHAnsi" w:hAnsiTheme="majorHAnsi" w:cs="Courier New"/>
          <w:sz w:val="24"/>
          <w:szCs w:val="24"/>
        </w:rPr>
        <w:t>Jr.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Ryder, A.G., &amp; Herbst, J.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H. (2002). Assessing the DSM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-IV structure 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of personality disorder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with a sample of Chinese psychiatric patients. </w:t>
      </w:r>
      <w:r w:rsidR="002301C5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</w:t>
      </w:r>
      <w:r w:rsidR="00C933F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rnal of Personality Disorders, </w:t>
      </w:r>
      <w:r w:rsidR="002301C5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16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2301C5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317-331.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2001</w:t>
      </w:r>
    </w:p>
    <w:p w:rsidR="00A6760A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(2001). Relation of rumination and di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straction with neuroticism and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extraversion in a sample of patients with 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25,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91-102.</w:t>
      </w:r>
    </w:p>
    <w:p w:rsidR="00A6760A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., Gilchrist, E.J., Rector, N.A., Dickens, S.E., 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T., Le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vitt, A.J., Levitan, R.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D., &amp;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H. (2001). The stability and validity of the socio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tropy and autonomy personality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dimensions as measured by the Revised Personal Style Inventory.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765-779.</w:t>
      </w:r>
    </w:p>
    <w:p w:rsidR="00A6760A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Berry, D.T.T., Bagby, R.M., Smerz, J., Rinaldo, J.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C., Caldwell-Andr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ews, A., &amp; Baer, R.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(2001).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Effectiveness of NEO PI-R research validity scales for discrim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inating analog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malingering and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genuine psychopathology.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76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496-516. </w:t>
      </w:r>
    </w:p>
    <w:p w:rsidR="00A6760A" w:rsidRPr="00094BE1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P.E., Bagby, R.M., Schuller, D.R., Williams, C.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C., Dickens, S.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Dorian, B.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(2001).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46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(9)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835-840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Meyer, J.H.,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(2001). Antidepressants in clinical practic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Limitations of assessment methods and drug response.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Human Ps</w:t>
      </w:r>
      <w:r w:rsidR="00C933F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ychopharmacology: Clinical and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Experimental, 16,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105-114.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&amp;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An evaluation of the abso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lute and relative stability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in patients with major 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70,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254-260.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arker, J.D.A., Taylor, R.M.,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(2001). 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The relationship between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emotional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intelligence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Alexithymia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30,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107-115.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Bagby, R.M., &amp; Dion, K.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L. (2001). Chronic, low-grade depre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 in a nonclinical sample: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Depressive personality or dysthymia?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15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84-93.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Scheibe, S., Bagby, R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.M., Miller, L.S., &amp; Dorian, B.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Assessing posttr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aumatic stress disorder with 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the MMPI-2 in a sample of work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place accident victims.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13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369-374.</w:t>
      </w:r>
    </w:p>
    <w:p w:rsidR="00A66110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Tauscher, J.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Christensen, B.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K., Kasper, S., &amp; Kapur, S. (2001)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Inverse relationship between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ser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otonin 5-HT1A receptor binding and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nxiety: A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[11C]WAY-100635 PET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investigation in healthy volunteers.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158,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1326-1328.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2000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4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Ryder,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(2000). Personality 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affective disorders: Past e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fforts, current models,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future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directions.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Current Psychiatry Reports, 2,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465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-472.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T., &amp; Bacchiochi, J.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R. (2000). Can the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MMPI-2 validity scales detect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feigned by experts?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516FD3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55-62.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Cox, B.J., Rector, N.A., Bagby, R.M., Swinson, R.P., Levitt,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Joffe, R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Is self-criticism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unique for de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pression?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comparison with social phobia.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223-228.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Dickens, S.E., Bacchiochi, J.,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(2000). Antidepressant-induced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Psychiatry, 61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276-281.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., Bagby, R.M., Segal, Z.V., &amp; Joffe,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 (2000). Self-critici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sm and dependency in depressed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patients treated with cognitive therapy or pharmacotherapy.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24,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571-584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Schaffe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r, A., Levitt, A. J.,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Kenn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edy, S.H., Levitan, R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D., 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&amp; Joffe, R.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Suicide 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ideation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Journal of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45,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822-826.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Si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monsson-Sarnecki, M., Lundh, L.G., Tötrestad, B.,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Taylor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G.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Parker, J.D.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(2000). A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Swedish translation of the 20-item Toronto Alexithymia Scale:</w:t>
      </w:r>
      <w:r w:rsidR="00C933F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Cross-validation of the factor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Scandinavian Journal of Psychology, 41,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25-30.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Verissmo, R., Taylor, G.J.,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(2000). Relationship between alexithymia and locus of control.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Trends in Experimental and Clinical Psychiatry, 16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(1-4)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11-16.</w:t>
      </w:r>
    </w:p>
    <w:p w:rsidR="00A66110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R.M., &amp; Ryder,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G. (2000). Response style and the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sample.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389-402.</w:t>
      </w:r>
    </w:p>
    <w:p w:rsidR="00A6760A" w:rsidRPr="00094BE1" w:rsidRDefault="00A66110" w:rsidP="005344F9">
      <w:pPr>
        <w:pStyle w:val="Heading6"/>
        <w:ind w:left="720" w:hanging="54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1999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Ryde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r, A.</w:t>
      </w:r>
      <w:r w:rsidR="003B5C41">
        <w:rPr>
          <w:rFonts w:asciiTheme="majorHAnsi" w:hAnsiTheme="majorHAnsi"/>
          <w:bCs/>
          <w:color w:val="000000"/>
          <w:sz w:val="24"/>
          <w:szCs w:val="24"/>
          <w:lang w:val="en-GB"/>
        </w:rPr>
        <w:t>G. (1999). D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iagnostic discriminability of dysthy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mia and depressive personality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Depression and Anxiety, 10,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41-49.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Costa, P.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T.Jr., McCrae, R.R., Livesley, W.J., Kennedy,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Levitan, R.D., Levitt, A.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&amp; Young, L.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(1999). Replicating the Five Factor Model o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 personality in a psychiatric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1135-1139.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.M., Levitan, R.D., Kennedy, S.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H, Levitt, A.J., &amp; 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Alteration of personality in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response to nor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adrenergic and serotonergic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selective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antidepressant medication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depressed sample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Evidence of nonspecificity.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86,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211-216.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Radovanovic, H., &amp; Fidler, B.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1999). Defensive responding on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MMPI-2 in family custody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access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evaluations.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11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24-28.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Levitan, R.D., &amp; Kennedy,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H. (1999). Personality rati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ngs of depressed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outpatients.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1124-1125.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Rect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or, N.A., Segal, Z.V., Joffe, R.T., Levitt,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J., Kennedy, S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.H., &amp; Levitan, R.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 (1999).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55,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225-229.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H., Ral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evski, E., Dickens, S.E.,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(1999). Sexual dys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 before antidepressant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therapy in major 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201-208.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Wagner, H., Taylor, G.J., &amp; Parker, J.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D. (1999)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Relation between alexithymia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Five-Factor Model of personality: A facet-level analysis.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73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345-358.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>Porcell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>i, P., Taylor, G.J.,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M., &amp; De Carrie, M. (1999).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 a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nd functional gastrointestinal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disorders: A comparison with inflammatory bowel disease.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68,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263-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269.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9). Diagnostic viability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; Theoretical and conceptual issues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Journal of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Disorders, 13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99-117.</w:t>
      </w:r>
    </w:p>
    <w:p w:rsidR="00A66110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Parker,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J.D.A.,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(1999). Emotional intelligence and the emotional brain: Points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convergence and implications for psychoanalysis.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t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 Ameri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 Academy of Psychoanalysis,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27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339-354.</w:t>
      </w:r>
    </w:p>
    <w:p w:rsidR="00A66110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1998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The assessment of malingering.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2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(1998). Self-criticism, dependency and the Five-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Factor Model of personality in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Assessing construct overlap.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24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895-897.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., &amp; Buis, T. (1998). Utility of the deceptive-su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btle items in the detection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malingering.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70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405-415.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Joffe, R.T., Schuller, 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Gilchrist, 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(1998). Confirmatory factor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analysis of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revised Personal Style Inventory (PSI).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5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31-43.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Bindseil, K., Dickens, S.E, Levitan, R.D., &amp; Kennedy,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437-438.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Levitan, R.D., Rector, N.A.,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M. (1998).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Negative attributional style in seasonal and nons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easonal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428-430. 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Bagby, R.M. (1998). Alexithymia: Relationsh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ip with ego defence and coping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styles.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39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91-98.</w:t>
      </w:r>
    </w:p>
    <w:p w:rsidR="00A66110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Plotn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ick, S., Porter, J.,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Is there bias in the evaluation of fitness to stand trial?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21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291-304.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1997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Pajouhandeh, P. (1997). The detection of faking go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 on the Personality Disorder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Questionnaire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-4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E56B09" w:rsidRPr="00E56B09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Psychological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4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305-309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Bindseil, K.D., Rector, N.A., Schuller, D.R., 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Young, L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T., Seem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an, M.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Cooke, R.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G. (1997). R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elationship between the Five-Factor Mod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 of personality and unipolar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depression, bi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polar disorder and schizophrenic patients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70,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83-94.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Dickens, S.E., Minifie, C.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Schuller,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 (1997). Personality and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symptom profiles of the angry hostile depressed patient.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155-160.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Schuller, D.R., Dickens, S.E., Minifie, C.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E., L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evitt, A., &amp; Joffe, R. (1997).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Differential pharmacological treatment response in high angry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hostile and low angry hostile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depressed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patients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: A retrospective analysis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161-166.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rs, R., Buis, T., Nicholson, R.A., Cameron,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L., Rec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Schuller, D.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Seeman, M.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V. (1997). Detecting feigned depression and schizophrenia on the MMPI-2.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Journal of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Assessment, 68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650-664.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V., &amp; Recto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r, N.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Does clinical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training facilitate feigning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schizophrenia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the MMPI-2?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106-112.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Rector,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Effectiveness of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MMPI-2 validity indicators in the detection of defensive respondin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in clinical and non-clinical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samples. </w:t>
      </w:r>
      <w:r w:rsidR="00E56B09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>
        <w:rPr>
          <w:rFonts w:asciiTheme="majorHAnsi" w:hAnsiTheme="majorHAnsi"/>
          <w:bCs/>
          <w:color w:val="000000"/>
          <w:sz w:val="24"/>
          <w:szCs w:val="24"/>
          <w:lang w:val="en-GB"/>
        </w:rPr>
        <w:t>406-413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Garfinkel, 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P.E., Bagby, R.M., Waring, 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Dorian, B. (1997). Boundary vio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lations and personality traits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among psychiatrists.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758-763.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E., Doria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n, B., Sadavoy, J.,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(1997). Boundary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violations and departments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764-770.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Mouton, G.J., Bagby, R.M., Buis, T., Peterson,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Bu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igas, R.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Utility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471-479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(1997). Minority juridic decision-making.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Social Psychology, 36,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69-81.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Robins, C.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Rector, N.A., Lynch, T.R., &amp; Kennedy, S.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H. (19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97). Sociotropy, autonomy, and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patterns of symptoms in patients with major depression: A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comparison of dimensional and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categorical approaches.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285-300.</w:t>
      </w:r>
    </w:p>
    <w:p w:rsidR="00A66110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Santor, D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.A., Bagby, R.M., &amp; Joffe,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 (1997). Evaluating stability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change in personality and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2A10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Social Psychology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 73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1354-1362.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1996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R., Levitt,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A.J., Joffe, R.T., &amp; Harkness, K.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L. (19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96). Seasonal and non-seasonal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the Five-Factor Model of personality.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38,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89-95.</w:t>
      </w:r>
    </w:p>
    <w:p w:rsidR="00A6760A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Young, L.T., Schuller, D.R., Bindseil, K.D., Cooke,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G., Di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ckens, S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.E., Levitt, A.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&amp; 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(1996). Bipolar disorder, unipolar disorder and the Five-Factor Model of personality.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41,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25-32.</w:t>
      </w:r>
    </w:p>
    <w:p w:rsidR="002A1068" w:rsidRPr="00094BE1" w:rsidRDefault="002A106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Kennedy, S.H. &amp; Bagby, R.M. (1996). Efficacy and effectiveness in the antidepressant treatment of depression: Beyond metaanalysis. </w:t>
      </w:r>
      <w:r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(10), 609-610.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 (1996). Validation of the b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iosocial model of personality: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Confirmatory factor analysis of the Tridimensional Personality Questionnaire.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Psychological Assessment,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 xml:space="preserve">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8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fr-CA"/>
        </w:rPr>
        <w:t>(2)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139-144.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>Porcelli, P., Le</w:t>
      </w:r>
      <w:r w:rsidR="000B571D"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>oci, C., Guerra, V., Taylor, G.J.,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(1996).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 lon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gitudinal study of alexithymia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psychological distress in inflammatory bowel disease.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569-573.</w:t>
      </w:r>
    </w:p>
    <w:p w:rsidR="008F3161" w:rsidRPr="008F3161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R.M., &amp; Bourke, M.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P. (1996). Relatio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nships between alexithymia and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psychological characteristics associated with eating disorders.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561-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568.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1995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N. (1995). Relative effectiveness of t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standard validity scales in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7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84-92.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 T., Parker, J.D.A., Kalemba, V., &amp; Harkness, K.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L. (1995). Majo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 depression and the </w:t>
      </w:r>
      <w:r w:rsidR="00C05112">
        <w:rPr>
          <w:rFonts w:asciiTheme="majorHAnsi" w:hAnsiTheme="majorHAnsi"/>
          <w:bCs/>
          <w:color w:val="000000"/>
          <w:sz w:val="24"/>
          <w:szCs w:val="24"/>
          <w:lang w:val="en-GB"/>
        </w:rPr>
        <w:t>Five-Factor M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odel of personality.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9</w:t>
      </w:r>
      <w:r w:rsidR="002A10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224-234.</w:t>
      </w:r>
    </w:p>
    <w:p w:rsidR="00A6760A" w:rsidRPr="00094BE1" w:rsidRDefault="000B571D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Schuller, D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Segal, Z.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V. (1995). Dependency, self-criticism,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attributional style: A re-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examination.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Clinical Psychology, 34,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82-84.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Flett, P.L., Hewitt, N.S., Endler, N.S.,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Conce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ptualization and assessment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factors in 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9,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309-350.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Criminal sentence recommendati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ons in a simulated rape trial: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Examining juror prejudice in Canada. </w:t>
      </w:r>
      <w:r w:rsidR="00BE694E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Behavioural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Sciences and the Law, 11,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113-121.</w:t>
      </w:r>
    </w:p>
    <w:p w:rsidR="00A66110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Young, L.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T., B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agby, R.M., Cooke, R.G., Parker, J.D.A., Levitt,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fe, R.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(1995). A comparison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Tridimensional Personality Questionnaire dimensions in bipolar and unipolar depression. 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Psychiatry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58,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139-143.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1994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T., &amp; Buis, T. (1994). Reconstruction an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validation of the Depressive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Experiences Questionnaire.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59-68.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Rector,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Kalemba, V. (1994). Racial p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rejudice in the Canadian legal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system: Juror decision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a simulated rape trial.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18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339-350.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&amp; Buis, T. (1994). Detecting malingered and de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fensive response styles on 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 a forensic inpatient sample.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191-203.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Buis, T., &amp; Kalemba, V. (1994). Malingered and defensive response styl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es with 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MMPI-2: 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An e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xamination of validity scales.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31-38.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D.R., Parker, J.D.A., Levitt, A J., 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S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hafir, M.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(1994). Major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 and the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self-criticism and dependency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personality dimensions.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395245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151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597-599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item Tor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onto Alexithymia Scale-I</w:t>
      </w:r>
      <w:r w:rsidR="00395245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: 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Item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selection and cross-validation of the factor structure.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,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23-32.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em Toronto Alexithymia Scale-II: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Convergent, discriminant, and concurrent validity.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33-40.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(1994). Panic disorder and alexithymia. 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American Journal of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1099-1100.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(1994). Dimensions of psychopathy: A factor a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nalytic study of the MMPI anti-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social personality disorder scale.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Offender Therapy and Comparative Criminology, 38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297-308.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Vincent, A. (1994). Factitious disorders with pre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dominantly psychological signs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symptoms: A conundrum for forensic experts.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the Law, 22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91-106.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1993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And the scales fell from his eyes: Insights into the p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olitical subversion of science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[Review of the book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and the CIA: Victims of mind control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].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Contemporary Psychology, 37,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152-15.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Parker, J.D.A., &amp; Schuller, 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R. (1993). Re-exami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nation of the evidence for 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disorder clusters.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320-328.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T., Bagb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Levitt,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(1993). Anxious and non-anxious 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1257-1258.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(1993). Clinical features of situati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onal and non-situational major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Psychopathology, 26,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138-144.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Levitt, A.J.,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McDonald, C., &amp; Singer, W. (19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Predictors of response to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triodothyronine of anti-depressants and lithium augmentation in tricyclic non-responders. </w:t>
      </w:r>
      <w:r w:rsidR="005D31E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British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163,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574-578.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rker, J.D.A.,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Summerfeldt, L. (1993). Confirmatory factor analysis 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Revised NEO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Inventory.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463-466.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Webster, C.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D. (1993). Domains of the i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mpulsivity construct: A factor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analytic investigation.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267-274.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Taylor, G.J., Endler, N.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S., &amp; Schmitz, P. (19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Factorial validity of 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twenty-item revised Toronto Alexithymia Scale.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221-232.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Endler, N.S.,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(1993). If it changes it might be 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unstable: Examining the factor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 of the Ways of Coping Questionnaire.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5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361-368.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J.D.A., Taylor, G.J.,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recognition of f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acial emotional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expressions.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59,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197-202.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the pr</w:t>
      </w:r>
      <w:r w:rsidR="005D31E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ocessing of emotional stimuli: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 experimental study.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Modern Trends in Experimental Psychiatry, 9,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Acklin, M. (1993). Alexithymi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in panic disorder and simple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phobia: A comparative study.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1105-1107.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N. (1993). The effect of prejud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ice and 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judicial 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ambiguity on defendant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guilt ratings.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Social Psychology, 133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651- 659.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&amp; Chakraborty, D. (1993). Feigning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schizoph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renic disorders on the MMPI-2: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Detection of coached simulators.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60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215-226.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Perera, C. (1993). Can Ziskin withstand his own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criticisms? Problems with his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model of cross-examination.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223-233.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Schuller, D.R., Bagby, R.M., Levitt, A.J., &amp; Joffe,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(1993). A comparison 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personality characteristics 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of seasonal and non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seasonal major depression.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34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360-362.</w:t>
      </w:r>
    </w:p>
    <w:p w:rsidR="00A66110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(1993).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>Is alexithymia a non-neu</w:t>
      </w:r>
      <w:r w:rsidR="00BE694E"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rotic personality dimension? A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response to Rubino, Grasso, Sonnino &amp; Pezzarossa.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Medical Psychology, 66,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281-287.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1992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 (1992). Prejudice in a simulated legal context: A</w:t>
      </w:r>
      <w:r w:rsidR="00BE694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further application of social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identity theory.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Social Psychology, 22,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397-406.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Cox, B.J., Schuller, D.R., Levitt, A.J., Swinson,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P., &amp; J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offe, R.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(1992). Diagnostic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specificity of the dependent and self-critical personality dimensions</w:t>
      </w:r>
      <w:r w:rsidR="001D08C0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26,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59-64.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R.N., Rogers, R., &amp; Nussbaum, 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N. (1992). </w:t>
      </w:r>
      <w:r w:rsidR="00BE694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Domains of competency to stand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trial: A factor analytic study.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16</w:t>
      </w:r>
      <w:r w:rsidR="001D08C0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491-507.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.M., Parker, J.D.A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Joffe,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T. (1992). Confirmatory factor analy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sis of the Tridimensional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Questionnaire.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13</w:t>
      </w:r>
      <w:r w:rsidR="001D08C0">
        <w:rPr>
          <w:rFonts w:asciiTheme="majorHAnsi" w:hAnsiTheme="majorHAnsi"/>
          <w:bCs/>
          <w:color w:val="000000"/>
          <w:sz w:val="24"/>
          <w:szCs w:val="24"/>
          <w:lang w:val="en-GB"/>
        </w:rPr>
        <w:t>(11)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1245-1246.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Parker, J.D.A.,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Alex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ithymia in women with anorexia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nervosa: A preliminary investigation.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161,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240-243.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Cox, B.J., Parker, J.D.A.,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(1992). 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Self-reports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depression and state-trait </w:t>
      </w:r>
      <w:r w:rsidR="001D08C0">
        <w:rPr>
          <w:rFonts w:asciiTheme="majorHAnsi" w:hAnsiTheme="majorHAnsi"/>
          <w:bCs/>
          <w:color w:val="000000"/>
          <w:sz w:val="24"/>
          <w:szCs w:val="24"/>
          <w:lang w:val="en-GB"/>
        </w:rPr>
        <w:t>anxiety: Evidence for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differential assessment.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and Social Psychology, 63</w:t>
      </w:r>
      <w:r w:rsidR="001D08C0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832-838.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(1992). The thyroid and melancholia.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42,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73-80.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Relationship between c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onjugate lateral eye movements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alexithymia.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94-101.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Diversion of mentally disordered of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fenders: A legitimate role for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clinicians?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407-418.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Chow, M.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Psychiatrist</w:t>
      </w:r>
      <w:r w:rsidR="007E0ADC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the parameters of expert testimony.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15,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Gillis, J.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(1992). Improvements in the M-test as a screening</w:t>
      </w:r>
      <w:r w:rsidR="00F640D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measure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for malingering.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Bulletin of the American Academy of Psychiatry and the Law, 20</w:t>
      </w:r>
      <w:r w:rsidR="007E0ADC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101-104.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ers, R., Kropp, R.,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Faking specific disorders: A stu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dy of the Structured Interview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Reported Symptoms (SIRS).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48,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643-648.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(1992). The revised T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oronto Alexithymia Scale: Some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reliability, validity and normative data.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34-41.</w:t>
      </w:r>
    </w:p>
    <w:p w:rsidR="00A66110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klin, M.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W. (1992). Alexith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ymia and somatic complaints in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outpatients.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1-8.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1991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Involuntary admission rates clarified.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77-78. 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Prejudicial attitudes in a simulated legal 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context with a Canadian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Rogers, R. (1991). Effectiveness of the Millon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Multiaxial Clinical Inventory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Validity Index in the detection of random responding.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sment: A Journal of Consulting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and Clinical Psychology, 3,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285-287.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J.R., Toner, B.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B., &amp; Goldberg, J. (1991). Detecting fak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ing good and faking bad on 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Millon Multiaxial Clinical Inventory - II.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CE4D4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Clinical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496-498.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(1991). Dimensional analysis of the MMPI alexithymia scale. </w:t>
      </w:r>
      <w:r w:rsidR="00116DE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26-31.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Reassessing the validi</w:t>
      </w:r>
      <w:r w:rsidR="00116DE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and reliability of the MMPI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238-253.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Thompson, J.S., Dickens,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Nohara, M. (1991). Decisi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making in psychiatric civil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commitment: An experimental analysis.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148,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28-33.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Parker, J.D.A., Bagby, R.M., &amp; Cox, B.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The multidim</w:t>
      </w:r>
      <w:r w:rsidR="00116DE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ensionality of state and trait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anxiety: The factor structure of the Endler Multidimensionality Anxiety Scales.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CE4D4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and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Social Psychology, 50,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919-926.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Gillis,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J.R., Rogers, R.,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Validity of the M-test: Simul</w:t>
      </w:r>
      <w:r w:rsidR="00116DE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design and natural group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approaches.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57,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130-150.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McDonald, D.A., Nussbaum, D.,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Reliability, validi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ty, and utility of the Fitness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Interview Test.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480-484.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Alexithymia and depre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ssion: Distinct or overlapping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constructs?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Problems with measuring alexithymia.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Psychosomatics, 32,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196-202.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Montniero, E. (1991). Detection of malingering on the SIRS: A study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coached and uncoached simulators.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</w:t>
      </w:r>
      <w:r w:rsidR="00CE4D4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Consulting and Clinical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673-677.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Dickens, S.E.,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Standardi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zed assessment of malingering: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study of the SIRS.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 Clinical Psychology, 3,</w:t>
      </w:r>
      <w:r w:rsidR="00692E1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96.</w:t>
      </w:r>
    </w:p>
    <w:p w:rsidR="00A66110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 M.,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construct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A </w:t>
      </w:r>
      <w:r w:rsidR="00395245">
        <w:rPr>
          <w:rFonts w:asciiTheme="majorHAnsi" w:hAnsiTheme="majorHAnsi"/>
          <w:bCs/>
          <w:color w:val="000000"/>
          <w:sz w:val="24"/>
          <w:szCs w:val="24"/>
          <w:lang w:val="en-GB"/>
        </w:rPr>
        <w:t>potential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paradigm for psychosomatic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medicine.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Psychosomatics, 32,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153-164</w:t>
      </w:r>
      <w:r w:rsidR="00692E1B"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>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1990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(1990).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Status of the MMPI personality disorder scales on the MMPI-2.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News and Profiles, 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8-9.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Atkinson, L., Dickens,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Behavioral Science, 22,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140-150.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J.R., &amp; Dickens,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E. (1990). Detection of dissimul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with a new generation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objective personality measures.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Bury, A.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S. (1990). A comparative citation anal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ysis of attribution theory and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theory of cognitive dissonance.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Social Psychology Bulletin, 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272-283.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Parker, J.D.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Cross-validation of the f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actor structure of the Toronto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34,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47-51.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Legitimacy of factitious disorder diagnosis.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CE4D4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147,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681.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Crouch, M., &amp; Cutler, B.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L. (1990). Effects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ultimate opinions on juror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perceptions of insanity.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13,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225-232.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R., Gillis, J.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The SIRS as a measure of maling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ering: A validation study with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correctional sample.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G.J., Bagby, R.M., Ryan, D.P., &amp; Parker, J.D.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Validatin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the alexithymia construct: A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measurement-based approach.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35,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290-297.</w:t>
      </w:r>
    </w:p>
    <w:p w:rsidR="00A66110" w:rsidRPr="00094BE1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A preliminary investigation of ale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xithymia in men with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psychoactive substance dependence.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1228-1230.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1989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(1988). The deprofessionalization of civil commitment.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29,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234-238.</w:t>
      </w:r>
    </w:p>
    <w:p w:rsidR="00A6760A" w:rsidRPr="00094BE1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Atkinson, L. (1988). The effects of legislative reform on civil</w:t>
      </w:r>
      <w:r w:rsidR="00CC624B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commitment admission rates: A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critical analysis.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6,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Atkinson, L. (1988). Alexithymia: A comparative study of three self-report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32,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107-116.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 J.,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(1988). Construct validity of the Toronto Alexithymia Scale.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29-34.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Ba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gby, R.M., &amp;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(1989). The alexithymia construct: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Relationship with intellectual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functioning and sociodemographic variables.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434-441.</w:t>
      </w:r>
    </w:p>
    <w:p w:rsidR="00A6760A" w:rsidRPr="00094BE1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J. (1989). Toronto Alexithym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 Scale, EPQ, and self-report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 of somatic complaints.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599-604.</w:t>
      </w:r>
    </w:p>
    <w:p w:rsidR="00A6760A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Rector, N.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 (1989). Factitious disorders w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psychological symptoms: An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illusory diagnosis?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146,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1312-1314.</w:t>
      </w:r>
    </w:p>
    <w:p w:rsidR="00A6760A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(1989). Psychological 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mindedness and the alexithymia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154,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731-732.</w:t>
      </w:r>
    </w:p>
    <w:p w:rsidR="00A66110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Ryan, D.P., Parker, J.D.A., Doody, K.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F., &amp; Keefe, P. (1988). Criterion validi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Toronto Alexithymia Scale.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 Medicine, 50,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500-509.</w:t>
      </w:r>
    </w:p>
    <w:p w:rsidR="00A66110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1987</w:t>
      </w:r>
    </w:p>
    <w:p w:rsidR="00A66110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(1987). The effects of legislative reform on admission rates t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 psychiatric units of general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hospitals.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10,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:rsidR="00A66110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Silverman, I., Ryan, D.P., &amp; Dickens, S.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(1987). The effects of legislative reform in Ontario.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21-29.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1986</w:t>
      </w:r>
    </w:p>
    <w:p w:rsidR="00A6760A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Psychometric prope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rties of the Schalling-Sifneos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Scale.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27,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:rsidR="00A6760A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The Toronto Alexit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hymia Scale: Relationship with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and psychopathology measures.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45,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:rsidR="00A6760A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Silverman, I.,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Saunders, D. (1986). The mental illness culture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is alive and well: A reply to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Page.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98-99.</w:t>
      </w:r>
    </w:p>
    <w:p w:rsidR="00A6760A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1985</w:t>
      </w:r>
    </w:p>
    <w:p w:rsidR="00A6760A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Ryan, D.P.,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(1985). Psychologist and privileged communication.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26,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207-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213.</w:t>
      </w:r>
    </w:p>
    <w:p w:rsidR="00FD1E8F" w:rsidRPr="00FD1E8F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FD1E8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</w:t>
      </w:r>
      <w:r w:rsidR="00BD36BB" w:rsidRPr="00FD1E8F">
        <w:rPr>
          <w:rFonts w:asciiTheme="majorHAnsi" w:hAnsiTheme="majorHAnsi"/>
          <w:bCs/>
          <w:color w:val="000000"/>
          <w:sz w:val="24"/>
          <w:szCs w:val="24"/>
          <w:lang w:val="en-GB"/>
        </w:rPr>
        <w:t>G.J., Ryan, D.P., &amp; Bagby, R.</w:t>
      </w:r>
      <w:r w:rsidRPr="00FD1E8F">
        <w:rPr>
          <w:rFonts w:asciiTheme="majorHAnsi" w:hAnsiTheme="majorHAnsi"/>
          <w:bCs/>
          <w:color w:val="000000"/>
          <w:sz w:val="24"/>
          <w:szCs w:val="24"/>
          <w:lang w:val="en-GB"/>
        </w:rPr>
        <w:t>M. (1985). Toward the development of</w:t>
      </w:r>
      <w:r w:rsidR="00CE4D41" w:rsidRPr="00FD1E8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new self-report alexithymia </w:t>
      </w:r>
      <w:r w:rsidRPr="00FD1E8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scale. </w:t>
      </w:r>
      <w:r w:rsidRPr="00FD1E8F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44,</w:t>
      </w:r>
      <w:r w:rsidRPr="00FD1E8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191-199.</w:t>
      </w:r>
    </w:p>
    <w:p w:rsidR="00A66110" w:rsidRPr="00094BE1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1984</w:t>
      </w:r>
    </w:p>
    <w:p w:rsidR="00A66110" w:rsidRPr="00094BE1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(1984). The indigenous paraprofessional and involuntary civil commitmen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t: A return to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community values.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25,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167- 176.</w:t>
      </w:r>
    </w:p>
    <w:p w:rsidR="00A66110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Schuller, D.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(1984). Psychology and nuclearism.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Ontario Psychologist, 16,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9-10.</w:t>
      </w:r>
    </w:p>
    <w:p w:rsidR="00FD1E8F" w:rsidRPr="00094BE1" w:rsidRDefault="00FD1E8F" w:rsidP="00FD1E8F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760A" w:rsidRPr="00094BE1" w:rsidRDefault="00A66110" w:rsidP="005344F9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Books, Manuals, and Special Journal Editions</w:t>
      </w:r>
    </w:p>
    <w:p w:rsidR="00A6760A" w:rsidRPr="00094BE1" w:rsidRDefault="00BD36BB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</w:t>
      </w:r>
      <w:r w:rsidR="00CE4D4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Psychosomatic Research,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4(1)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:rsidR="00A6760A" w:rsidRPr="00094BE1" w:rsidRDefault="00BD36BB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&amp; Bagby,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(1996). Efficacy and effectiveness in t</w:t>
      </w:r>
      <w:r w:rsidR="00CE4D4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antidepressant treatment of 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Beyond meta-analysis [Editorial].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41,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609-610.</w:t>
      </w:r>
    </w:p>
    <w:p w:rsidR="00A6760A" w:rsidRPr="00094BE1" w:rsidRDefault="00BD36BB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Dickens,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(1992).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Structured Interview of Reported</w:t>
      </w:r>
      <w:r w:rsidR="00CE4D4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Symptoms (SIRS). Professional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manual.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Odessa, FL: Psychological Assessment Resources. </w:t>
      </w:r>
    </w:p>
    <w:p w:rsidR="00A6760A" w:rsidRPr="00094BE1" w:rsidRDefault="00A45CD5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Rosenbluth, M.R., Kennedy, 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H., &amp; Bagb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y, R.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(2005). </w:t>
      </w:r>
      <w:r w:rsidR="000D1B2A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Depression and p</w:t>
      </w:r>
      <w:r w:rsidR="00A6760A"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erson</w:t>
      </w:r>
      <w:r w:rsidR="000D1B2A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ality: Conceptual and c</w:t>
      </w:r>
      <w:r w:rsidR="00CE4D41"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linical </w:t>
      </w:r>
      <w:r w:rsidR="000D1B2A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</w:t>
      </w:r>
      <w:r w:rsidR="00A6760A"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hallenges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Washington, DC: American Psychiatric Association. </w:t>
      </w:r>
    </w:p>
    <w:p w:rsidR="005E74E6" w:rsidRPr="00094BE1" w:rsidRDefault="00A45CD5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Disorders of affect regulati</w:t>
      </w:r>
      <w:r w:rsidR="00AA018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on: Alexithymia in medical and </w:t>
      </w:r>
      <w:r w:rsidR="00A6760A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psychiatric illnesses.</w:t>
      </w:r>
      <w:r w:rsidR="00A6760A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Cambridge: Cambridge University Press.</w:t>
      </w:r>
    </w:p>
    <w:p w:rsidR="005344F9" w:rsidRDefault="005344F9" w:rsidP="005344F9">
      <w:pPr>
        <w:suppressAutoHyphens/>
        <w:ind w:left="720" w:hanging="720"/>
        <w:rPr>
          <w:rFonts w:asciiTheme="majorHAnsi" w:hAnsiTheme="majorHAnsi" w:cs="Garamond"/>
          <w:b/>
          <w:sz w:val="24"/>
          <w:szCs w:val="24"/>
          <w:u w:val="single"/>
        </w:rPr>
      </w:pPr>
    </w:p>
    <w:p w:rsidR="00C84304" w:rsidRDefault="00C84304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C84304">
        <w:rPr>
          <w:rFonts w:asciiTheme="majorHAnsi" w:hAnsiTheme="majorHAnsi"/>
          <w:color w:val="auto"/>
          <w:sz w:val="24"/>
          <w:szCs w:val="24"/>
        </w:rPr>
        <w:t>Chapters in Books – In Press</w:t>
      </w:r>
    </w:p>
    <w:p w:rsidR="00E609F8" w:rsidRDefault="00E609F8" w:rsidP="00E609F8">
      <w:pPr>
        <w:ind w:left="426"/>
        <w:rPr>
          <w:b/>
        </w:rPr>
      </w:pPr>
      <w:r w:rsidRPr="00E609F8">
        <w:rPr>
          <w:b/>
        </w:rPr>
        <w:t>2018</w:t>
      </w:r>
    </w:p>
    <w:p w:rsidR="00E609F8" w:rsidRPr="00E609F8" w:rsidRDefault="00E609F8" w:rsidP="00E609F8">
      <w:pPr>
        <w:ind w:left="426"/>
        <w:rPr>
          <w:b/>
        </w:rPr>
      </w:pPr>
    </w:p>
    <w:p w:rsidR="00C05112" w:rsidRPr="00094BE1" w:rsidRDefault="00C05112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</w:p>
    <w:p w:rsidR="008773ED" w:rsidRPr="00094BE1" w:rsidRDefault="00A66110" w:rsidP="005344F9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Chapters in Books</w:t>
      </w:r>
      <w:r w:rsidR="00943DFA" w:rsidRPr="00094BE1">
        <w:rPr>
          <w:rFonts w:asciiTheme="majorHAnsi" w:hAnsiTheme="majorHAnsi"/>
          <w:sz w:val="24"/>
          <w:szCs w:val="24"/>
        </w:rPr>
        <w:t xml:space="preserve"> - </w:t>
      </w:r>
      <w:r w:rsidR="001C2FCF" w:rsidRPr="00094BE1">
        <w:rPr>
          <w:rFonts w:asciiTheme="majorHAnsi" w:hAnsiTheme="majorHAnsi"/>
          <w:sz w:val="24"/>
          <w:szCs w:val="24"/>
        </w:rPr>
        <w:t>Published</w:t>
      </w:r>
      <w:r w:rsidRPr="00094BE1">
        <w:rPr>
          <w:rFonts w:asciiTheme="majorHAnsi" w:hAnsiTheme="majorHAnsi"/>
          <w:sz w:val="24"/>
          <w:szCs w:val="24"/>
        </w:rPr>
        <w:t xml:space="preserve"> 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 xml:space="preserve">2014 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2" w:name="OLE_LINK1"/>
      <w:bookmarkStart w:id="3" w:name="OLE_LINK3"/>
      <w:r w:rsidRPr="00094BE1">
        <w:rPr>
          <w:rFonts w:asciiTheme="majorHAnsi" w:hAnsiTheme="majorHAnsi"/>
          <w:sz w:val="24"/>
          <w:szCs w:val="24"/>
        </w:rPr>
        <w:t xml:space="preserve">Burchett, D., &amp; Bagby, R.M. (2014).  Multimethod assessment of distortion: Integrating data from interviews, collateral records, and standardized assessment tools. In C.J. Hopwood &amp; R.F. Bornstein (Eds), </w:t>
      </w:r>
      <w:r w:rsidRPr="00094BE1">
        <w:rPr>
          <w:rFonts w:asciiTheme="majorHAnsi" w:hAnsiTheme="majorHAnsi"/>
          <w:i/>
          <w:sz w:val="24"/>
          <w:szCs w:val="24"/>
        </w:rPr>
        <w:t>Multi-method clinical assessment</w:t>
      </w:r>
      <w:r w:rsidRPr="00094BE1">
        <w:rPr>
          <w:rFonts w:asciiTheme="majorHAnsi" w:hAnsiTheme="majorHAnsi"/>
          <w:sz w:val="24"/>
          <w:szCs w:val="24"/>
        </w:rPr>
        <w:t xml:space="preserve"> (pp. 345-378). New York, NY: Guilford Press.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 xml:space="preserve">Grabe, H.J., Rufer, M., Bagby, R.M., Taylor, G.J., </w:t>
      </w:r>
      <w:r w:rsidR="00302589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094BE1">
        <w:rPr>
          <w:rFonts w:asciiTheme="majorHAnsi" w:hAnsiTheme="majorHAnsi"/>
          <w:sz w:val="24"/>
          <w:szCs w:val="24"/>
          <w:lang w:val="en-GB"/>
        </w:rPr>
        <w:t>Parker, J.D.A. (2014).  </w:t>
      </w:r>
      <w:r w:rsidRPr="00094BE1">
        <w:rPr>
          <w:rFonts w:asciiTheme="majorHAnsi" w:hAnsiTheme="majorHAnsi"/>
          <w:sz w:val="24"/>
          <w:szCs w:val="24"/>
          <w:lang w:val="de-DE"/>
        </w:rPr>
        <w:t>Strukturiertes Toronto Alexithymie Interview. Deutschsprachige Adaptation des Toronto Structured Interview for Alexithymia (TSIA</w:t>
      </w:r>
      <w:r w:rsidR="00A0641C">
        <w:rPr>
          <w:rFonts w:asciiTheme="majorHAnsi" w:hAnsiTheme="majorHAnsi"/>
          <w:sz w:val="24"/>
          <w:szCs w:val="24"/>
          <w:u w:val="single"/>
          <w:lang w:val="de-DE"/>
        </w:rPr>
        <w:t>)</w:t>
      </w:r>
      <w:r w:rsidRPr="00094BE1">
        <w:rPr>
          <w:rFonts w:asciiTheme="majorHAnsi" w:hAnsiTheme="majorHAnsi"/>
          <w:sz w:val="24"/>
          <w:szCs w:val="24"/>
          <w:lang w:val="de-DE"/>
        </w:rPr>
        <w:t>. Verlag Hans Huber, Hogrefe AG: Bern.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2013</w:t>
      </w:r>
    </w:p>
    <w:p w:rsidR="0045745E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Bagby, R.M., Watson, C., &amp; Ryder, A.G. (2013).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094BE1">
        <w:rPr>
          <w:rFonts w:asciiTheme="majorHAnsi" w:hAnsiTheme="majorHAnsi"/>
          <w:sz w:val="24"/>
          <w:szCs w:val="24"/>
        </w:rPr>
        <w:t>. In T.A. Widiger, P.T. Costa (3</w:t>
      </w:r>
      <w:r w:rsidRPr="00094BE1">
        <w:rPr>
          <w:rFonts w:asciiTheme="majorHAnsi" w:hAnsiTheme="majorHAnsi"/>
          <w:sz w:val="24"/>
          <w:szCs w:val="24"/>
          <w:vertAlign w:val="superscript"/>
        </w:rPr>
        <w:t>rd</w:t>
      </w:r>
      <w:r w:rsidRPr="00094BE1">
        <w:rPr>
          <w:rFonts w:asciiTheme="majorHAnsi" w:hAnsiTheme="majorHAnsi"/>
          <w:sz w:val="24"/>
          <w:szCs w:val="24"/>
        </w:rPr>
        <w:t xml:space="preserve"> Ed.), </w:t>
      </w:r>
      <w:r w:rsidRPr="00094BE1">
        <w:rPr>
          <w:rFonts w:asciiTheme="majorHAnsi" w:hAnsiTheme="majorHAnsi"/>
          <w:i/>
          <w:sz w:val="24"/>
          <w:szCs w:val="24"/>
        </w:rPr>
        <w:t>Personality diso</w:t>
      </w:r>
      <w:r w:rsidR="00C4064F">
        <w:rPr>
          <w:rFonts w:asciiTheme="majorHAnsi" w:hAnsiTheme="majorHAnsi"/>
          <w:i/>
          <w:sz w:val="24"/>
          <w:szCs w:val="24"/>
        </w:rPr>
        <w:t>rders and the Five-Factor Model</w:t>
      </w:r>
      <w:r w:rsidRPr="00094BE1">
        <w:rPr>
          <w:rFonts w:asciiTheme="majorHAnsi" w:hAnsiTheme="majorHAnsi"/>
          <w:i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>(pp. 179-192). Ameri</w:t>
      </w:r>
      <w:r w:rsidR="00851537">
        <w:rPr>
          <w:rFonts w:asciiTheme="majorHAnsi" w:hAnsiTheme="majorHAnsi"/>
          <w:sz w:val="24"/>
          <w:szCs w:val="24"/>
        </w:rPr>
        <w:t xml:space="preserve">can Psychological Association. </w:t>
      </w:r>
    </w:p>
    <w:p w:rsidR="00851537" w:rsidRPr="00094BE1" w:rsidRDefault="00851537" w:rsidP="00851537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851537">
        <w:rPr>
          <w:rFonts w:asciiTheme="majorHAnsi" w:hAnsiTheme="majorHAnsi"/>
          <w:sz w:val="24"/>
          <w:szCs w:val="24"/>
        </w:rPr>
        <w:t xml:space="preserve">Taylor, G.J., &amp; Bagby, R.M. (2013). Alexithymia and the Five-Factor Model of Personality. </w:t>
      </w:r>
      <w:r>
        <w:rPr>
          <w:rFonts w:asciiTheme="majorHAnsi" w:hAnsiTheme="majorHAnsi"/>
          <w:sz w:val="24"/>
          <w:szCs w:val="24"/>
        </w:rPr>
        <w:t>In T.A. Widiger &amp; P.T. Costa</w:t>
      </w:r>
      <w:r w:rsidR="005729B7">
        <w:rPr>
          <w:rFonts w:asciiTheme="majorHAnsi" w:hAnsiTheme="majorHAnsi"/>
          <w:sz w:val="24"/>
          <w:szCs w:val="24"/>
        </w:rPr>
        <w:t>, Jr.</w:t>
      </w:r>
      <w:r>
        <w:rPr>
          <w:rFonts w:asciiTheme="majorHAnsi" w:hAnsiTheme="majorHAnsi"/>
          <w:sz w:val="24"/>
          <w:szCs w:val="24"/>
        </w:rPr>
        <w:t xml:space="preserve"> (</w:t>
      </w:r>
      <w:r w:rsidRPr="00851537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>s</w:t>
      </w:r>
      <w:r w:rsidRPr="00851537">
        <w:rPr>
          <w:rFonts w:asciiTheme="majorHAnsi" w:hAnsiTheme="majorHAnsi"/>
          <w:sz w:val="24"/>
          <w:szCs w:val="24"/>
        </w:rPr>
        <w:t xml:space="preserve">.), </w:t>
      </w:r>
      <w:r w:rsidRPr="00851537">
        <w:rPr>
          <w:rFonts w:asciiTheme="majorHAnsi" w:hAnsiTheme="majorHAnsi"/>
          <w:i/>
          <w:sz w:val="24"/>
          <w:szCs w:val="24"/>
        </w:rPr>
        <w:t>Personality disorders and the Five-Factor Model</w:t>
      </w:r>
      <w:r w:rsidRPr="00851537">
        <w:rPr>
          <w:rFonts w:asciiTheme="majorHAnsi" w:hAnsiTheme="majorHAnsi"/>
          <w:sz w:val="24"/>
          <w:szCs w:val="24"/>
        </w:rPr>
        <w:t xml:space="preserve"> (</w:t>
      </w:r>
      <w:r w:rsidRPr="00094BE1">
        <w:rPr>
          <w:rFonts w:asciiTheme="majorHAnsi" w:hAnsiTheme="majorHAnsi"/>
          <w:sz w:val="24"/>
          <w:szCs w:val="24"/>
        </w:rPr>
        <w:t>3</w:t>
      </w:r>
      <w:r w:rsidRPr="00094BE1">
        <w:rPr>
          <w:rFonts w:asciiTheme="majorHAnsi" w:hAnsiTheme="majorHAnsi"/>
          <w:sz w:val="24"/>
          <w:szCs w:val="24"/>
          <w:vertAlign w:val="superscript"/>
        </w:rPr>
        <w:t>rd</w:t>
      </w:r>
      <w:r w:rsidRPr="00094BE1">
        <w:rPr>
          <w:rFonts w:asciiTheme="majorHAnsi" w:hAnsiTheme="majorHAnsi"/>
          <w:sz w:val="24"/>
          <w:szCs w:val="24"/>
        </w:rPr>
        <w:t xml:space="preserve"> ed., </w:t>
      </w:r>
      <w:r w:rsidRPr="00851537">
        <w:rPr>
          <w:rFonts w:asciiTheme="majorHAnsi" w:hAnsiTheme="majorHAnsi"/>
          <w:sz w:val="24"/>
          <w:szCs w:val="24"/>
        </w:rPr>
        <w:t>pp. 193-207). Washington, DC: American Psychological Association.</w:t>
      </w:r>
    </w:p>
    <w:p w:rsidR="008F3161" w:rsidRPr="005344F9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5344F9">
        <w:rPr>
          <w:rFonts w:asciiTheme="majorHAnsi" w:hAnsiTheme="majorHAnsi"/>
          <w:sz w:val="24"/>
          <w:szCs w:val="24"/>
        </w:rPr>
        <w:t xml:space="preserve">Watson, C., &amp; Bagby, R.M. (2013). </w:t>
      </w:r>
      <w:r w:rsidRPr="005344F9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of Narcissistic Personality Disorder</w:t>
      </w:r>
      <w:r w:rsidRPr="005344F9">
        <w:rPr>
          <w:rFonts w:asciiTheme="majorHAnsi" w:hAnsiTheme="majorHAnsi"/>
          <w:sz w:val="24"/>
          <w:szCs w:val="24"/>
        </w:rPr>
        <w:t xml:space="preserve">. In W.K. Cambell &amp; J.D. Miller (Eds.), </w:t>
      </w:r>
      <w:r w:rsidRPr="005344F9">
        <w:rPr>
          <w:rFonts w:asciiTheme="majorHAnsi" w:hAnsiTheme="majorHAnsi"/>
          <w:i/>
          <w:sz w:val="24"/>
          <w:szCs w:val="24"/>
        </w:rPr>
        <w:t>The Handbook of Narcissism and Narcissistic Personality Disorder: Theoretical Approaches, Empirical Findings, and Treatment</w:t>
      </w:r>
      <w:r w:rsidR="00C4064F" w:rsidRPr="005344F9">
        <w:rPr>
          <w:rFonts w:asciiTheme="majorHAnsi" w:hAnsiTheme="majorHAnsi"/>
          <w:sz w:val="24"/>
          <w:szCs w:val="24"/>
        </w:rPr>
        <w:t>. Hoboken,</w:t>
      </w:r>
      <w:r w:rsidRPr="005344F9">
        <w:rPr>
          <w:rFonts w:asciiTheme="majorHAnsi" w:hAnsiTheme="majorHAnsi"/>
          <w:sz w:val="24"/>
          <w:szCs w:val="24"/>
        </w:rPr>
        <w:t xml:space="preserve"> NJ: Wiley.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2012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Bagby, R.M., Watson, C., &amp; Ryder, A.G. (2012).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094BE1">
        <w:rPr>
          <w:rFonts w:asciiTheme="majorHAnsi" w:hAnsiTheme="majorHAnsi"/>
          <w:sz w:val="24"/>
          <w:szCs w:val="24"/>
        </w:rPr>
        <w:t xml:space="preserve">. In T.A. Widiger (Ed.), </w:t>
      </w:r>
      <w:r w:rsidR="005729B7">
        <w:rPr>
          <w:rFonts w:asciiTheme="majorHAnsi" w:hAnsiTheme="majorHAnsi"/>
          <w:i/>
          <w:sz w:val="24"/>
          <w:szCs w:val="24"/>
        </w:rPr>
        <w:t xml:space="preserve">The </w:t>
      </w:r>
      <w:r w:rsidRPr="00094BE1">
        <w:rPr>
          <w:rFonts w:asciiTheme="majorHAnsi" w:hAnsiTheme="majorHAnsi"/>
          <w:i/>
          <w:sz w:val="24"/>
          <w:szCs w:val="24"/>
        </w:rPr>
        <w:t xml:space="preserve">Oxford </w:t>
      </w:r>
      <w:r w:rsidR="005729B7">
        <w:rPr>
          <w:rFonts w:asciiTheme="majorHAnsi" w:hAnsiTheme="majorHAnsi"/>
          <w:i/>
          <w:sz w:val="24"/>
          <w:szCs w:val="24"/>
        </w:rPr>
        <w:t>H</w:t>
      </w:r>
      <w:r w:rsidRPr="00094BE1">
        <w:rPr>
          <w:rFonts w:asciiTheme="majorHAnsi" w:hAnsiTheme="majorHAnsi"/>
          <w:i/>
          <w:sz w:val="24"/>
          <w:szCs w:val="24"/>
        </w:rPr>
        <w:t>a</w:t>
      </w:r>
      <w:r w:rsidR="00C4064F">
        <w:rPr>
          <w:rFonts w:asciiTheme="majorHAnsi" w:hAnsiTheme="majorHAnsi"/>
          <w:i/>
          <w:sz w:val="24"/>
          <w:szCs w:val="24"/>
        </w:rPr>
        <w:t xml:space="preserve">ndbook of </w:t>
      </w:r>
      <w:r w:rsidR="005729B7">
        <w:rPr>
          <w:rFonts w:asciiTheme="majorHAnsi" w:hAnsiTheme="majorHAnsi"/>
          <w:i/>
          <w:sz w:val="24"/>
          <w:szCs w:val="24"/>
        </w:rPr>
        <w:t>Personality D</w:t>
      </w:r>
      <w:r w:rsidR="00C4064F">
        <w:rPr>
          <w:rFonts w:asciiTheme="majorHAnsi" w:hAnsiTheme="majorHAnsi"/>
          <w:i/>
          <w:sz w:val="24"/>
          <w:szCs w:val="24"/>
        </w:rPr>
        <w:t>isorders</w:t>
      </w:r>
      <w:r w:rsidRPr="00094BE1">
        <w:rPr>
          <w:rFonts w:asciiTheme="majorHAnsi" w:hAnsiTheme="majorHAnsi"/>
          <w:i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>(pp. 628-647)</w:t>
      </w:r>
      <w:r w:rsidR="00C4064F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 Oxford University Press.  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Watson, C., &amp; Ryder, A.G. (2012). Depressive per</w:t>
      </w:r>
      <w:r w:rsidR="00C05112">
        <w:rPr>
          <w:rFonts w:asciiTheme="majorHAnsi" w:hAnsiTheme="majorHAnsi"/>
          <w:sz w:val="24"/>
          <w:szCs w:val="24"/>
        </w:rPr>
        <w:t>sonality disorder and the Five Factor M</w:t>
      </w:r>
      <w:r w:rsidRPr="00094BE1">
        <w:rPr>
          <w:rFonts w:asciiTheme="majorHAnsi" w:hAnsiTheme="majorHAnsi"/>
          <w:sz w:val="24"/>
          <w:szCs w:val="24"/>
        </w:rPr>
        <w:t xml:space="preserve">odel. In T. A. Widiger &amp; P. T. Costa, Jr. (Eds.), </w:t>
      </w:r>
      <w:r w:rsidRPr="00094BE1">
        <w:rPr>
          <w:rFonts w:asciiTheme="majorHAnsi" w:hAnsiTheme="majorHAnsi"/>
          <w:i/>
          <w:sz w:val="24"/>
          <w:szCs w:val="24"/>
        </w:rPr>
        <w:t xml:space="preserve">Personality disorders and the </w:t>
      </w:r>
      <w:r w:rsidR="00C05112">
        <w:rPr>
          <w:rFonts w:asciiTheme="majorHAnsi" w:hAnsiTheme="majorHAnsi"/>
          <w:i/>
          <w:sz w:val="24"/>
          <w:szCs w:val="24"/>
        </w:rPr>
        <w:t>Five-Factor M</w:t>
      </w:r>
      <w:r w:rsidRPr="00094BE1">
        <w:rPr>
          <w:rFonts w:asciiTheme="majorHAnsi" w:hAnsiTheme="majorHAnsi"/>
          <w:i/>
          <w:sz w:val="24"/>
          <w:szCs w:val="24"/>
        </w:rPr>
        <w:t>odel</w:t>
      </w:r>
      <w:r w:rsidRPr="00094BE1">
        <w:rPr>
          <w:rFonts w:asciiTheme="majorHAnsi" w:hAnsiTheme="majorHAnsi"/>
          <w:sz w:val="24"/>
          <w:szCs w:val="24"/>
        </w:rPr>
        <w:t xml:space="preserve"> (3</w:t>
      </w:r>
      <w:r w:rsidRPr="00094BE1">
        <w:rPr>
          <w:rFonts w:asciiTheme="majorHAnsi" w:hAnsiTheme="majorHAnsi"/>
          <w:sz w:val="24"/>
          <w:szCs w:val="24"/>
          <w:vertAlign w:val="superscript"/>
        </w:rPr>
        <w:t>rd</w:t>
      </w:r>
      <w:r w:rsidRPr="00094BE1">
        <w:rPr>
          <w:rFonts w:asciiTheme="majorHAnsi" w:hAnsiTheme="majorHAnsi"/>
          <w:sz w:val="24"/>
          <w:szCs w:val="24"/>
        </w:rPr>
        <w:t xml:space="preserve"> ed., pp.179-192). Washington, DC: American Psychological Association.</w:t>
      </w:r>
    </w:p>
    <w:p w:rsidR="005729B7" w:rsidRDefault="005729B7" w:rsidP="005729B7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5729B7">
        <w:rPr>
          <w:rFonts w:asciiTheme="majorHAnsi" w:hAnsiTheme="majorHAnsi"/>
          <w:sz w:val="24"/>
          <w:szCs w:val="24"/>
        </w:rPr>
        <w:t xml:space="preserve">Taylor, G.J., &amp; Bagby, R.M. (2012). The </w:t>
      </w:r>
      <w:r w:rsidR="005179E6" w:rsidRPr="005729B7">
        <w:rPr>
          <w:rFonts w:asciiTheme="majorHAnsi" w:hAnsiTheme="majorHAnsi"/>
          <w:sz w:val="24"/>
          <w:szCs w:val="24"/>
        </w:rPr>
        <w:t>Alexithymia</w:t>
      </w:r>
      <w:r w:rsidRPr="005729B7">
        <w:rPr>
          <w:rFonts w:asciiTheme="majorHAnsi" w:hAnsiTheme="majorHAnsi"/>
          <w:sz w:val="24"/>
          <w:szCs w:val="24"/>
        </w:rPr>
        <w:t xml:space="preserve"> Personality Dimension. In T.A. Widiger, P.T. Costa (Eds). </w:t>
      </w:r>
      <w:r w:rsidRPr="005729B7">
        <w:rPr>
          <w:rFonts w:asciiTheme="majorHAnsi" w:hAnsiTheme="majorHAnsi"/>
          <w:i/>
          <w:sz w:val="24"/>
          <w:szCs w:val="24"/>
        </w:rPr>
        <w:t>The Oxford Handbook of Personality Disorders</w:t>
      </w:r>
      <w:r w:rsidRPr="005729B7">
        <w:rPr>
          <w:rFonts w:asciiTheme="majorHAnsi" w:hAnsiTheme="majorHAnsi"/>
          <w:sz w:val="24"/>
          <w:szCs w:val="24"/>
        </w:rPr>
        <w:t xml:space="preserve">. </w:t>
      </w:r>
      <w:r w:rsidR="005179E6">
        <w:rPr>
          <w:rFonts w:asciiTheme="majorHAnsi" w:hAnsiTheme="majorHAnsi"/>
          <w:sz w:val="24"/>
          <w:szCs w:val="24"/>
        </w:rPr>
        <w:t>New York: Oxford University Press.</w:t>
      </w:r>
    </w:p>
    <w:p w:rsidR="001C2FCF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Watson, C., Bagby, R.M.</w:t>
      </w:r>
      <w:r w:rsidR="00302589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Taylor, G.J. (2012). </w:t>
      </w:r>
      <w:r w:rsidRPr="00094BE1">
        <w:rPr>
          <w:rFonts w:asciiTheme="majorHAnsi" w:hAnsiTheme="majorHAnsi"/>
          <w:sz w:val="24"/>
          <w:szCs w:val="24"/>
          <w:lang w:val="es-ES"/>
        </w:rPr>
        <w:t>Propuesta la inclusion de la alexitimia en el DSM-5. In H.A. Lunazzi</w:t>
      </w:r>
      <w:r w:rsidR="00A0641C">
        <w:rPr>
          <w:rFonts w:asciiTheme="majorHAnsi" w:hAnsiTheme="majorHAnsi"/>
          <w:sz w:val="24"/>
          <w:szCs w:val="24"/>
          <w:lang w:val="es-ES"/>
        </w:rPr>
        <w:t xml:space="preserve"> (Eds.)</w:t>
      </w:r>
      <w:r w:rsidRPr="00094BE1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094BE1">
        <w:rPr>
          <w:rFonts w:asciiTheme="majorHAnsi" w:hAnsiTheme="majorHAnsi"/>
          <w:i/>
          <w:sz w:val="24"/>
          <w:szCs w:val="24"/>
          <w:lang w:val="es-ES"/>
        </w:rPr>
        <w:t>Alexithymia: Cruzando el Puente Entre la Teoria, la Investigacion y la Clinica</w:t>
      </w:r>
      <w:r w:rsidRPr="00094BE1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F0F49">
        <w:rPr>
          <w:rFonts w:asciiTheme="majorHAnsi" w:hAnsiTheme="majorHAnsi"/>
          <w:sz w:val="24"/>
          <w:szCs w:val="24"/>
        </w:rPr>
        <w:t>Buenos Aires: Paidos.</w:t>
      </w:r>
    </w:p>
    <w:p w:rsidR="001C2FCF" w:rsidRPr="00094BE1" w:rsidRDefault="001C2FCF" w:rsidP="005344F9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2010</w:t>
      </w:r>
    </w:p>
    <w:p w:rsidR="001C2FCF" w:rsidRPr="00094BE1" w:rsidRDefault="0030258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 &amp; Bagby, R.M.</w:t>
      </w:r>
      <w:r w:rsidR="001C2FC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(2010). Evaluating the psychological properties of psychological measures. In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M.M. Antony and D.</w:t>
      </w:r>
      <w:r w:rsidR="001C2FC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Barlow (Eds.). </w:t>
      </w:r>
      <w:r w:rsidR="001C2FCF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assessment and treatment planning for psychological disorders</w:t>
      </w:r>
      <w:r w:rsidR="001C2FC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</w:t>
      </w:r>
      <w:r w:rsidR="001C2FCF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nd</w:t>
      </w:r>
      <w:r w:rsidR="001C2FCF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ed., pp. 23-61). New York, NY: Guilford Press.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2009</w:t>
      </w:r>
    </w:p>
    <w:p w:rsidR="00C15EA9" w:rsidRPr="00094BE1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 xml:space="preserve">Miller, J.D., &amp; Bagby, R.M. (2009). Depression and personality disorders. In R.I. Ingram (Ed. in Chief),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The international encyclopedia of depression </w:t>
      </w:r>
      <w:r w:rsidRPr="00094BE1">
        <w:rPr>
          <w:rFonts w:asciiTheme="majorHAnsi" w:hAnsiTheme="majorHAnsi"/>
          <w:iCs/>
          <w:sz w:val="24"/>
          <w:szCs w:val="24"/>
        </w:rPr>
        <w:t>(pp. 428 – 432)</w:t>
      </w:r>
      <w:r w:rsidRPr="00094BE1">
        <w:rPr>
          <w:rFonts w:asciiTheme="majorHAnsi" w:hAnsiTheme="majorHAnsi"/>
          <w:sz w:val="24"/>
          <w:szCs w:val="24"/>
        </w:rPr>
        <w:t>. New York, NY: Springer Publishing Company.</w:t>
      </w:r>
    </w:p>
    <w:p w:rsidR="0045745E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(2009). Mood and anxiety disorders: The hierarchical structure of personality and psychopathology.  In P. Corr &amp; G. Matthews (Eds.), </w:t>
      </w:r>
      <w:r w:rsidR="00A0641C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Handbook of p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ersonality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P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(pp. 611- 630).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Cambridge: Cambridge University Press.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2008</w:t>
      </w:r>
    </w:p>
    <w:p w:rsidR="00C15EA9" w:rsidRPr="00094BE1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Sellbom, M.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(2008). Response styles on multiscale inventories. In R. Rogers (Eds.),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Clinical </w:t>
      </w:r>
      <w:r w:rsidR="00A0641C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assessment of malingering and d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eceptione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183-206). New York, NY: The Guilford Press.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2007</w:t>
      </w:r>
    </w:p>
    <w:p w:rsidR="0045745E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(2007).  The clinical utility of emotional intelligence: Association with related constructs, treatment, and psychopathology. In G. Matthews, M. Zeidner, &amp; R.D. Roberts (Eds.), </w:t>
      </w:r>
      <w:r w:rsidR="00A0641C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 science of e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motional </w:t>
      </w:r>
      <w:r w:rsidR="00A0641C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i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ntelligence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339-355). New York, NY: Oxford University Press.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2006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eastAsia="Arial Unicode MS" w:hAnsiTheme="majorHAnsi" w:cs="Arial Unicode MS"/>
          <w:sz w:val="24"/>
          <w:szCs w:val="24"/>
        </w:rPr>
        <w:t xml:space="preserve">Bagby, R.M., Goldbloom, D.S., &amp; Schulte, F.S.M. (2006). The use of standardized rating scales in clinical practice. In D. S. Goldboom (Ed.), </w:t>
      </w:r>
      <w:r w:rsidRPr="00094BE1">
        <w:rPr>
          <w:rFonts w:asciiTheme="majorHAnsi" w:eastAsia="Arial Unicode MS" w:hAnsiTheme="majorHAnsi" w:cs="Arial Unicode MS"/>
          <w:i/>
          <w:iCs/>
          <w:sz w:val="24"/>
          <w:szCs w:val="24"/>
        </w:rPr>
        <w:t>Psychiatric clinical skills</w:t>
      </w:r>
      <w:r w:rsidRPr="00094BE1">
        <w:rPr>
          <w:rFonts w:asciiTheme="majorHAnsi" w:eastAsia="Arial Unicode MS" w:hAnsiTheme="majorHAnsi" w:cs="Arial Unicode MS"/>
          <w:sz w:val="24"/>
          <w:szCs w:val="24"/>
        </w:rPr>
        <w:t xml:space="preserve"> (pp. 11-18). Philadelphia, PA: Elsivier Mosby.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 xml:space="preserve">Bagby, R.M., Marshall, M B., Bury, A., Bacchiochi, J.B., &amp; Miller, L. (2006). Assessing underreporting and overreporting with the MMPI-2 validity scales. In J. B. Butcher (Ed.),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</w:rPr>
        <w:t>MMPI-2: A practitioner’s guide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(pp. 39-69). Washington, DC: American Psychological Association.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2005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 xml:space="preserve">Bagby, R.M., &amp; Marshall, M.B. (2005). Assessing response bias with the MCMI modifying indices. In R. J. Craig (Ed.), 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New directions in interpreting the Millon Clinical Multiaxial Inventory</w:t>
      </w:r>
      <w:r w:rsidRPr="00094BE1">
        <w:rPr>
          <w:rFonts w:asciiTheme="majorHAnsi" w:hAnsiTheme="majorHAnsi"/>
          <w:iCs/>
          <w:color w:val="000000"/>
          <w:sz w:val="24"/>
          <w:szCs w:val="24"/>
        </w:rPr>
        <w:t xml:space="preserve"> (pp. 227-247)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New York, NY: Wiley &amp; Sons.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Costa, P.T.Jr., Samuels, J., Bagby, R.M., Daffin, L.,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094BE1">
        <w:rPr>
          <w:rFonts w:asciiTheme="majorHAnsi" w:hAnsiTheme="majorHAnsi"/>
          <w:sz w:val="24"/>
          <w:szCs w:val="24"/>
        </w:rPr>
        <w:t>Norton, H. (2005). The obsessive-compulsive personalit</w:t>
      </w:r>
      <w:r w:rsidR="00C4064F">
        <w:rPr>
          <w:rFonts w:asciiTheme="majorHAnsi" w:hAnsiTheme="majorHAnsi"/>
          <w:sz w:val="24"/>
          <w:szCs w:val="24"/>
        </w:rPr>
        <w:t>y disorder (OCPD): A review. In</w:t>
      </w:r>
      <w:r w:rsidRPr="00094BE1">
        <w:rPr>
          <w:rFonts w:asciiTheme="majorHAnsi" w:hAnsiTheme="majorHAnsi"/>
          <w:sz w:val="24"/>
          <w:szCs w:val="24"/>
        </w:rPr>
        <w:t xml:space="preserve"> M. Maj, H. Akiskal, J. Mezzich, &amp; A. Okasha (Eds.), </w:t>
      </w:r>
      <w:r w:rsidR="00C4064F">
        <w:rPr>
          <w:rFonts w:asciiTheme="majorHAnsi" w:hAnsiTheme="majorHAnsi"/>
          <w:i/>
          <w:iCs/>
          <w:sz w:val="24"/>
          <w:szCs w:val="24"/>
        </w:rPr>
        <w:t>Personality d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isorders: WPA </w:t>
      </w:r>
      <w:r w:rsidR="00C4064F">
        <w:rPr>
          <w:rFonts w:asciiTheme="majorHAnsi" w:hAnsiTheme="majorHAnsi"/>
          <w:i/>
          <w:iCs/>
          <w:sz w:val="24"/>
          <w:szCs w:val="24"/>
        </w:rPr>
        <w:t>s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eries, </w:t>
      </w:r>
      <w:r w:rsidR="00C4064F">
        <w:rPr>
          <w:rFonts w:asciiTheme="majorHAnsi" w:hAnsiTheme="majorHAnsi"/>
          <w:i/>
          <w:iCs/>
          <w:sz w:val="24"/>
          <w:szCs w:val="24"/>
        </w:rPr>
        <w:t>e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vidence and </w:t>
      </w:r>
      <w:r w:rsidR="00C4064F">
        <w:rPr>
          <w:rFonts w:asciiTheme="majorHAnsi" w:hAnsiTheme="majorHAnsi"/>
          <w:i/>
          <w:iCs/>
          <w:sz w:val="24"/>
          <w:szCs w:val="24"/>
        </w:rPr>
        <w:t>e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xperience in </w:t>
      </w:r>
      <w:r w:rsidR="00C4064F">
        <w:rPr>
          <w:rFonts w:asciiTheme="majorHAnsi" w:hAnsiTheme="majorHAnsi"/>
          <w:i/>
          <w:iCs/>
          <w:sz w:val="24"/>
          <w:szCs w:val="24"/>
        </w:rPr>
        <w:t>p</w:t>
      </w:r>
      <w:r w:rsidRPr="00094BE1">
        <w:rPr>
          <w:rFonts w:asciiTheme="majorHAnsi" w:hAnsiTheme="majorHAnsi"/>
          <w:i/>
          <w:iCs/>
          <w:sz w:val="24"/>
          <w:szCs w:val="24"/>
        </w:rPr>
        <w:t>sychiatry</w:t>
      </w:r>
      <w:r w:rsidRPr="00094BE1">
        <w:rPr>
          <w:rFonts w:asciiTheme="majorHAnsi" w:hAnsiTheme="majorHAnsi"/>
          <w:iCs/>
          <w:sz w:val="24"/>
          <w:szCs w:val="24"/>
        </w:rPr>
        <w:t xml:space="preserve"> (Vol 8, </w:t>
      </w:r>
      <w:r w:rsidRPr="00094BE1">
        <w:rPr>
          <w:rFonts w:asciiTheme="majorHAnsi" w:hAnsiTheme="majorHAnsi"/>
          <w:sz w:val="24"/>
          <w:szCs w:val="24"/>
        </w:rPr>
        <w:t>pp. 405-439). West Sussex, UK: Wiley &amp; Sons.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Kennedy, S.H., Farvolden, P., Cohen, N., Bagby, R.M., &amp; Costa, P.T.Jr. (2005). </w:t>
      </w:r>
      <w:r w:rsidRPr="00094BE1">
        <w:rPr>
          <w:rFonts w:asciiTheme="majorHAnsi" w:hAnsiTheme="majorHAnsi" w:cs="Arial"/>
          <w:caps/>
          <w:color w:val="000000"/>
          <w:sz w:val="24"/>
          <w:szCs w:val="24"/>
        </w:rPr>
        <w:t>P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ersonality and the pharmacological treatment of depression.</w:t>
      </w:r>
      <w:r w:rsidRPr="00094BE1">
        <w:rPr>
          <w:rFonts w:asciiTheme="majorHAnsi" w:hAnsiTheme="majorHAnsi" w:cs="Arial"/>
          <w:caps/>
          <w:color w:val="000000"/>
          <w:sz w:val="24"/>
          <w:szCs w:val="24"/>
        </w:rPr>
        <w:t xml:space="preserve">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In M.R. Rosenbluth, S.H. Kennedy &amp; R.M. Bagby (Eds.), 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personality: Conceptual and clinical c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(pp. 97-119)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:rsidR="001C2FCF" w:rsidRPr="00094BE1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Ryder, A.G., Bagby, R.M., Marshall, M.B.,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Costa, P.T.Jr. (2005). Depressive personality as a category or a dimension: Theoretical and clinical implications. In M.R. Rosenbluth, S.H. Kennedy &amp; R.M. Bagby (Eds.), 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ersonality: Conceptual and </w:t>
      </w:r>
      <w:r w:rsidR="00C4064F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clinical c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>(pp. 65-96)</w:t>
      </w:r>
      <w:r w:rsidRPr="00094BE1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:rsidR="001C2FCF" w:rsidRPr="00094BE1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2003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Far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volden, P. (2003). Personality D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iagnostic Questionaire-4 (PDQ-4). In M. J. Hilsenroth, &amp;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D. L. Segal (Eds.).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handbook of psychol</w:t>
      </w:r>
      <w:r w:rsidR="00C4064F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ogical assessment: Personality a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ssessment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122-133). New York, NY: John Wiley. 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Wild, N., &amp; Turner, A. (2003). Psychological assessment in adul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t mental health settings. In I.B. Weiner (Series Ed.), J.R. Graham, &amp; J.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Naglieri (Vol. Eds.).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Handbook of psychology: Assessment psychology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(Vol. 10, pp. 213-234). New York, NY: John Wiley.</w:t>
      </w:r>
    </w:p>
    <w:p w:rsidR="001C2FCF" w:rsidRPr="00094BE1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Luminet, O., Taylor, G.J., &amp; Bagby, R.M. (2003).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La mesure de l’alexithymie.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In M. Corcos &amp; M. Speranza (Eds.),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 xml:space="preserve">L’alexithymie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>(pp. 183-204)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>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Paris: Dunod.</w:t>
      </w:r>
    </w:p>
    <w:p w:rsidR="001C2FCF" w:rsidRPr="00094BE1" w:rsidRDefault="001C2FCF" w:rsidP="005344F9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2000</w:t>
      </w:r>
    </w:p>
    <w:p w:rsidR="00C15EA9" w:rsidRPr="00094BE1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(2000). An overview of the alexithymia construct. In R. Bar-On &amp; J.D.A Parker (Eds.).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40-67). San Fancisco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:rsidR="00C15EA9" w:rsidRPr="00094BE1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Luminet, O. (2000). Assessment of alexithymia: Self-report and observer-rated measures. In R. Bar-On &amp; J.D.A Parker (Eds.).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301-319). San Francisco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:rsidR="0045745E" w:rsidRPr="00094BE1" w:rsidRDefault="0045745E" w:rsidP="005344F9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1997</w:t>
      </w:r>
    </w:p>
    <w:p w:rsidR="0045745E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(1997). The nomological domain of the alexithymia construct. In A. Vingerhoets, F. van Bussel &amp; J. Boelhauwer (Eds.),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95-102). Tilburg, Netherlands: Tilburg University Press.</w:t>
      </w:r>
    </w:p>
    <w:p w:rsidR="0045745E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Oldershaw, L., &amp; Bagby, R.M. (1997). Children and deception. In R. Rogers (Ed.),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Clinical assessment of malingering and deception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153- 166). New York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:rsidR="0045745E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Parker, J.D.A., &amp; Bagby, R.M. (1997). Impulsivity in adults: A critical review of measurement approaches. In C.D. Webster &amp; M.A. Jackson (Eds.),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Impusivity: Theory, assessment and treatment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142-157). New York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:rsidR="0045745E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(1997). The relationship between alexithymia and related constructs. In A. Vingerhoets, F. van Bussel &amp; J. Boelhauwer (Eds.),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103-114). Tilburg, Netherlands: Tilburg University Press.</w:t>
      </w:r>
    </w:p>
    <w:p w:rsidR="0045745E" w:rsidRPr="00094BE1" w:rsidRDefault="0045745E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1992</w:t>
      </w:r>
    </w:p>
    <w:p w:rsidR="0045745E" w:rsidRPr="00094BE1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R.N. (1992). Psychometric evaluation of two scales assessing fitness to stand trial. In F. Losel &amp; D. Bender (Eds.),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 and law: International perspectives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440-446). Amsterdam: Swets &amp; Zeitlinger.</w:t>
      </w:r>
    </w:p>
    <w:p w:rsidR="0045745E" w:rsidRPr="00094BE1" w:rsidRDefault="0045745E" w:rsidP="005344F9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1988</w:t>
      </w:r>
    </w:p>
    <w:p w:rsidR="0045745E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(1988). The measurement of alexithymia: Recommendations for clinical practice and future research. In K.D. Hoppe (Ed.),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Hemispheric specialization: Affective and creativity. Psychiatric clinics of North America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351-366). Philadelphia</w:t>
      </w:r>
      <w:r w:rsidR="00C4064F">
        <w:rPr>
          <w:rFonts w:asciiTheme="majorHAnsi" w:hAnsiTheme="majorHAnsi"/>
          <w:bCs/>
          <w:color w:val="000000"/>
          <w:sz w:val="24"/>
          <w:szCs w:val="24"/>
          <w:lang w:val="en-GB"/>
        </w:rPr>
        <w:t>, PA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: Saunders.</w:t>
      </w:r>
    </w:p>
    <w:p w:rsidR="00157380" w:rsidRPr="00094BE1" w:rsidRDefault="00157380" w:rsidP="00157380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bookmarkEnd w:id="2"/>
    <w:bookmarkEnd w:id="3"/>
    <w:p w:rsidR="00F07DC7" w:rsidRDefault="00A66110" w:rsidP="00F07DC7">
      <w:pPr>
        <w:pStyle w:val="Heading6"/>
        <w:rPr>
          <w:rFonts w:asciiTheme="majorHAnsi" w:hAnsiTheme="majorHAnsi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</w:rPr>
        <w:t>SCHOLARLY PRESENTATIONS</w:t>
      </w:r>
    </w:p>
    <w:p w:rsidR="00F07DC7" w:rsidRDefault="00F07DC7" w:rsidP="00F07DC7">
      <w:pPr>
        <w:pStyle w:val="Heading6"/>
        <w:rPr>
          <w:rFonts w:asciiTheme="majorHAnsi" w:hAnsiTheme="majorHAnsi"/>
          <w:sz w:val="24"/>
          <w:szCs w:val="24"/>
          <w:u w:val="none"/>
        </w:rPr>
      </w:pPr>
      <w:r w:rsidRPr="00F07DC7">
        <w:rPr>
          <w:rFonts w:asciiTheme="majorHAnsi" w:hAnsiTheme="majorHAnsi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sz w:val="24"/>
          <w:szCs w:val="24"/>
          <w:u w:val="none"/>
        </w:rPr>
        <w:t xml:space="preserve">       </w:t>
      </w:r>
      <w:r w:rsidRPr="00F07DC7">
        <w:rPr>
          <w:rFonts w:asciiTheme="majorHAnsi" w:hAnsiTheme="majorHAnsi"/>
          <w:sz w:val="24"/>
          <w:szCs w:val="24"/>
          <w:u w:val="none"/>
        </w:rPr>
        <w:t>2018</w:t>
      </w:r>
    </w:p>
    <w:p w:rsidR="00F07DC7" w:rsidRPr="003A0ED6" w:rsidRDefault="00F07DC7" w:rsidP="003A0ED6">
      <w:pPr>
        <w:tabs>
          <w:tab w:val="left" w:pos="567"/>
        </w:tabs>
        <w:rPr>
          <w:i/>
        </w:rPr>
      </w:pPr>
      <w:r w:rsidRPr="00F07DC7">
        <w:rPr>
          <w:rFonts w:asciiTheme="minorHAnsi" w:hAnsiTheme="minorHAnsi"/>
          <w:sz w:val="24"/>
          <w:szCs w:val="24"/>
        </w:rPr>
        <w:t>1</w:t>
      </w:r>
      <w:r w:rsidR="003A0ED6">
        <w:t xml:space="preserve">.      </w:t>
      </w:r>
      <w:r w:rsidR="003A0ED6" w:rsidRPr="00275A2D">
        <w:rPr>
          <w:rFonts w:asciiTheme="majorHAnsi" w:hAnsiTheme="majorHAnsi"/>
          <w:color w:val="222222"/>
          <w:sz w:val="24"/>
          <w:szCs w:val="24"/>
        </w:rPr>
        <w:t>Bagby, R.M.</w:t>
      </w:r>
      <w:r w:rsidR="003A0ED6">
        <w:rPr>
          <w:rFonts w:asciiTheme="majorHAnsi" w:hAnsiTheme="majorHAnsi"/>
          <w:color w:val="222222"/>
          <w:sz w:val="24"/>
          <w:szCs w:val="24"/>
        </w:rPr>
        <w:t xml:space="preserve"> (2018, March). </w:t>
      </w:r>
      <w:r w:rsidR="003A0ED6">
        <w:rPr>
          <w:rFonts w:asciiTheme="majorHAnsi" w:hAnsiTheme="majorHAnsi"/>
          <w:i/>
          <w:color w:val="222222"/>
          <w:sz w:val="24"/>
          <w:szCs w:val="24"/>
        </w:rPr>
        <w:t xml:space="preserve">Recent Developments in the Measurement of the Alexithymia       Construct: A Multi-method Approach. Paper presented at the 2018 SPA Annual Convention, Washington, D.C. </w:t>
      </w:r>
    </w:p>
    <w:p w:rsidR="00893BB6" w:rsidRPr="003D6C71" w:rsidRDefault="00893BB6" w:rsidP="00F07DC7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2017</w:t>
      </w:r>
    </w:p>
    <w:p w:rsidR="00275A2D" w:rsidRDefault="00275A2D" w:rsidP="00275A2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275A2D">
        <w:rPr>
          <w:rFonts w:asciiTheme="majorHAnsi" w:hAnsiTheme="majorHAnsi"/>
          <w:color w:val="222222"/>
          <w:sz w:val="24"/>
          <w:szCs w:val="24"/>
        </w:rPr>
        <w:t xml:space="preserve">Bagby, R.M., Sekely, A., </w:t>
      </w:r>
      <w:r>
        <w:rPr>
          <w:rFonts w:asciiTheme="majorHAnsi" w:hAnsiTheme="majorHAnsi"/>
          <w:color w:val="222222"/>
          <w:sz w:val="24"/>
          <w:szCs w:val="24"/>
        </w:rPr>
        <w:t>&amp; Taylor, G.J. (</w:t>
      </w:r>
      <w:r w:rsidRPr="00275A2D">
        <w:rPr>
          <w:rFonts w:asciiTheme="majorHAnsi" w:hAnsiTheme="majorHAnsi"/>
          <w:color w:val="222222"/>
          <w:sz w:val="24"/>
          <w:szCs w:val="24"/>
        </w:rPr>
        <w:t>2017</w:t>
      </w:r>
      <w:r>
        <w:rPr>
          <w:rFonts w:asciiTheme="majorHAnsi" w:hAnsiTheme="majorHAnsi"/>
          <w:color w:val="222222"/>
          <w:sz w:val="24"/>
          <w:szCs w:val="24"/>
        </w:rPr>
        <w:t>, November</w:t>
      </w:r>
      <w:r w:rsidRPr="00275A2D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Pr="00275A2D">
        <w:rPr>
          <w:rFonts w:asciiTheme="majorHAnsi" w:hAnsiTheme="majorHAnsi"/>
          <w:i/>
          <w:color w:val="222222"/>
          <w:sz w:val="24"/>
          <w:szCs w:val="24"/>
        </w:rPr>
        <w:t>The Development of a Short Version of the Toronto Structured Interview for Alexithymia.</w:t>
      </w:r>
      <w:r>
        <w:rPr>
          <w:rFonts w:asciiTheme="majorHAnsi" w:hAnsiTheme="majorHAnsi"/>
          <w:color w:val="222222"/>
          <w:sz w:val="24"/>
          <w:szCs w:val="24"/>
        </w:rPr>
        <w:t xml:space="preserve"> Paper p</w:t>
      </w:r>
      <w:r w:rsidRPr="00275A2D">
        <w:rPr>
          <w:rFonts w:asciiTheme="majorHAnsi" w:hAnsiTheme="majorHAnsi"/>
          <w:color w:val="222222"/>
          <w:sz w:val="24"/>
          <w:szCs w:val="24"/>
        </w:rPr>
        <w:t>resented at the VIII Conferencia International De Psicollogia De La Salud, Havana, Cuba.</w:t>
      </w:r>
    </w:p>
    <w:p w:rsidR="00E13BB3" w:rsidRDefault="00E13BB3" w:rsidP="00F02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 xml:space="preserve">Bagby, R.M,, Watters, C., &amp; Dhillon, S. (2017, June). </w:t>
      </w:r>
      <w:r w:rsidR="00C91E7C">
        <w:rPr>
          <w:rFonts w:asciiTheme="majorHAnsi" w:hAnsiTheme="majorHAnsi"/>
          <w:i/>
          <w:color w:val="222222"/>
          <w:sz w:val="24"/>
          <w:szCs w:val="24"/>
        </w:rPr>
        <w:t>Examining the Internal Structure of the Personality Inventory for DSM-5 (PID-5): A Quantitative Review</w:t>
      </w:r>
      <w:r w:rsidRPr="00E13BB3">
        <w:rPr>
          <w:rFonts w:asciiTheme="majorHAnsi" w:hAnsiTheme="majorHAnsi"/>
          <w:i/>
          <w:color w:val="222222"/>
          <w:sz w:val="24"/>
          <w:szCs w:val="24"/>
        </w:rPr>
        <w:t xml:space="preserve">. </w:t>
      </w:r>
      <w:r>
        <w:rPr>
          <w:rFonts w:asciiTheme="majorHAnsi" w:hAnsiTheme="majorHAnsi"/>
          <w:color w:val="222222"/>
          <w:sz w:val="24"/>
          <w:szCs w:val="24"/>
        </w:rPr>
        <w:t>Presented at the Canadian Psychological Association National Convention, Toronto, ON.</w:t>
      </w:r>
    </w:p>
    <w:p w:rsidR="00F025FA" w:rsidRDefault="00F025FA" w:rsidP="00F02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Dhillon, S., Sellbom, M. &amp;</w:t>
      </w:r>
      <w:r w:rsidR="006E0745">
        <w:rPr>
          <w:rFonts w:asciiTheme="majorHAnsi" w:hAnsiTheme="majorHAnsi"/>
          <w:color w:val="222222"/>
          <w:sz w:val="24"/>
          <w:szCs w:val="24"/>
        </w:rPr>
        <w:t xml:space="preserve"> Bagby, R.</w:t>
      </w:r>
      <w:r w:rsidR="00BD13E9">
        <w:rPr>
          <w:rFonts w:asciiTheme="majorHAnsi" w:hAnsiTheme="majorHAnsi"/>
          <w:color w:val="222222"/>
          <w:sz w:val="24"/>
          <w:szCs w:val="24"/>
        </w:rPr>
        <w:t>M. (2017, March</w:t>
      </w:r>
      <w:r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="00893BB6" w:rsidRPr="00F025FA">
        <w:rPr>
          <w:rFonts w:asciiTheme="majorHAnsi" w:hAnsiTheme="majorHAnsi"/>
          <w:i/>
          <w:color w:val="222222"/>
          <w:sz w:val="24"/>
          <w:szCs w:val="24"/>
        </w:rPr>
        <w:t>Development and validation of an over-reporting scale for the Personality Inventory for DSM-5 (PID-5).</w:t>
      </w:r>
      <w:r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>
        <w:rPr>
          <w:rFonts w:asciiTheme="majorHAnsi" w:hAnsiTheme="majorHAnsi"/>
          <w:color w:val="222222"/>
          <w:sz w:val="24"/>
          <w:szCs w:val="24"/>
        </w:rPr>
        <w:t>Prese</w:t>
      </w:r>
      <w:r w:rsidR="00BD13E9">
        <w:rPr>
          <w:rFonts w:asciiTheme="majorHAnsi" w:hAnsiTheme="majorHAnsi"/>
          <w:color w:val="222222"/>
          <w:sz w:val="24"/>
          <w:szCs w:val="24"/>
        </w:rPr>
        <w:t>nted at the Annual Society for P</w:t>
      </w:r>
      <w:r>
        <w:rPr>
          <w:rFonts w:asciiTheme="majorHAnsi" w:hAnsiTheme="majorHAnsi"/>
          <w:color w:val="222222"/>
          <w:sz w:val="24"/>
          <w:szCs w:val="24"/>
        </w:rPr>
        <w:t xml:space="preserve">ersonality Assessment Convention, San Francisco, CA. </w:t>
      </w:r>
    </w:p>
    <w:p w:rsidR="00F21996" w:rsidRDefault="00F21996" w:rsidP="00F02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 xml:space="preserve">Dhillon, S., Sharma, M., Zakzanis, K.K. &amp; Bagby, R.M. (2017, February). </w:t>
      </w:r>
      <w:r w:rsidRPr="00C91E7C">
        <w:rPr>
          <w:rFonts w:asciiTheme="majorHAnsi" w:hAnsiTheme="majorHAnsi"/>
          <w:i/>
          <w:color w:val="222222"/>
          <w:sz w:val="24"/>
          <w:szCs w:val="24"/>
        </w:rPr>
        <w:t xml:space="preserve">Predictive capacity of symptom validity tests for the detected of feigned cognitive impairment associated with mild traumatic brain injury (mTBI). </w:t>
      </w:r>
      <w:r>
        <w:rPr>
          <w:rFonts w:asciiTheme="majorHAnsi" w:hAnsiTheme="majorHAnsi"/>
          <w:color w:val="222222"/>
          <w:sz w:val="24"/>
          <w:szCs w:val="24"/>
        </w:rPr>
        <w:t xml:space="preserve">Presented at the International Neuropsychological Society Annual Meeting, New Orleans, Louisiana. </w:t>
      </w:r>
    </w:p>
    <w:p w:rsidR="00E13BB3" w:rsidRDefault="00F025FA" w:rsidP="00E13BB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F025FA">
        <w:rPr>
          <w:rFonts w:asciiTheme="majorHAnsi" w:hAnsiTheme="majorHAnsi"/>
          <w:color w:val="222222"/>
          <w:sz w:val="24"/>
          <w:szCs w:val="24"/>
        </w:rPr>
        <w:t>Sellbom, M., Wygant</w:t>
      </w:r>
      <w:r w:rsidR="006E0745">
        <w:rPr>
          <w:rFonts w:asciiTheme="majorHAnsi" w:hAnsiTheme="majorHAnsi"/>
          <w:color w:val="222222"/>
          <w:sz w:val="24"/>
          <w:szCs w:val="24"/>
        </w:rPr>
        <w:t>, D.B. &amp; Bagby, R.</w:t>
      </w:r>
      <w:r w:rsidR="00BD13E9">
        <w:rPr>
          <w:rFonts w:asciiTheme="majorHAnsi" w:hAnsiTheme="majorHAnsi"/>
          <w:color w:val="222222"/>
          <w:sz w:val="24"/>
          <w:szCs w:val="24"/>
        </w:rPr>
        <w:t>M. (2017, March</w:t>
      </w:r>
      <w:r w:rsidRPr="00F025FA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Pr="00F025FA">
        <w:rPr>
          <w:rFonts w:asciiTheme="majorHAnsi" w:hAnsiTheme="majorHAnsi"/>
          <w:i/>
          <w:color w:val="222222"/>
          <w:sz w:val="24"/>
          <w:szCs w:val="24"/>
        </w:rPr>
        <w:t>Elucidating the Validity and Utility of the MMPI-2-RF in Measuring Externalizing Psychopathology.</w:t>
      </w:r>
      <w:r w:rsidRPr="00F025FA">
        <w:rPr>
          <w:rFonts w:asciiTheme="majorHAnsi" w:hAnsiTheme="majorHAnsi"/>
          <w:color w:val="222222"/>
          <w:sz w:val="24"/>
          <w:szCs w:val="24"/>
        </w:rPr>
        <w:t xml:space="preserve"> Presented at the Annual Society for Personality Assessment Convention, San Francisco, CA.</w:t>
      </w:r>
    </w:p>
    <w:p w:rsidR="00E13BB3" w:rsidRDefault="00E13BB3" w:rsidP="00E13BB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E13BB3">
        <w:rPr>
          <w:rFonts w:asciiTheme="majorHAnsi" w:hAnsiTheme="majorHAnsi"/>
          <w:color w:val="222222"/>
          <w:sz w:val="24"/>
          <w:szCs w:val="24"/>
        </w:rPr>
        <w:t xml:space="preserve">Gralnick, T. &amp; Bagby, R.M. (2017, June). </w:t>
      </w:r>
      <w:r w:rsidRPr="00E13BB3">
        <w:rPr>
          <w:rFonts w:asciiTheme="majorHAnsi" w:hAnsiTheme="majorHAnsi"/>
          <w:i/>
          <w:color w:val="222222"/>
          <w:sz w:val="24"/>
          <w:szCs w:val="24"/>
        </w:rPr>
        <w:t>Five-Factor Model Defined Personality Disorders and Differential Treatment Response in Patients with Major Depressive Disorder</w:t>
      </w:r>
      <w:r>
        <w:rPr>
          <w:rFonts w:asciiTheme="majorHAnsi" w:hAnsiTheme="majorHAnsi"/>
          <w:i/>
          <w:color w:val="222222"/>
          <w:sz w:val="24"/>
          <w:szCs w:val="24"/>
        </w:rPr>
        <w:t xml:space="preserve">. </w:t>
      </w:r>
      <w:r>
        <w:rPr>
          <w:rFonts w:asciiTheme="majorHAnsi" w:hAnsiTheme="majorHAnsi"/>
          <w:color w:val="222222"/>
          <w:sz w:val="24"/>
          <w:szCs w:val="24"/>
        </w:rPr>
        <w:t xml:space="preserve">Presented at the Canadian Psychological Association National Convention, Toronto, ON. </w:t>
      </w:r>
    </w:p>
    <w:p w:rsidR="00E13BB3" w:rsidRDefault="00E13BB3" w:rsidP="00E13BB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E13BB3">
        <w:rPr>
          <w:rFonts w:asciiTheme="majorHAnsi" w:hAnsiTheme="majorHAnsi"/>
          <w:color w:val="222222"/>
          <w:sz w:val="24"/>
          <w:szCs w:val="24"/>
        </w:rPr>
        <w:t xml:space="preserve">Sekely, A., Bagby, R.M., Taylor, G., &amp; Zakzanis, K. (2017, June). </w:t>
      </w:r>
      <w:r w:rsidRPr="00E13BB3">
        <w:rPr>
          <w:rFonts w:asciiTheme="majorHAnsi" w:hAnsiTheme="majorHAnsi"/>
          <w:i/>
          <w:color w:val="222222"/>
          <w:sz w:val="24"/>
          <w:szCs w:val="24"/>
        </w:rPr>
        <w:t xml:space="preserve">Item Response Theory Analysis of the Toronto Structured Interview for Alexithymia. </w:t>
      </w:r>
      <w:r w:rsidRPr="00E13BB3">
        <w:rPr>
          <w:rFonts w:asciiTheme="majorHAnsi" w:hAnsiTheme="majorHAnsi"/>
          <w:color w:val="222222"/>
          <w:sz w:val="24"/>
          <w:szCs w:val="24"/>
        </w:rPr>
        <w:t>Presented at the Canadian Psychological Association National Convention, Toronto, ON.</w:t>
      </w:r>
    </w:p>
    <w:p w:rsidR="00173C20" w:rsidRPr="00E13BB3" w:rsidRDefault="00173C20" w:rsidP="00E13BB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 xml:space="preserve">Zuroff, D.C., McBride, C., Ravitz, P., Koestner, R., Moskowitz, D.S., &amp; Bagby, R.M. (2017, June). </w:t>
      </w:r>
      <w:r>
        <w:rPr>
          <w:rFonts w:asciiTheme="majorHAnsi" w:hAnsiTheme="majorHAnsi"/>
          <w:i/>
          <w:color w:val="222222"/>
          <w:sz w:val="24"/>
          <w:szCs w:val="24"/>
        </w:rPr>
        <w:t xml:space="preserve">Autonomous and Controlled Motivation for Interpersonal Therapy for Depression: Between-therapists and With-therapist effects. </w:t>
      </w:r>
      <w:r>
        <w:rPr>
          <w:rFonts w:asciiTheme="majorHAnsi" w:hAnsiTheme="majorHAnsi"/>
          <w:color w:val="222222"/>
          <w:sz w:val="24"/>
          <w:szCs w:val="24"/>
        </w:rPr>
        <w:t>Presented at the Society for Psychotherapy Research, Toronto, ON.</w:t>
      </w:r>
    </w:p>
    <w:p w:rsidR="00893BB6" w:rsidRDefault="00893BB6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</w:p>
    <w:p w:rsidR="00C84304" w:rsidRPr="003D6C71" w:rsidRDefault="003D6C71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2016</w:t>
      </w:r>
    </w:p>
    <w:p w:rsidR="00893BB6" w:rsidRPr="00893BB6" w:rsidRDefault="003D6C71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93BB6">
        <w:rPr>
          <w:rFonts w:asciiTheme="majorHAnsi" w:hAnsiTheme="majorHAnsi"/>
          <w:color w:val="222222"/>
          <w:sz w:val="24"/>
          <w:szCs w:val="24"/>
        </w:rPr>
        <w:t>Allen, S., Bagby, R.</w:t>
      </w:r>
      <w:r w:rsidR="000D0C22" w:rsidRPr="00893BB6">
        <w:rPr>
          <w:rFonts w:asciiTheme="majorHAnsi" w:hAnsiTheme="majorHAnsi"/>
          <w:color w:val="222222"/>
          <w:sz w:val="24"/>
          <w:szCs w:val="24"/>
        </w:rPr>
        <w:t>M., &amp; Quilty, L.</w:t>
      </w:r>
      <w:r w:rsidRPr="00893BB6">
        <w:rPr>
          <w:rFonts w:asciiTheme="majorHAnsi" w:hAnsiTheme="majorHAnsi"/>
          <w:color w:val="222222"/>
          <w:sz w:val="24"/>
          <w:szCs w:val="24"/>
        </w:rPr>
        <w:t>C. (2016, February). 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 xml:space="preserve">Promoting </w:t>
      </w:r>
      <w:r w:rsidR="0064254C" w:rsidRPr="00893BB6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 xml:space="preserve">esponsible </w:t>
      </w:r>
      <w:r w:rsidR="0064254C" w:rsidRPr="00893BB6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64254C" w:rsidRPr="00893BB6">
        <w:rPr>
          <w:rFonts w:asciiTheme="majorHAnsi" w:hAnsiTheme="majorHAnsi"/>
          <w:i/>
          <w:iCs/>
          <w:color w:val="222222"/>
          <w:sz w:val="24"/>
          <w:szCs w:val="24"/>
        </w:rPr>
        <w:t>t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 xml:space="preserve">hrough </w:t>
      </w:r>
      <w:r w:rsidR="0064254C" w:rsidRPr="00893BB6">
        <w:rPr>
          <w:rFonts w:asciiTheme="majorHAnsi" w:hAnsiTheme="majorHAnsi"/>
          <w:i/>
          <w:iCs/>
          <w:color w:val="222222"/>
          <w:sz w:val="24"/>
          <w:szCs w:val="24"/>
        </w:rPr>
        <w:t>a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 xml:space="preserve">wareness of </w:t>
      </w:r>
      <w:r w:rsidR="0064254C" w:rsidRPr="00893BB6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 xml:space="preserve">ersonality </w:t>
      </w:r>
      <w:r w:rsidR="0064254C" w:rsidRPr="00893BB6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 xml:space="preserve">isk </w:t>
      </w:r>
      <w:r w:rsidR="0064254C" w:rsidRPr="00893BB6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893BB6">
        <w:rPr>
          <w:rFonts w:asciiTheme="majorHAnsi" w:hAnsiTheme="majorHAnsi"/>
          <w:i/>
          <w:iCs/>
          <w:color w:val="222222"/>
          <w:sz w:val="24"/>
          <w:szCs w:val="24"/>
        </w:rPr>
        <w:t>actors</w:t>
      </w:r>
      <w:r w:rsidR="00893BB6">
        <w:rPr>
          <w:rFonts w:asciiTheme="majorHAnsi" w:hAnsiTheme="majorHAnsi"/>
          <w:color w:val="222222"/>
          <w:sz w:val="24"/>
          <w:szCs w:val="24"/>
        </w:rPr>
        <w:t xml:space="preserve">. Presented </w:t>
      </w:r>
      <w:r w:rsidRPr="00893BB6">
        <w:rPr>
          <w:rFonts w:asciiTheme="majorHAnsi" w:hAnsiTheme="majorHAnsi"/>
          <w:color w:val="222222"/>
          <w:sz w:val="24"/>
          <w:szCs w:val="24"/>
        </w:rPr>
        <w:t>at the annual New Horizons Conference in Responsible Gambling, Vancouver, BC.</w:t>
      </w:r>
    </w:p>
    <w:p w:rsidR="00893BB6" w:rsidRDefault="00893BB6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 xml:space="preserve">Bagby, R.M. (2016, July). </w:t>
      </w:r>
      <w:r w:rsidRPr="00893BB6">
        <w:rPr>
          <w:rFonts w:asciiTheme="majorHAnsi" w:hAnsiTheme="majorHAnsi"/>
          <w:i/>
          <w:color w:val="222222"/>
          <w:sz w:val="24"/>
          <w:szCs w:val="24"/>
        </w:rPr>
        <w:t>Derivation of an empirically-based set of personality facets for the alternative DSM-5 model for personality disorders</w:t>
      </w:r>
      <w:r>
        <w:rPr>
          <w:rFonts w:asciiTheme="majorHAnsi" w:hAnsiTheme="majorHAnsi"/>
          <w:color w:val="222222"/>
          <w:sz w:val="24"/>
          <w:szCs w:val="24"/>
        </w:rPr>
        <w:t>. Presented at the 31</w:t>
      </w:r>
      <w:r w:rsidRPr="00893BB6">
        <w:rPr>
          <w:rFonts w:asciiTheme="majorHAnsi" w:hAnsiTheme="majorHAnsi"/>
          <w:color w:val="222222"/>
          <w:sz w:val="24"/>
          <w:szCs w:val="24"/>
          <w:vertAlign w:val="superscript"/>
        </w:rPr>
        <w:t>st</w:t>
      </w:r>
      <w:r>
        <w:rPr>
          <w:rFonts w:asciiTheme="majorHAnsi" w:hAnsiTheme="majorHAnsi"/>
          <w:color w:val="222222"/>
          <w:sz w:val="24"/>
          <w:szCs w:val="24"/>
        </w:rPr>
        <w:t xml:space="preserve"> International Congress of Psychology, Yokohama, Japan.</w:t>
      </w:r>
    </w:p>
    <w:p w:rsidR="00893BB6" w:rsidRPr="00893BB6" w:rsidRDefault="00893BB6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93BB6">
        <w:rPr>
          <w:rFonts w:asciiTheme="majorHAnsi" w:hAnsiTheme="majorHAnsi"/>
          <w:color w:val="222222"/>
          <w:sz w:val="24"/>
          <w:szCs w:val="24"/>
        </w:rPr>
        <w:t xml:space="preserve">Bagby, R.M. (2016, May). </w:t>
      </w:r>
      <w:r w:rsidRPr="00893BB6">
        <w:rPr>
          <w:rFonts w:asciiTheme="majorHAnsi" w:hAnsiTheme="majorHAnsi"/>
          <w:i/>
          <w:color w:val="222222"/>
          <w:sz w:val="24"/>
          <w:szCs w:val="24"/>
        </w:rPr>
        <w:t>Assessing thought dysfunction and the bipolar disorder with the MMPI-2-RF</w:t>
      </w:r>
      <w:r w:rsidRPr="00893BB6">
        <w:rPr>
          <w:rFonts w:asciiTheme="majorHAnsi" w:hAnsiTheme="majorHAnsi"/>
          <w:color w:val="222222"/>
          <w:sz w:val="24"/>
          <w:szCs w:val="24"/>
        </w:rPr>
        <w:t>. Presented at the MMPI Workshops &amp; 51st Annual Symposium</w:t>
      </w:r>
      <w:r>
        <w:rPr>
          <w:rFonts w:asciiTheme="majorHAnsi" w:hAnsiTheme="majorHAnsi"/>
          <w:color w:val="222222"/>
          <w:sz w:val="24"/>
          <w:szCs w:val="24"/>
        </w:rPr>
        <w:t xml:space="preserve">, Hollywood, FL. </w:t>
      </w:r>
    </w:p>
    <w:p w:rsidR="00893BB6" w:rsidRDefault="003266F9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266F9">
        <w:rPr>
          <w:rFonts w:asciiTheme="majorHAnsi" w:hAnsiTheme="majorHAnsi"/>
          <w:color w:val="222222"/>
          <w:sz w:val="24"/>
          <w:szCs w:val="24"/>
        </w:rPr>
        <w:t>Bagby, R.M. &amp; Watters, C. (2016, April). </w:t>
      </w:r>
      <w:r w:rsidRPr="003266F9">
        <w:rPr>
          <w:rFonts w:asciiTheme="majorHAnsi" w:hAnsiTheme="majorHAnsi" w:cs="Arial"/>
          <w:i/>
          <w:sz w:val="24"/>
          <w:szCs w:val="24"/>
        </w:rPr>
        <w:t xml:space="preserve">Examination of the convergence of the Five Factor Model of Personality with the DSM-5 Trait-based </w:t>
      </w:r>
      <w:r w:rsidR="00D86FA4">
        <w:rPr>
          <w:rFonts w:asciiTheme="majorHAnsi" w:hAnsiTheme="majorHAnsi" w:cs="Arial"/>
          <w:i/>
          <w:sz w:val="24"/>
          <w:szCs w:val="24"/>
        </w:rPr>
        <w:t>p</w:t>
      </w:r>
      <w:r w:rsidRPr="003266F9">
        <w:rPr>
          <w:rFonts w:asciiTheme="majorHAnsi" w:hAnsiTheme="majorHAnsi" w:cs="Arial"/>
          <w:i/>
          <w:sz w:val="24"/>
          <w:szCs w:val="24"/>
        </w:rPr>
        <w:t xml:space="preserve">ersonality </w:t>
      </w:r>
      <w:r w:rsidR="00D86FA4">
        <w:rPr>
          <w:rFonts w:asciiTheme="majorHAnsi" w:hAnsiTheme="majorHAnsi" w:cs="Arial"/>
          <w:i/>
          <w:sz w:val="24"/>
          <w:szCs w:val="24"/>
        </w:rPr>
        <w:t>m</w:t>
      </w:r>
      <w:r w:rsidRPr="003266F9">
        <w:rPr>
          <w:rFonts w:asciiTheme="majorHAnsi" w:hAnsiTheme="majorHAnsi" w:cs="Arial"/>
          <w:i/>
          <w:sz w:val="24"/>
          <w:szCs w:val="24"/>
        </w:rPr>
        <w:t>odel using network analysis</w:t>
      </w:r>
      <w:r w:rsidRPr="003266F9">
        <w:rPr>
          <w:rFonts w:asciiTheme="majorHAnsi" w:hAnsiTheme="majorHAnsi"/>
          <w:color w:val="222222"/>
          <w:sz w:val="24"/>
          <w:szCs w:val="24"/>
        </w:rPr>
        <w:t xml:space="preserve">. Presented at the Second World Conference on Personality, Buzios, Brazil. </w:t>
      </w:r>
    </w:p>
    <w:p w:rsidR="00893BB6" w:rsidRDefault="00D86FA4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93BB6">
        <w:rPr>
          <w:rFonts w:asciiTheme="majorHAnsi" w:hAnsiTheme="majorHAnsi"/>
          <w:color w:val="222222"/>
          <w:sz w:val="24"/>
          <w:szCs w:val="24"/>
        </w:rPr>
        <w:t xml:space="preserve">Dhillon, S., Bagby R.M., Zakzanis K.K. (2016, May). </w:t>
      </w:r>
      <w:r w:rsidRPr="00893BB6">
        <w:rPr>
          <w:rFonts w:asciiTheme="majorHAnsi" w:hAnsiTheme="majorHAnsi"/>
          <w:i/>
          <w:color w:val="222222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893BB6">
        <w:rPr>
          <w:rFonts w:asciiTheme="majorHAnsi" w:hAnsiTheme="majorHAnsi"/>
          <w:color w:val="222222"/>
          <w:sz w:val="24"/>
          <w:szCs w:val="24"/>
        </w:rPr>
        <w:t xml:space="preserve">Presented at the </w:t>
      </w:r>
      <w:r w:rsidR="00893BB6" w:rsidRPr="00893BB6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893BB6">
        <w:rPr>
          <w:rFonts w:asciiTheme="majorHAnsi" w:hAnsiTheme="majorHAnsi"/>
          <w:color w:val="222222"/>
          <w:sz w:val="24"/>
          <w:szCs w:val="24"/>
        </w:rPr>
        <w:t>, Hollywood, FL.</w:t>
      </w:r>
    </w:p>
    <w:p w:rsidR="00D86FA4" w:rsidRPr="00893BB6" w:rsidRDefault="00D86FA4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93BB6">
        <w:rPr>
          <w:rFonts w:asciiTheme="majorHAnsi" w:hAnsiTheme="majorHAnsi"/>
          <w:color w:val="222222"/>
          <w:sz w:val="24"/>
          <w:szCs w:val="24"/>
        </w:rPr>
        <w:t xml:space="preserve">Nasser, Z., Bagby R.M. </w:t>
      </w:r>
      <w:r w:rsidRPr="00893BB6">
        <w:rPr>
          <w:rFonts w:asciiTheme="majorHAnsi" w:hAnsiTheme="majorHAnsi"/>
          <w:i/>
          <w:color w:val="222222"/>
          <w:sz w:val="24"/>
          <w:szCs w:val="24"/>
        </w:rPr>
        <w:t>An examination of the MMPI-2- RF, L-r scale in a Canadian Muslim sample</w:t>
      </w:r>
      <w:r w:rsidRPr="00893BB6">
        <w:rPr>
          <w:rFonts w:asciiTheme="majorHAnsi" w:hAnsiTheme="majorHAnsi"/>
          <w:color w:val="222222"/>
          <w:sz w:val="24"/>
          <w:szCs w:val="24"/>
        </w:rPr>
        <w:t xml:space="preserve">: </w:t>
      </w:r>
      <w:r w:rsidRPr="00893BB6">
        <w:rPr>
          <w:rFonts w:asciiTheme="majorHAnsi" w:hAnsiTheme="majorHAnsi"/>
          <w:i/>
          <w:color w:val="222222"/>
          <w:sz w:val="24"/>
          <w:szCs w:val="24"/>
        </w:rPr>
        <w:t xml:space="preserve">Religious traditionalism or positive impression management? </w:t>
      </w:r>
      <w:r w:rsidRPr="00893BB6">
        <w:rPr>
          <w:rFonts w:asciiTheme="majorHAnsi" w:hAnsiTheme="majorHAnsi"/>
          <w:color w:val="222222"/>
          <w:sz w:val="24"/>
          <w:szCs w:val="24"/>
        </w:rPr>
        <w:t xml:space="preserve">(2016, May). Presented at the </w:t>
      </w:r>
      <w:r w:rsidR="00893BB6" w:rsidRPr="00893BB6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893BB6">
        <w:rPr>
          <w:rFonts w:asciiTheme="majorHAnsi" w:hAnsiTheme="majorHAnsi"/>
          <w:color w:val="222222"/>
          <w:sz w:val="24"/>
          <w:szCs w:val="24"/>
        </w:rPr>
        <w:t>, Hollywood, FL.</w:t>
      </w:r>
    </w:p>
    <w:p w:rsidR="00D86FA4" w:rsidRPr="00D86FA4" w:rsidRDefault="00D86FA4" w:rsidP="00D86FA4">
      <w:pPr>
        <w:shd w:val="clear" w:color="auto" w:fill="FFFFFF"/>
        <w:contextualSpacing/>
        <w:rPr>
          <w:rFonts w:asciiTheme="majorHAnsi" w:hAnsiTheme="majorHAnsi"/>
          <w:color w:val="222222"/>
          <w:sz w:val="24"/>
          <w:szCs w:val="24"/>
        </w:rPr>
      </w:pPr>
    </w:p>
    <w:p w:rsidR="003D6C71" w:rsidRPr="003D6C71" w:rsidRDefault="003D6C71" w:rsidP="003D6C71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3D6C71">
        <w:rPr>
          <w:rFonts w:asciiTheme="majorHAnsi" w:hAnsiTheme="majorHAnsi"/>
          <w:sz w:val="24"/>
          <w:szCs w:val="24"/>
          <w:u w:val="none"/>
        </w:rPr>
        <w:t>2015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3D6C71">
        <w:rPr>
          <w:rFonts w:asciiTheme="majorHAnsi" w:hAnsiTheme="majorHAnsi"/>
          <w:sz w:val="24"/>
          <w:szCs w:val="24"/>
          <w:lang w:val="en-GB"/>
        </w:rPr>
        <w:t xml:space="preserve">Bagby, R.M., Watters, C., Sellbom, M., &amp; Ayearst, L. (2015, March). </w:t>
      </w:r>
      <w:r w:rsidRPr="003D6C71">
        <w:rPr>
          <w:rFonts w:asciiTheme="majorHAnsi" w:hAnsiTheme="majorHAnsi"/>
          <w:i/>
          <w:sz w:val="24"/>
          <w:szCs w:val="24"/>
          <w:lang w:val="en-GB"/>
        </w:rPr>
        <w:t>Exploring the associations between the PSY-5r and PID-5r: An empirical review</w:t>
      </w:r>
      <w:r w:rsidRPr="003D6C71">
        <w:rPr>
          <w:rFonts w:asciiTheme="majorHAnsi" w:hAnsiTheme="majorHAnsi"/>
          <w:sz w:val="24"/>
          <w:szCs w:val="24"/>
          <w:lang w:val="en-GB"/>
        </w:rPr>
        <w:t xml:space="preserve">. Paper presented at the Annual Society for Personality Assessment, Brooklyn, NY. </w:t>
      </w:r>
    </w:p>
    <w:p w:rsidR="00157380" w:rsidRPr="003D6C71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3D6C71">
        <w:rPr>
          <w:rFonts w:asciiTheme="majorHAnsi" w:hAnsiTheme="majorHAnsi" w:cs="Arial"/>
          <w:color w:val="222222"/>
          <w:sz w:val="24"/>
          <w:szCs w:val="24"/>
        </w:rPr>
        <w:t>Bagby, R.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</w:rPr>
        <w:t>M</w:t>
      </w:r>
      <w:r w:rsidR="00511BAF">
        <w:rPr>
          <w:rFonts w:asciiTheme="majorHAnsi" w:hAnsiTheme="majorHAnsi" w:cs="Arial"/>
          <w:color w:val="222222"/>
          <w:sz w:val="24"/>
          <w:szCs w:val="24"/>
        </w:rPr>
        <w:t>.</w:t>
      </w:r>
      <w:r w:rsidRPr="003D6C71">
        <w:rPr>
          <w:rFonts w:asciiTheme="majorHAnsi" w:hAnsiTheme="majorHAnsi" w:cs="Arial"/>
          <w:color w:val="222222"/>
          <w:sz w:val="24"/>
          <w:szCs w:val="24"/>
        </w:rPr>
        <w:t>, Gralnick, T.M., &amp; Quilty, L.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</w:rPr>
        <w:t>C. (2015, October). 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Personality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c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hange in the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rediction of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>elapse/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ecurrence in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atients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eceiving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t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reatment for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m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ajor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d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epressive </w:t>
      </w:r>
      <w:r w:rsidR="0064254C">
        <w:rPr>
          <w:rFonts w:asciiTheme="majorHAnsi" w:hAnsiTheme="majorHAnsi" w:cs="Arial"/>
          <w:i/>
          <w:iCs/>
          <w:color w:val="222222"/>
          <w:sz w:val="24"/>
          <w:szCs w:val="24"/>
        </w:rPr>
        <w:t>d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>isorder</w:t>
      </w:r>
      <w:r w:rsidR="00157380" w:rsidRPr="003D6C71">
        <w:rPr>
          <w:rFonts w:asciiTheme="majorHAnsi" w:hAnsiTheme="majorHAnsi" w:cs="Arial"/>
          <w:color w:val="222222"/>
          <w:sz w:val="24"/>
          <w:szCs w:val="24"/>
        </w:rPr>
        <w:t>. Presented at the International Society for the Study of Personality Disorders Conference, Montreal, QC.  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3D6C71">
        <w:rPr>
          <w:rFonts w:asciiTheme="majorHAnsi" w:hAnsiTheme="majorHAnsi"/>
          <w:sz w:val="24"/>
          <w:szCs w:val="24"/>
          <w:lang w:val="en-GB"/>
        </w:rPr>
        <w:t xml:space="preserve">D’Arcey, J.N., Bagby, R.M., Baker, S., Ben-Porath, Y.S., &amp; Sellbom, M. (2015, March). </w:t>
      </w:r>
      <w:r w:rsidRPr="003D6C71">
        <w:rPr>
          <w:rFonts w:asciiTheme="majorHAnsi" w:hAnsiTheme="majorHAnsi"/>
          <w:i/>
          <w:sz w:val="24"/>
          <w:szCs w:val="24"/>
          <w:lang w:val="en-GB"/>
        </w:rPr>
        <w:t>Ethno-racial diagnostic criterion bias in the assessment of personality disorders</w:t>
      </w:r>
      <w:r w:rsidRPr="003D6C71">
        <w:rPr>
          <w:rFonts w:asciiTheme="majorHAnsi" w:hAnsiTheme="majorHAnsi"/>
          <w:sz w:val="24"/>
          <w:szCs w:val="24"/>
          <w:lang w:val="en-GB"/>
        </w:rPr>
        <w:t>. Poster presented at the Annual Society for Personality Assessment, Brooklyn, NY.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>Dhillon, S.,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 xml:space="preserve"> &amp;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Bagby, R.M. (2015, March). 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The effects of response bias on the Personality Inventory for DSM-5 (PID-5).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Society for Personality Assessment, Brooklyn, NY.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August). 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The test retest reliability of the Personality Inventory for DSM-5 (PID-5).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American Psychological Association, Toronto, ON.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Kushner, S.C., Ayearst, L.A., 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October). 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Society for Research on Psychopathology, New Orleans, LA.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Watters, C.A., 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Bagby R.M. (2015, June). 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The prediction of PID-5-derived Section II Personality Disorders with the PSY-5r.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symposium for the MMPI, Minneapolis, MN.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Watters, C.A., 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>Bagby, R.M. (2015, October).  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 14th Congress of the International Society for the Study of Personality Disorders, Montreal, QC.</w:t>
      </w:r>
    </w:p>
    <w:p w:rsidR="00157380" w:rsidRPr="003D6C71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3D6C71">
        <w:rPr>
          <w:rFonts w:asciiTheme="majorHAnsi" w:hAnsiTheme="majorHAnsi" w:cs="Arial"/>
          <w:color w:val="222222"/>
          <w:sz w:val="24"/>
          <w:szCs w:val="24"/>
        </w:rPr>
        <w:t>Gralnick, T.M., Al-Dajani, N., &amp; Bagby, R.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</w:rPr>
        <w:t>M. (2015, October). 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>A psychometric review of the Personality Inventory for DSM-5 (PID-5): Current status and future directions</w:t>
      </w:r>
      <w:r w:rsidR="00157380" w:rsidRPr="003D6C71">
        <w:rPr>
          <w:rFonts w:asciiTheme="majorHAnsi" w:hAnsiTheme="majorHAnsi" w:cs="Arial"/>
          <w:color w:val="222222"/>
          <w:sz w:val="24"/>
          <w:szCs w:val="24"/>
        </w:rPr>
        <w:t>. Presented at the Meeting of the Society for Research in Psychopathology, New Orleans, LA. </w:t>
      </w:r>
    </w:p>
    <w:p w:rsidR="00157380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3D6C71">
        <w:rPr>
          <w:rFonts w:asciiTheme="majorHAnsi" w:hAnsiTheme="majorHAnsi" w:cs="Arial"/>
          <w:color w:val="222222"/>
          <w:sz w:val="24"/>
          <w:szCs w:val="24"/>
        </w:rPr>
        <w:t>Gralnick, T.M., Quilty, L.C., &amp; Bagby, R.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</w:rPr>
        <w:t>M. (2015, August). 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</w:rPr>
        <w:t>Gender differences in ruminative reflection and personality in outpatients receiving treatment for depression. </w:t>
      </w:r>
      <w:r w:rsidR="00157380" w:rsidRPr="003D6C71">
        <w:rPr>
          <w:rFonts w:asciiTheme="majorHAnsi" w:hAnsiTheme="majorHAnsi" w:cs="Arial"/>
          <w:color w:val="222222"/>
          <w:sz w:val="24"/>
          <w:szCs w:val="24"/>
        </w:rPr>
        <w:t>Presented at the American Psychological Association Convention, Toronto, ON. </w:t>
      </w:r>
    </w:p>
    <w:p w:rsidR="00157380" w:rsidRPr="003D6C71" w:rsidRDefault="003D6C71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3D6C71">
        <w:rPr>
          <w:rFonts w:asciiTheme="majorHAnsi" w:hAnsiTheme="majorHAnsi"/>
          <w:bCs/>
          <w:sz w:val="24"/>
          <w:szCs w:val="24"/>
          <w:lang w:val="en-CA"/>
        </w:rPr>
        <w:t>Hicks, A.D., Marek, R.</w:t>
      </w:r>
      <w:r w:rsidR="00157380" w:rsidRPr="003D6C71">
        <w:rPr>
          <w:rFonts w:asciiTheme="majorHAnsi" w:hAnsiTheme="majorHAnsi"/>
          <w:bCs/>
          <w:sz w:val="24"/>
          <w:szCs w:val="24"/>
          <w:lang w:val="en-CA"/>
        </w:rPr>
        <w:t>J., Ben-Porat</w:t>
      </w:r>
      <w:r w:rsidRPr="003D6C71">
        <w:rPr>
          <w:rFonts w:asciiTheme="majorHAnsi" w:hAnsiTheme="majorHAnsi"/>
          <w:bCs/>
          <w:sz w:val="24"/>
          <w:szCs w:val="24"/>
          <w:lang w:val="en-CA"/>
        </w:rPr>
        <w:t>h, Y., Watters, C., &amp; Bagby, R.</w:t>
      </w:r>
      <w:r w:rsidR="00157380" w:rsidRPr="003D6C71">
        <w:rPr>
          <w:rFonts w:asciiTheme="majorHAnsi" w:hAnsiTheme="majorHAnsi"/>
          <w:bCs/>
          <w:sz w:val="24"/>
          <w:szCs w:val="24"/>
          <w:lang w:val="en-CA"/>
        </w:rPr>
        <w:t xml:space="preserve">M. (2015, March). </w:t>
      </w:r>
      <w:r w:rsidR="00157380" w:rsidRPr="003D6C71">
        <w:rPr>
          <w:rFonts w:asciiTheme="majorHAnsi" w:hAnsiTheme="majorHAnsi"/>
          <w:bCs/>
          <w:i/>
          <w:sz w:val="24"/>
          <w:szCs w:val="24"/>
          <w:lang w:val="en-CA"/>
        </w:rPr>
        <w:t>Examining a bifactor model of the PID-5.</w:t>
      </w:r>
      <w:r w:rsidR="00157380" w:rsidRPr="003D6C71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  <w:r w:rsidR="00157380" w:rsidRPr="003D6C71">
        <w:rPr>
          <w:rFonts w:asciiTheme="majorHAnsi" w:hAnsiTheme="majorHAnsi"/>
          <w:bCs/>
          <w:sz w:val="24"/>
          <w:szCs w:val="24"/>
        </w:rPr>
        <w:t>Poster presented at the Annual Convention of the Society for Personality Assessment, Brooklyn, NY.</w:t>
      </w:r>
    </w:p>
    <w:p w:rsidR="00157380" w:rsidRPr="003D6C71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Kushner, S.C., &amp; Bagby, R.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M. (2015, August). 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The hierarchical structure of the Temperament and Character Inventory.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Annual Meeting for the American Psychological Association, Toronto, ON.</w:t>
      </w:r>
    </w:p>
    <w:p w:rsidR="00157380" w:rsidRPr="003D6C71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Kushner, S.C., Harkness, K.L., &amp; Bagby, R.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M. (2015, June). </w:t>
      </w:r>
      <w:r w:rsidR="00157380" w:rsidRPr="003D6C71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Biennial Meeting for the Association for Research in Personality, St. Louis, MO. </w:t>
      </w:r>
    </w:p>
    <w:p w:rsidR="000C7DB8" w:rsidRDefault="000C7DB8" w:rsidP="000C7DB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D6C71">
        <w:rPr>
          <w:rFonts w:asciiTheme="majorHAnsi" w:hAnsiTheme="majorHAnsi"/>
          <w:color w:val="222222"/>
          <w:sz w:val="24"/>
          <w:szCs w:val="24"/>
        </w:rPr>
        <w:t>Quilty, L.C., Yiu, S., Shamsi, H., Fredericks, B., Premachan</w:t>
      </w:r>
      <w:r w:rsidR="003D6C71" w:rsidRPr="003D6C71">
        <w:rPr>
          <w:rFonts w:asciiTheme="majorHAnsi" w:hAnsiTheme="majorHAnsi"/>
          <w:color w:val="222222"/>
          <w:sz w:val="24"/>
          <w:szCs w:val="24"/>
        </w:rPr>
        <w:t>diran, P., Allan, S., Bagby, R.M., &amp; Pollock, B.</w:t>
      </w:r>
      <w:r w:rsidRPr="003D6C71">
        <w:rPr>
          <w:rFonts w:asciiTheme="majorHAnsi" w:hAnsiTheme="majorHAnsi"/>
          <w:color w:val="222222"/>
          <w:sz w:val="24"/>
          <w:szCs w:val="24"/>
        </w:rPr>
        <w:t>G. (2015, July). 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The </w:t>
      </w:r>
      <w:r w:rsidR="009D7DDB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>aces of</w:t>
      </w:r>
      <w:r w:rsidR="009D7DDB">
        <w:rPr>
          <w:rFonts w:asciiTheme="majorHAnsi" w:hAnsiTheme="majorHAnsi"/>
          <w:i/>
          <w:iCs/>
          <w:color w:val="222222"/>
          <w:sz w:val="24"/>
          <w:szCs w:val="24"/>
        </w:rPr>
        <w:t xml:space="preserve"> i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mpulsivity: A Five Factor Model </w:t>
      </w:r>
      <w:r w:rsidR="009D7DDB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>ramework.</w:t>
      </w:r>
      <w:r w:rsidRPr="003D6C71">
        <w:rPr>
          <w:rFonts w:asciiTheme="majorHAnsi" w:hAnsiTheme="majorHAnsi"/>
          <w:color w:val="222222"/>
          <w:sz w:val="24"/>
          <w:szCs w:val="24"/>
        </w:rPr>
        <w:t> Paper presented at the biennial meeting of the International Society for the Study of Individual Differences, London, ON.</w:t>
      </w:r>
    </w:p>
    <w:p w:rsidR="000D0C22" w:rsidRPr="000D0C22" w:rsidRDefault="00511BAF" w:rsidP="000D0C2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Quitasol, M.N., Fournier, M.A., Quilty, L.C., Di Domenico, S.I., &amp; Bagby, R.</w:t>
      </w:r>
      <w:r w:rsidR="000D0C22" w:rsidRPr="00AD6A81">
        <w:rPr>
          <w:rFonts w:asciiTheme="majorHAnsi" w:hAnsiTheme="majorHAnsi"/>
          <w:color w:val="222222"/>
          <w:sz w:val="24"/>
          <w:szCs w:val="24"/>
        </w:rPr>
        <w:t>M. (2015, May). 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From </w:t>
      </w:r>
      <w:r w:rsidR="0064254C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orlorn to </w:t>
      </w:r>
      <w:r w:rsidR="0064254C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lourishing: The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ole of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sychological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n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eed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ulfillment in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c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ognitive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t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 xml:space="preserve">herapy for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d</w:t>
      </w:r>
      <w:r w:rsidR="000D0C22" w:rsidRPr="00AD6A81">
        <w:rPr>
          <w:rFonts w:asciiTheme="majorHAnsi" w:hAnsiTheme="majorHAnsi"/>
          <w:i/>
          <w:iCs/>
          <w:color w:val="222222"/>
          <w:sz w:val="24"/>
          <w:szCs w:val="24"/>
        </w:rPr>
        <w:t>epression</w:t>
      </w:r>
      <w:r w:rsidR="000D0C22" w:rsidRPr="00AD6A81">
        <w:rPr>
          <w:rFonts w:asciiTheme="majorHAnsi" w:hAnsiTheme="majorHAnsi"/>
          <w:color w:val="222222"/>
          <w:sz w:val="24"/>
          <w:szCs w:val="24"/>
        </w:rPr>
        <w:t>. </w:t>
      </w:r>
      <w:r w:rsidR="000D0C22" w:rsidRPr="00AD6A81">
        <w:rPr>
          <w:rFonts w:asciiTheme="majorHAnsi" w:hAnsiTheme="majorHAnsi"/>
          <w:color w:val="222222"/>
          <w:sz w:val="24"/>
          <w:szCs w:val="24"/>
          <w:lang w:val="en-GB"/>
        </w:rPr>
        <w:t>Presented at the </w:t>
      </w:r>
      <w:r w:rsidR="000D0C22" w:rsidRPr="00AD6A81">
        <w:rPr>
          <w:rFonts w:asciiTheme="majorHAnsi" w:hAnsiTheme="majorHAnsi"/>
          <w:color w:val="222222"/>
          <w:sz w:val="24"/>
          <w:szCs w:val="24"/>
        </w:rPr>
        <w:t xml:space="preserve">Annual Meeting of the Society for Interpersonal Theory and Research, Toronto, </w:t>
      </w:r>
      <w:r w:rsidR="000D0C22">
        <w:rPr>
          <w:rFonts w:asciiTheme="majorHAnsi" w:hAnsiTheme="majorHAnsi"/>
          <w:color w:val="222222"/>
          <w:sz w:val="24"/>
          <w:szCs w:val="24"/>
        </w:rPr>
        <w:t>ON</w:t>
      </w:r>
      <w:r w:rsidR="000D0C22" w:rsidRPr="00AD6A81">
        <w:rPr>
          <w:rFonts w:asciiTheme="majorHAnsi" w:hAnsiTheme="majorHAnsi"/>
          <w:color w:val="222222"/>
          <w:sz w:val="24"/>
          <w:szCs w:val="24"/>
        </w:rPr>
        <w:t>.</w:t>
      </w:r>
    </w:p>
    <w:p w:rsidR="003D6C71" w:rsidRPr="003D6C71" w:rsidRDefault="003D6C71" w:rsidP="003D6C7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D6C71">
        <w:rPr>
          <w:rFonts w:asciiTheme="majorHAnsi" w:hAnsiTheme="majorHAnsi"/>
          <w:color w:val="222222"/>
          <w:sz w:val="24"/>
          <w:szCs w:val="24"/>
        </w:rPr>
        <w:t>Wardell, J.D., Quilty, L.C., Hendershot, C.S., &amp; Bagby, R.M. (2015, August). 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Motivational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athways from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eward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unishment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and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ubstance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u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se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d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isorder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h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istory to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requency and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>ambling-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 xml:space="preserve">elated </w:t>
      </w:r>
      <w:r w:rsidR="000D0C22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3D6C71">
        <w:rPr>
          <w:rFonts w:asciiTheme="majorHAnsi" w:hAnsiTheme="majorHAnsi"/>
          <w:i/>
          <w:iCs/>
          <w:color w:val="222222"/>
          <w:sz w:val="24"/>
          <w:szCs w:val="24"/>
        </w:rPr>
        <w:t>roblems</w:t>
      </w:r>
      <w:r w:rsidRPr="003D6C71">
        <w:rPr>
          <w:rFonts w:asciiTheme="majorHAnsi" w:hAnsiTheme="majorHAnsi"/>
          <w:color w:val="222222"/>
          <w:sz w:val="24"/>
          <w:szCs w:val="24"/>
        </w:rPr>
        <w:t xml:space="preserve">. Presented at the </w:t>
      </w:r>
      <w:r w:rsidR="000D0C22">
        <w:rPr>
          <w:rFonts w:asciiTheme="majorHAnsi" w:hAnsiTheme="majorHAnsi"/>
          <w:color w:val="222222"/>
          <w:sz w:val="24"/>
          <w:szCs w:val="24"/>
        </w:rPr>
        <w:t xml:space="preserve">2015 </w:t>
      </w:r>
      <w:r w:rsidRPr="003D6C71">
        <w:rPr>
          <w:rFonts w:asciiTheme="majorHAnsi" w:hAnsiTheme="majorHAnsi"/>
          <w:color w:val="222222"/>
          <w:sz w:val="24"/>
          <w:szCs w:val="24"/>
        </w:rPr>
        <w:t>Annual Meeting of the American Psychological Association, Toronto, ON.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3D6C71">
        <w:rPr>
          <w:rFonts w:asciiTheme="majorHAnsi" w:hAnsiTheme="majorHAnsi" w:cs="Arial"/>
          <w:sz w:val="24"/>
          <w:szCs w:val="24"/>
        </w:rPr>
        <w:t>Watters, C.A</w:t>
      </w:r>
      <w:r w:rsidR="00511BAF">
        <w:rPr>
          <w:rFonts w:asciiTheme="majorHAnsi" w:hAnsiTheme="majorHAnsi" w:cs="Arial"/>
          <w:sz w:val="24"/>
          <w:szCs w:val="24"/>
        </w:rPr>
        <w:t>.</w:t>
      </w:r>
      <w:r w:rsidRPr="003D6C71">
        <w:rPr>
          <w:rFonts w:asciiTheme="majorHAnsi" w:hAnsiTheme="majorHAnsi" w:cs="Arial"/>
          <w:sz w:val="24"/>
          <w:szCs w:val="24"/>
        </w:rPr>
        <w:t xml:space="preserve">, Ayearst, L.E., Chmielewski, M. &amp; Bagby, R.M. (2015, August). </w:t>
      </w:r>
      <w:r w:rsidRPr="003D6C71">
        <w:rPr>
          <w:rFonts w:asciiTheme="majorHAnsi" w:hAnsiTheme="majorHAnsi" w:cs="Arial"/>
          <w:i/>
          <w:sz w:val="24"/>
          <w:szCs w:val="24"/>
        </w:rPr>
        <w:t>DSM-5 hybrid model for diagnosing personality disorders: Validation in a clinical sample.</w:t>
      </w:r>
      <w:r w:rsidRPr="003D6C71">
        <w:rPr>
          <w:rFonts w:asciiTheme="majorHAnsi" w:hAnsiTheme="majorHAnsi" w:cs="Arial"/>
          <w:sz w:val="24"/>
          <w:szCs w:val="24"/>
        </w:rPr>
        <w:t xml:space="preserve"> Presented at the </w:t>
      </w:r>
      <w:r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2015 Annual Meeting for the American Psychological Association, Toronto, ON.</w:t>
      </w:r>
      <w:r w:rsidRPr="003D6C71">
        <w:rPr>
          <w:rFonts w:asciiTheme="majorHAnsi" w:hAnsiTheme="majorHAnsi" w:cs="Arial"/>
          <w:sz w:val="24"/>
          <w:szCs w:val="24"/>
        </w:rPr>
        <w:t xml:space="preserve"> 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3D6C71">
        <w:rPr>
          <w:rFonts w:asciiTheme="majorHAnsi" w:hAnsiTheme="majorHAnsi" w:cs="Arial"/>
          <w:sz w:val="24"/>
          <w:szCs w:val="24"/>
        </w:rPr>
        <w:t>Watters, C.A</w:t>
      </w:r>
      <w:r w:rsidR="00511BAF">
        <w:rPr>
          <w:rFonts w:asciiTheme="majorHAnsi" w:hAnsiTheme="majorHAnsi" w:cs="Arial"/>
          <w:sz w:val="24"/>
          <w:szCs w:val="24"/>
        </w:rPr>
        <w:t>.</w:t>
      </w:r>
      <w:r w:rsidRPr="003D6C71">
        <w:rPr>
          <w:rFonts w:asciiTheme="majorHAnsi" w:hAnsiTheme="majorHAnsi" w:cs="Arial"/>
          <w:sz w:val="24"/>
          <w:szCs w:val="24"/>
        </w:rPr>
        <w:t xml:space="preserve">, Ayearst, L.E., Chmielewski, M. &amp; Bagby, R.M. (2015, August). </w:t>
      </w:r>
      <w:r w:rsidRPr="003D6C71">
        <w:rPr>
          <w:rFonts w:asciiTheme="majorHAnsi" w:hAnsiTheme="majorHAnsi" w:cs="Arial"/>
          <w:i/>
          <w:sz w:val="24"/>
          <w:szCs w:val="24"/>
        </w:rPr>
        <w:t>The nomological network of openness to experience, intellect, and psychoticism.</w:t>
      </w:r>
      <w:r w:rsidRPr="003D6C71">
        <w:rPr>
          <w:rFonts w:asciiTheme="majorHAnsi" w:hAnsiTheme="majorHAnsi" w:cs="Arial"/>
          <w:sz w:val="24"/>
          <w:szCs w:val="24"/>
        </w:rPr>
        <w:t xml:space="preserve"> Presented at the </w:t>
      </w:r>
      <w:r w:rsidRPr="003D6C71">
        <w:rPr>
          <w:rFonts w:asciiTheme="majorHAnsi" w:hAnsiTheme="majorHAnsi" w:cs="Arial"/>
          <w:color w:val="222222"/>
          <w:sz w:val="24"/>
          <w:szCs w:val="24"/>
          <w:lang w:val="en-CA"/>
        </w:rPr>
        <w:t>2015 Annual Meeting for the American Psychological Association, Toronto, ON.</w:t>
      </w:r>
      <w:r w:rsidRPr="003D6C71">
        <w:rPr>
          <w:rFonts w:asciiTheme="majorHAnsi" w:hAnsiTheme="majorHAnsi" w:cs="Arial"/>
          <w:sz w:val="24"/>
          <w:szCs w:val="24"/>
        </w:rPr>
        <w:t xml:space="preserve"> 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>Watters, C.A.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>,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&amp; Bagby, R.M. (2015, October). </w:t>
      </w:r>
      <w:r w:rsidRPr="003D6C71">
        <w:rPr>
          <w:rFonts w:asciiTheme="majorHAnsi" w:hAnsiTheme="majorHAnsi"/>
          <w:bCs/>
          <w:i/>
          <w:sz w:val="24"/>
          <w:szCs w:val="24"/>
        </w:rPr>
        <w:t>Comparing the inter-relationships between personality disorders operationalized by the DSM-5 Section II versus Section III diagnostic systems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Poster to be presented at the 14th Congress of the International Society for the Study of Personality Disorders, Montreal, QC.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3D6C71">
        <w:rPr>
          <w:rFonts w:asciiTheme="majorHAnsi" w:hAnsiTheme="majorHAnsi"/>
          <w:sz w:val="24"/>
          <w:szCs w:val="24"/>
          <w:lang w:val="en-GB"/>
        </w:rPr>
        <w:t xml:space="preserve">Watters, C., Ben-Porath, Y.S., Sellbom, M., Baker, S., &amp; Bagby, R.M. (2015, March). </w:t>
      </w:r>
      <w:r w:rsidRPr="003D6C71">
        <w:rPr>
          <w:rFonts w:asciiTheme="majorHAnsi" w:hAnsiTheme="majorHAnsi"/>
          <w:i/>
          <w:sz w:val="24"/>
          <w:szCs w:val="24"/>
          <w:lang w:val="en-GB"/>
        </w:rPr>
        <w:t>Illuminating facet-level associations of the Personality Inventory for DSM-5 through factor and network analytic approaches</w:t>
      </w:r>
      <w:r w:rsidRPr="003D6C71">
        <w:rPr>
          <w:rFonts w:asciiTheme="majorHAnsi" w:hAnsiTheme="majorHAnsi"/>
          <w:sz w:val="24"/>
          <w:szCs w:val="24"/>
          <w:lang w:val="en-GB"/>
        </w:rPr>
        <w:t xml:space="preserve">. Presented at the Annual Society for Personality Assessment, Brooklyn, NY. 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Watters, C.A., Dhillon, S., Ayearst, L.A., 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>Bagby, R.M. (2015, October). 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DSM-5 Section III hybrid model for diagnosing personality disorders: Comparison of diagnostic frequency rates in clinical samples.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Poster to be presented at the 14th Congress of the International Society for the Study of Personality Disorders, Montreal, QC.</w:t>
      </w:r>
    </w:p>
    <w:p w:rsidR="00157380" w:rsidRPr="003D6C71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Watters, C.A., Dhillon, S., Ayearst, L.A., </w:t>
      </w:r>
      <w:r w:rsidR="00511BAF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>Bagby, R.M. (2015, October). </w:t>
      </w:r>
      <w:r w:rsidRPr="003D6C71">
        <w:rPr>
          <w:rFonts w:asciiTheme="majorHAnsi" w:hAnsiTheme="majorHAnsi" w:cs="Arial"/>
          <w:i/>
          <w:sz w:val="24"/>
          <w:szCs w:val="24"/>
        </w:rPr>
        <w:t>Investigating the Convergence of Personality Disorder Prevalence Rates across the DSM-5 Section II and III Diagnostic Systems</w:t>
      </w:r>
      <w:r w:rsidRPr="003D6C71">
        <w:rPr>
          <w:rFonts w:asciiTheme="majorHAnsi" w:hAnsiTheme="majorHAnsi"/>
          <w:i/>
          <w:color w:val="222222"/>
          <w:spacing w:val="-5"/>
          <w:sz w:val="24"/>
          <w:szCs w:val="24"/>
        </w:rPr>
        <w:t>.</w:t>
      </w:r>
      <w:r w:rsidRPr="003D6C71">
        <w:rPr>
          <w:rFonts w:asciiTheme="majorHAnsi" w:hAnsiTheme="majorHAnsi"/>
          <w:color w:val="222222"/>
          <w:spacing w:val="-5"/>
          <w:sz w:val="24"/>
          <w:szCs w:val="24"/>
        </w:rPr>
        <w:t xml:space="preserve"> Poster to be presented at the 14th Congress of the International Society for the Study of Personality Disorders, Montreal, QC.</w:t>
      </w:r>
    </w:p>
    <w:p w:rsidR="00157380" w:rsidRDefault="0015738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2014</w:t>
      </w:r>
    </w:p>
    <w:p w:rsidR="00157380" w:rsidRPr="008F316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317837">
        <w:rPr>
          <w:rFonts w:asciiTheme="majorHAnsi" w:hAnsiTheme="majorHAnsi"/>
          <w:sz w:val="24"/>
          <w:szCs w:val="24"/>
        </w:rPr>
        <w:t xml:space="preserve">Bagby, R. M., Watters, C. A., Ayearst, L. E., &amp; Taylor, G. J. (2014, July). </w:t>
      </w:r>
      <w:r w:rsidRPr="00317837">
        <w:rPr>
          <w:rFonts w:asciiTheme="majorHAnsi" w:hAnsiTheme="majorHAnsi"/>
          <w:bCs/>
          <w:i/>
          <w:sz w:val="24"/>
          <w:szCs w:val="24"/>
        </w:rPr>
        <w:t xml:space="preserve">Using measurement invariance to establish cross-cultural and cross-language equivalency of the English and French versions of the 20-item Toronto Alexithymia Scale. </w:t>
      </w:r>
      <w:r w:rsidRPr="00317837">
        <w:rPr>
          <w:rFonts w:asciiTheme="majorHAnsi" w:hAnsiTheme="majorHAnsi"/>
          <w:bCs/>
          <w:sz w:val="24"/>
          <w:szCs w:val="24"/>
        </w:rPr>
        <w:t>Poster presented at the 17th European Conference on Personality, Lausanne, Switzerland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Pr="00094BE1">
        <w:rPr>
          <w:rFonts w:asciiTheme="majorHAnsi" w:hAnsiTheme="majorHAnsi"/>
          <w:sz w:val="24"/>
          <w:szCs w:val="24"/>
        </w:rPr>
        <w:t>agby, R.M., Watters, C., Chmielewski, M.S., Baker, S., &amp; Ben-Porath, Y.S. (2014</w:t>
      </w:r>
      <w:r>
        <w:rPr>
          <w:rFonts w:asciiTheme="majorHAnsi" w:hAnsiTheme="majorHAnsi"/>
          <w:sz w:val="24"/>
          <w:szCs w:val="24"/>
        </w:rPr>
        <w:t>, April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>Item-</w:t>
      </w:r>
      <w:r>
        <w:rPr>
          <w:rFonts w:asciiTheme="majorHAnsi" w:hAnsiTheme="majorHAnsi"/>
          <w:i/>
          <w:sz w:val="24"/>
          <w:szCs w:val="24"/>
        </w:rPr>
        <w:t>l</w:t>
      </w:r>
      <w:r w:rsidRPr="00094BE1">
        <w:rPr>
          <w:rFonts w:asciiTheme="majorHAnsi" w:hAnsiTheme="majorHAnsi"/>
          <w:i/>
          <w:sz w:val="24"/>
          <w:szCs w:val="24"/>
        </w:rPr>
        <w:t xml:space="preserve">evel </w:t>
      </w:r>
      <w:r>
        <w:rPr>
          <w:rFonts w:asciiTheme="majorHAnsi" w:hAnsiTheme="majorHAnsi"/>
          <w:i/>
          <w:sz w:val="24"/>
          <w:szCs w:val="24"/>
        </w:rPr>
        <w:t>c</w:t>
      </w:r>
      <w:r w:rsidRPr="00094BE1">
        <w:rPr>
          <w:rFonts w:asciiTheme="majorHAnsi" w:hAnsiTheme="majorHAnsi"/>
          <w:i/>
          <w:sz w:val="24"/>
          <w:szCs w:val="24"/>
        </w:rPr>
        <w:t>onvergence between the PSY-5 and PID-5 in the</w:t>
      </w:r>
      <w:r>
        <w:rPr>
          <w:rFonts w:asciiTheme="majorHAnsi" w:hAnsiTheme="majorHAnsi"/>
          <w:i/>
          <w:sz w:val="24"/>
          <w:szCs w:val="24"/>
        </w:rPr>
        <w:t xml:space="preserve"> a</w:t>
      </w:r>
      <w:r w:rsidRPr="00094BE1">
        <w:rPr>
          <w:rFonts w:asciiTheme="majorHAnsi" w:hAnsiTheme="majorHAnsi"/>
          <w:i/>
          <w:sz w:val="24"/>
          <w:szCs w:val="24"/>
        </w:rPr>
        <w:t xml:space="preserve">ssessment of DSM-5 </w:t>
      </w:r>
      <w:r>
        <w:rPr>
          <w:rFonts w:asciiTheme="majorHAnsi" w:hAnsiTheme="majorHAnsi"/>
          <w:i/>
          <w:sz w:val="24"/>
          <w:szCs w:val="24"/>
        </w:rPr>
        <w:t>p</w:t>
      </w:r>
      <w:r w:rsidRPr="00094BE1">
        <w:rPr>
          <w:rFonts w:asciiTheme="majorHAnsi" w:hAnsiTheme="majorHAnsi"/>
          <w:i/>
          <w:sz w:val="24"/>
          <w:szCs w:val="24"/>
        </w:rPr>
        <w:t xml:space="preserve">ersonality </w:t>
      </w:r>
      <w:r>
        <w:rPr>
          <w:rFonts w:asciiTheme="majorHAnsi" w:hAnsiTheme="majorHAnsi"/>
          <w:i/>
          <w:sz w:val="24"/>
          <w:szCs w:val="24"/>
        </w:rPr>
        <w:t>t</w:t>
      </w:r>
      <w:r w:rsidRPr="00094BE1">
        <w:rPr>
          <w:rFonts w:asciiTheme="majorHAnsi" w:hAnsiTheme="majorHAnsi"/>
          <w:i/>
          <w:sz w:val="24"/>
          <w:szCs w:val="24"/>
        </w:rPr>
        <w:t xml:space="preserve">raits. </w:t>
      </w:r>
      <w:r w:rsidRPr="00094BE1">
        <w:rPr>
          <w:rFonts w:asciiTheme="majorHAnsi" w:hAnsiTheme="majorHAnsi"/>
          <w:sz w:val="24"/>
          <w:szCs w:val="24"/>
        </w:rPr>
        <w:t xml:space="preserve">Symposium </w:t>
      </w:r>
      <w:r>
        <w:rPr>
          <w:rFonts w:asciiTheme="majorHAnsi" w:hAnsiTheme="majorHAnsi"/>
          <w:sz w:val="24"/>
          <w:szCs w:val="24"/>
        </w:rPr>
        <w:t xml:space="preserve">conducted </w:t>
      </w:r>
      <w:r w:rsidRPr="00094BE1">
        <w:rPr>
          <w:rFonts w:asciiTheme="majorHAnsi" w:hAnsiTheme="majorHAnsi"/>
          <w:sz w:val="24"/>
          <w:szCs w:val="24"/>
        </w:rPr>
        <w:t xml:space="preserve">at the </w:t>
      </w:r>
      <w:r>
        <w:rPr>
          <w:rFonts w:asciiTheme="majorHAnsi" w:hAnsiTheme="majorHAnsi"/>
          <w:sz w:val="24"/>
          <w:szCs w:val="24"/>
        </w:rPr>
        <w:t xml:space="preserve">meeting of the </w:t>
      </w:r>
      <w:r w:rsidRPr="005C2BD3">
        <w:rPr>
          <w:rFonts w:asciiTheme="majorHAnsi" w:hAnsiTheme="majorHAnsi"/>
          <w:sz w:val="24"/>
          <w:szCs w:val="24"/>
        </w:rPr>
        <w:t xml:space="preserve">49th Annual MMPI Symposium, </w:t>
      </w:r>
      <w:r w:rsidRPr="00094BE1">
        <w:rPr>
          <w:rFonts w:asciiTheme="majorHAnsi" w:hAnsiTheme="majorHAnsi"/>
          <w:sz w:val="24"/>
          <w:szCs w:val="24"/>
        </w:rPr>
        <w:t>Phoenix, A</w:t>
      </w:r>
      <w:r>
        <w:rPr>
          <w:rFonts w:asciiTheme="majorHAnsi" w:hAnsiTheme="majorHAnsi"/>
          <w:sz w:val="24"/>
          <w:szCs w:val="24"/>
        </w:rPr>
        <w:t>Z</w:t>
      </w:r>
      <w:r w:rsidRPr="00094BE1">
        <w:rPr>
          <w:rFonts w:asciiTheme="majorHAnsi" w:hAnsiTheme="majorHAnsi"/>
          <w:sz w:val="24"/>
          <w:szCs w:val="24"/>
        </w:rPr>
        <w:t>.</w:t>
      </w:r>
    </w:p>
    <w:p w:rsidR="00157380" w:rsidRPr="00317837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Bur</w:t>
      </w:r>
      <w:r>
        <w:rPr>
          <w:rFonts w:asciiTheme="majorHAnsi" w:hAnsiTheme="majorHAnsi"/>
          <w:sz w:val="24"/>
          <w:szCs w:val="24"/>
        </w:rPr>
        <w:t>chett, D. &amp; Bagby, R.M. (</w:t>
      </w:r>
      <w:r w:rsidRPr="00094BE1">
        <w:rPr>
          <w:rFonts w:asciiTheme="majorHAnsi" w:hAnsiTheme="majorHAnsi"/>
          <w:sz w:val="24"/>
          <w:szCs w:val="24"/>
        </w:rPr>
        <w:t>2014</w:t>
      </w:r>
      <w:r>
        <w:rPr>
          <w:rFonts w:asciiTheme="majorHAnsi" w:hAnsiTheme="majorHAnsi"/>
          <w:sz w:val="24"/>
          <w:szCs w:val="24"/>
        </w:rPr>
        <w:t>, April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 xml:space="preserve">A preliminary </w:t>
      </w:r>
      <w:r>
        <w:rPr>
          <w:rFonts w:asciiTheme="majorHAnsi" w:hAnsiTheme="majorHAnsi"/>
          <w:i/>
          <w:sz w:val="24"/>
          <w:szCs w:val="24"/>
        </w:rPr>
        <w:t>v</w:t>
      </w:r>
      <w:r w:rsidRPr="00094BE1">
        <w:rPr>
          <w:rFonts w:asciiTheme="majorHAnsi" w:hAnsiTheme="majorHAnsi"/>
          <w:i/>
          <w:sz w:val="24"/>
          <w:szCs w:val="24"/>
        </w:rPr>
        <w:t xml:space="preserve">alidation of </w:t>
      </w:r>
      <w:r>
        <w:rPr>
          <w:rFonts w:asciiTheme="majorHAnsi" w:hAnsiTheme="majorHAnsi"/>
          <w:i/>
          <w:sz w:val="24"/>
          <w:szCs w:val="24"/>
        </w:rPr>
        <w:t>Esd-r and Wsd-r: Examining the i</w:t>
      </w:r>
      <w:r w:rsidRPr="00094BE1">
        <w:rPr>
          <w:rFonts w:asciiTheme="majorHAnsi" w:hAnsiTheme="majorHAnsi"/>
          <w:i/>
          <w:sz w:val="24"/>
          <w:szCs w:val="24"/>
        </w:rPr>
        <w:t xml:space="preserve">ncremental </w:t>
      </w:r>
      <w:r>
        <w:rPr>
          <w:rFonts w:asciiTheme="majorHAnsi" w:hAnsiTheme="majorHAnsi"/>
          <w:i/>
          <w:sz w:val="24"/>
          <w:szCs w:val="24"/>
        </w:rPr>
        <w:t>u</w:t>
      </w:r>
      <w:r w:rsidRPr="00094BE1">
        <w:rPr>
          <w:rFonts w:asciiTheme="majorHAnsi" w:hAnsiTheme="majorHAnsi"/>
          <w:i/>
          <w:sz w:val="24"/>
          <w:szCs w:val="24"/>
        </w:rPr>
        <w:t xml:space="preserve">tility of the </w:t>
      </w:r>
      <w:r>
        <w:rPr>
          <w:rFonts w:asciiTheme="majorHAnsi" w:hAnsiTheme="majorHAnsi"/>
          <w:i/>
          <w:sz w:val="24"/>
          <w:szCs w:val="24"/>
        </w:rPr>
        <w:t>t</w:t>
      </w:r>
      <w:r w:rsidRPr="00094BE1">
        <w:rPr>
          <w:rFonts w:asciiTheme="majorHAnsi" w:hAnsiTheme="majorHAnsi"/>
          <w:i/>
          <w:sz w:val="24"/>
          <w:szCs w:val="24"/>
        </w:rPr>
        <w:t xml:space="preserve">wo </w:t>
      </w:r>
      <w:r>
        <w:rPr>
          <w:rFonts w:asciiTheme="majorHAnsi" w:hAnsiTheme="majorHAnsi"/>
          <w:i/>
          <w:sz w:val="24"/>
          <w:szCs w:val="24"/>
        </w:rPr>
        <w:t>revised underreporting validity scales in a mixed s</w:t>
      </w:r>
      <w:r w:rsidRPr="00094BE1">
        <w:rPr>
          <w:rFonts w:asciiTheme="majorHAnsi" w:hAnsiTheme="majorHAnsi"/>
          <w:i/>
          <w:sz w:val="24"/>
          <w:szCs w:val="24"/>
        </w:rPr>
        <w:t xml:space="preserve">timulation </w:t>
      </w:r>
      <w:r>
        <w:rPr>
          <w:rFonts w:asciiTheme="majorHAnsi" w:hAnsiTheme="majorHAnsi"/>
          <w:i/>
          <w:sz w:val="24"/>
          <w:szCs w:val="24"/>
        </w:rPr>
        <w:t>s</w:t>
      </w:r>
      <w:r w:rsidRPr="00094BE1">
        <w:rPr>
          <w:rFonts w:asciiTheme="majorHAnsi" w:hAnsiTheme="majorHAnsi"/>
          <w:i/>
          <w:sz w:val="24"/>
          <w:szCs w:val="24"/>
        </w:rPr>
        <w:t xml:space="preserve">ample. </w:t>
      </w:r>
      <w:r w:rsidRPr="00094BE1">
        <w:rPr>
          <w:rFonts w:asciiTheme="majorHAnsi" w:hAnsiTheme="majorHAnsi"/>
          <w:sz w:val="24"/>
          <w:szCs w:val="24"/>
        </w:rPr>
        <w:t xml:space="preserve">Symposium </w:t>
      </w:r>
      <w:r>
        <w:rPr>
          <w:rFonts w:asciiTheme="majorHAnsi" w:hAnsiTheme="majorHAnsi"/>
          <w:sz w:val="24"/>
          <w:szCs w:val="24"/>
        </w:rPr>
        <w:t>conducted</w:t>
      </w:r>
      <w:r w:rsidRPr="00094BE1">
        <w:rPr>
          <w:rFonts w:asciiTheme="majorHAnsi" w:hAnsiTheme="majorHAnsi"/>
          <w:sz w:val="24"/>
          <w:szCs w:val="24"/>
        </w:rPr>
        <w:t xml:space="preserve"> at the </w:t>
      </w:r>
      <w:r>
        <w:rPr>
          <w:rFonts w:asciiTheme="majorHAnsi" w:hAnsiTheme="majorHAnsi"/>
          <w:sz w:val="24"/>
          <w:szCs w:val="24"/>
        </w:rPr>
        <w:t xml:space="preserve">meeting of the </w:t>
      </w:r>
      <w:r w:rsidRPr="00094BE1">
        <w:rPr>
          <w:rFonts w:asciiTheme="majorHAnsi" w:hAnsiTheme="majorHAnsi"/>
          <w:sz w:val="24"/>
          <w:szCs w:val="24"/>
        </w:rPr>
        <w:t>49th An</w:t>
      </w:r>
      <w:r>
        <w:rPr>
          <w:rFonts w:asciiTheme="majorHAnsi" w:hAnsiTheme="majorHAnsi"/>
          <w:sz w:val="24"/>
          <w:szCs w:val="24"/>
        </w:rPr>
        <w:t>nual MMPI Symposium, Phoenix, AZ.</w:t>
      </w:r>
    </w:p>
    <w:p w:rsidR="00157380" w:rsidRPr="008F316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31783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D'Arcey, J., &amp; Bagby, R.M. (2014, June). </w:t>
      </w:r>
      <w:r w:rsidRPr="00317837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Diagnostic criterion bias and ethno-racial differences in the assessment of personality disorders. </w:t>
      </w:r>
      <w:r w:rsidRPr="0031783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</w:t>
      </w:r>
    </w:p>
    <w:p w:rsidR="00157380" w:rsidRPr="00853206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317837">
        <w:rPr>
          <w:rFonts w:asciiTheme="majorHAnsi" w:hAnsiTheme="majorHAnsi"/>
          <w:sz w:val="24"/>
          <w:szCs w:val="24"/>
        </w:rPr>
        <w:t>D’Arcey, J.N., &amp;</w:t>
      </w:r>
      <w:r w:rsidRPr="00317837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317837">
        <w:rPr>
          <w:rFonts w:asciiTheme="majorHAnsi" w:hAnsiTheme="majorHAnsi"/>
          <w:sz w:val="24"/>
          <w:szCs w:val="24"/>
        </w:rPr>
        <w:t>Bagby, R.M. (2014, May).</w:t>
      </w:r>
      <w:r w:rsidRPr="00317837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317837">
        <w:rPr>
          <w:rFonts w:asciiTheme="majorHAnsi" w:hAnsiTheme="majorHAnsi"/>
          <w:i/>
          <w:iCs/>
          <w:sz w:val="24"/>
          <w:szCs w:val="24"/>
        </w:rPr>
        <w:t xml:space="preserve">Diagnostic criterion bias in the assessment of personality disorders. </w:t>
      </w:r>
      <w:r w:rsidRPr="00317837">
        <w:rPr>
          <w:rFonts w:asciiTheme="majorHAnsi" w:hAnsiTheme="majorHAnsi"/>
          <w:sz w:val="24"/>
          <w:szCs w:val="24"/>
        </w:rPr>
        <w:t>Poster presentation at the 44</w:t>
      </w:r>
      <w:r w:rsidRPr="00317837">
        <w:rPr>
          <w:rFonts w:asciiTheme="majorHAnsi" w:hAnsiTheme="majorHAnsi"/>
          <w:sz w:val="24"/>
          <w:szCs w:val="24"/>
          <w:vertAlign w:val="superscript"/>
        </w:rPr>
        <w:t>th</w:t>
      </w:r>
      <w:r w:rsidRPr="00317837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317837">
        <w:rPr>
          <w:rFonts w:asciiTheme="majorHAnsi" w:hAnsiTheme="majorHAnsi"/>
          <w:sz w:val="24"/>
          <w:szCs w:val="24"/>
        </w:rPr>
        <w:t>Annual Ontario Undergraduate Psychology Thesis Conference, Kingston, ON</w:t>
      </w:r>
      <w:r w:rsidR="00C47E56">
        <w:rPr>
          <w:rFonts w:asciiTheme="majorHAnsi" w:hAnsiTheme="majorHAnsi"/>
          <w:sz w:val="24"/>
          <w:szCs w:val="24"/>
        </w:rPr>
        <w:t>.</w:t>
      </w:r>
    </w:p>
    <w:p w:rsidR="00157380" w:rsidRPr="00853206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="Cambria" w:hAnsi="Cambria"/>
          <w:color w:val="222222"/>
          <w:spacing w:val="-5"/>
          <w:sz w:val="24"/>
          <w:szCs w:val="24"/>
        </w:rPr>
        <w:t xml:space="preserve">Dhillon, S., </w:t>
      </w:r>
      <w:r w:rsidR="00511BAF">
        <w:rPr>
          <w:rFonts w:ascii="Cambria" w:hAnsi="Cambria"/>
          <w:color w:val="222222"/>
          <w:spacing w:val="-5"/>
          <w:sz w:val="24"/>
          <w:szCs w:val="24"/>
        </w:rPr>
        <w:t xml:space="preserve">&amp; </w:t>
      </w:r>
      <w:r w:rsidRPr="00853206">
        <w:rPr>
          <w:rFonts w:ascii="Cambria" w:hAnsi="Cambria"/>
          <w:color w:val="222222"/>
          <w:spacing w:val="-5"/>
          <w:sz w:val="24"/>
          <w:szCs w:val="24"/>
        </w:rPr>
        <w:t xml:space="preserve">Bagby, R.M. (2014, May). </w:t>
      </w:r>
      <w:r w:rsidRPr="00853206">
        <w:rPr>
          <w:rFonts w:ascii="Cambria" w:hAnsi="Cambria"/>
          <w:i/>
          <w:color w:val="222222"/>
          <w:spacing w:val="-5"/>
          <w:sz w:val="24"/>
          <w:szCs w:val="24"/>
        </w:rPr>
        <w:t>Mean differences in PID-5 facet and domain scores in an overreporting and underreporting student sample.</w:t>
      </w:r>
      <w:r w:rsidRPr="00853206">
        <w:rPr>
          <w:rFonts w:ascii="Cambria" w:hAnsi="Cambria"/>
          <w:color w:val="222222"/>
          <w:spacing w:val="-5"/>
          <w:sz w:val="24"/>
          <w:szCs w:val="24"/>
        </w:rPr>
        <w:t xml:space="preserve"> Presentation at the Ontario Undergraduate Psychology Thesis Conference, Kingston, ON</w:t>
      </w:r>
      <w:r>
        <w:rPr>
          <w:rFonts w:ascii="Cambria" w:hAnsi="Cambria"/>
          <w:color w:val="222222"/>
          <w:spacing w:val="-5"/>
          <w:sz w:val="24"/>
          <w:szCs w:val="24"/>
        </w:rPr>
        <w:t xml:space="preserve">. </w:t>
      </w:r>
    </w:p>
    <w:p w:rsidR="00157380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Gralnick, T., Quilty, L.C., </w:t>
      </w:r>
      <w:r w:rsidR="00511BA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&amp; </w:t>
      </w: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Bagby, R.M. (2014, June). </w:t>
      </w:r>
      <w:r w:rsidRPr="00853206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 Paper presented at the Annual Meeting of the Canadian Psychological Association, Vancouver, BC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157380" w:rsidRDefault="00511BAF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Gralnick, T.M., Quilty, L C., &amp; Bagby, R.</w:t>
      </w:r>
      <w:r w:rsidR="00157380" w:rsidRPr="00853206">
        <w:rPr>
          <w:rFonts w:asciiTheme="majorHAnsi" w:hAnsiTheme="majorHAnsi"/>
          <w:color w:val="222222"/>
          <w:sz w:val="24"/>
          <w:szCs w:val="24"/>
        </w:rPr>
        <w:t>M. (2014, February</w:t>
      </w:r>
      <w:r w:rsidR="00157380" w:rsidRPr="00853206">
        <w:rPr>
          <w:rFonts w:asciiTheme="majorHAnsi" w:hAnsiTheme="majorHAnsi"/>
          <w:i/>
          <w:iCs/>
          <w:color w:val="222222"/>
          <w:sz w:val="24"/>
          <w:szCs w:val="24"/>
        </w:rPr>
        <w:t>). Personality facets in patients with major depressive disorder: Differential change across treatment and association with recurrence</w:t>
      </w:r>
      <w:r w:rsidR="00157380" w:rsidRPr="00853206">
        <w:rPr>
          <w:rFonts w:asciiTheme="majorHAnsi" w:hAnsiTheme="majorHAnsi"/>
          <w:color w:val="222222"/>
          <w:sz w:val="24"/>
          <w:szCs w:val="24"/>
        </w:rPr>
        <w:t>. Paper presented at Ontario Shores’ Research Day, Whitby, ON.</w:t>
      </w:r>
    </w:p>
    <w:p w:rsidR="00157380" w:rsidRDefault="00511BAF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Gralnick, T.</w:t>
      </w:r>
      <w:r w:rsidR="00157380" w:rsidRPr="00853206"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M.</w:t>
      </w:r>
      <w:r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 Quilty, L.C., &amp; Bagby, R.</w:t>
      </w:r>
      <w:r w:rsidR="00157380" w:rsidRPr="00853206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M. (2014, September). </w:t>
      </w:r>
      <w:r w:rsidR="00157380" w:rsidRPr="00853206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853206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. Poster presented at the Meeting of the Society for Research in Psychopathology, Evanston, IL.</w:t>
      </w:r>
      <w:r w:rsidR="00157380" w:rsidRPr="00853206">
        <w:rPr>
          <w:rStyle w:val="apple-converted-space"/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</w:p>
    <w:p w:rsidR="00157380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Quilty, L.C., Dozios, D</w:t>
      </w:r>
      <w:r w:rsidR="00511BA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., Lobo, D., Ravindran, Bagby, </w:t>
      </w: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R.M. (2014, June). </w:t>
      </w:r>
      <w:r w:rsidRPr="00853206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Personality and cognition over cognitive behavioural therapy vs. medication for depression. </w:t>
      </w: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 </w:t>
      </w:r>
    </w:p>
    <w:p w:rsidR="00157380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Watters, C., Bagby, R.M., Ayearst, L.A., </w:t>
      </w:r>
      <w:r w:rsidR="00511BA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&amp; </w:t>
      </w: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Taylor, G.J. (2014, June). </w:t>
      </w:r>
      <w:r w:rsidRPr="00853206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Measurement invariance of English and French Canadian versions of the </w:t>
      </w:r>
      <w:r w:rsidR="00C47E56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Toronto Alexithymia Scale in a s</w:t>
      </w:r>
      <w:r w:rsidRPr="00853206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ample of Canadian military recruits</w:t>
      </w:r>
      <w:r w:rsidRPr="008532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 Paper presented at the Annual Meeting of the Canadian Psychological Association, Vancouver, BC. </w:t>
      </w:r>
    </w:p>
    <w:p w:rsidR="00157380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Theme="majorHAnsi" w:hAnsiTheme="majorHAnsi"/>
          <w:sz w:val="24"/>
          <w:szCs w:val="24"/>
        </w:rPr>
        <w:t xml:space="preserve">Watters, C., </w:t>
      </w:r>
      <w:r w:rsidR="00511BAF">
        <w:rPr>
          <w:rFonts w:asciiTheme="majorHAnsi" w:hAnsiTheme="majorHAnsi"/>
          <w:sz w:val="24"/>
          <w:szCs w:val="24"/>
        </w:rPr>
        <w:t xml:space="preserve">&amp; </w:t>
      </w:r>
      <w:r w:rsidRPr="00853206">
        <w:rPr>
          <w:rFonts w:asciiTheme="majorHAnsi" w:hAnsiTheme="majorHAnsi"/>
          <w:sz w:val="24"/>
          <w:szCs w:val="24"/>
        </w:rPr>
        <w:t xml:space="preserve">Bagby, R.M. (2014, June) </w:t>
      </w:r>
      <w:r w:rsidRPr="00853206">
        <w:rPr>
          <w:rFonts w:asciiTheme="majorHAnsi" w:hAnsiTheme="majorHAnsi"/>
          <w:i/>
          <w:sz w:val="24"/>
          <w:szCs w:val="24"/>
        </w:rPr>
        <w:t>Network visualizations as a useful psychometric tool: Implications for the structure of the Toronto Alexithymia Scale-20 (TAS-20)?</w:t>
      </w:r>
      <w:r w:rsidRPr="00853206">
        <w:rPr>
          <w:rFonts w:asciiTheme="majorHAnsi" w:hAnsiTheme="majorHAnsi"/>
          <w:sz w:val="24"/>
          <w:szCs w:val="24"/>
        </w:rPr>
        <w:t xml:space="preserve"> Symposium conducted at the meeting of the Third Annual Psychology Outside the Box Conference, Ottawa ON.</w:t>
      </w:r>
    </w:p>
    <w:p w:rsidR="00157380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Theme="majorHAnsi" w:hAnsiTheme="majorHAnsi"/>
          <w:sz w:val="24"/>
          <w:szCs w:val="24"/>
        </w:rPr>
        <w:t xml:space="preserve">Watters, C., Bagby, R.M., Chmielewski, M.S., Baker, S., &amp; Ben-Porath, Y.S. (2014, April). </w:t>
      </w:r>
      <w:r w:rsidRPr="00853206">
        <w:rPr>
          <w:rFonts w:asciiTheme="majorHAnsi" w:hAnsiTheme="majorHAnsi"/>
          <w:i/>
          <w:sz w:val="24"/>
          <w:szCs w:val="24"/>
        </w:rPr>
        <w:t xml:space="preserve">Item-level convergence between the PSY-5 and PID-5 in the assessment of DSM-5 personality traits. </w:t>
      </w:r>
      <w:r w:rsidRPr="00853206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:rsidR="00157380" w:rsidRPr="00853206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Theme="majorHAnsi" w:hAnsiTheme="majorHAnsi"/>
          <w:sz w:val="24"/>
          <w:szCs w:val="24"/>
        </w:rPr>
        <w:t>Watters, C., Hughes, J., Cunningham, W., Kirkland, T., Harkn</w:t>
      </w:r>
      <w:r w:rsidR="00511BAF">
        <w:rPr>
          <w:rFonts w:asciiTheme="majorHAnsi" w:hAnsiTheme="majorHAnsi"/>
          <w:sz w:val="24"/>
          <w:szCs w:val="24"/>
        </w:rPr>
        <w:t>ess, K., Taylor, G., Parker, J.D.A., &amp; Bagby, R.</w:t>
      </w:r>
      <w:r w:rsidRPr="00853206">
        <w:rPr>
          <w:rFonts w:asciiTheme="majorHAnsi" w:hAnsiTheme="majorHAnsi"/>
          <w:sz w:val="24"/>
          <w:szCs w:val="24"/>
        </w:rPr>
        <w:t xml:space="preserve">M. (2014, May). </w:t>
      </w:r>
      <w:r w:rsidRPr="00853206">
        <w:rPr>
          <w:rFonts w:asciiTheme="majorHAnsi" w:hAnsiTheme="majorHAnsi"/>
          <w:i/>
          <w:sz w:val="24"/>
          <w:szCs w:val="24"/>
        </w:rPr>
        <w:t>Investigating the structure of the Toronto Alexithymia Scale-20 (TAS-20) using network analysis.</w:t>
      </w:r>
      <w:r w:rsidRPr="00853206">
        <w:rPr>
          <w:rFonts w:asciiTheme="majorHAnsi" w:hAnsiTheme="majorHAnsi"/>
          <w:sz w:val="24"/>
          <w:szCs w:val="24"/>
        </w:rPr>
        <w:t xml:space="preserve"> Paper presented at the Graduate Student Seminar Series, University of Toronto Scarborough, Toronto, ON.</w:t>
      </w:r>
    </w:p>
    <w:p w:rsidR="00157380" w:rsidRPr="00157380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53206">
        <w:rPr>
          <w:rFonts w:asciiTheme="majorHAnsi" w:hAnsiTheme="majorHAnsi"/>
          <w:sz w:val="24"/>
          <w:szCs w:val="24"/>
        </w:rPr>
        <w:t xml:space="preserve">William, H.M., Ben-Porath, Y.S., &amp; Bagby, R.M. (2014, April). </w:t>
      </w:r>
      <w:r w:rsidRPr="00853206">
        <w:rPr>
          <w:rFonts w:asciiTheme="majorHAnsi" w:hAnsiTheme="majorHAnsi"/>
          <w:i/>
          <w:sz w:val="24"/>
          <w:szCs w:val="24"/>
        </w:rPr>
        <w:t xml:space="preserve">Predicting personality pathology in an inpatient sample using the Minnesota Multiphasic Personality Inventory-2 Restructured Form and the Personality Inventory for the DSM-5. </w:t>
      </w:r>
      <w:r w:rsidRPr="00853206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:rsidR="006F50A7" w:rsidRPr="00094BE1" w:rsidRDefault="00EC0A29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2013</w:t>
      </w:r>
    </w:p>
    <w:p w:rsidR="006F50A7" w:rsidRPr="00094BE1" w:rsidRDefault="00A45CD5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Ayearst, L.E., Bagby, R.M., Chmielewski, M.</w:t>
      </w:r>
      <w:r w:rsidR="006F50A7" w:rsidRPr="00094BE1">
        <w:rPr>
          <w:rFonts w:asciiTheme="majorHAnsi" w:hAnsiTheme="majorHAnsi"/>
          <w:sz w:val="24"/>
          <w:szCs w:val="24"/>
        </w:rPr>
        <w:t>S</w:t>
      </w:r>
      <w:r w:rsidRPr="00094BE1">
        <w:rPr>
          <w:rFonts w:asciiTheme="majorHAnsi" w:hAnsiTheme="majorHAnsi"/>
          <w:sz w:val="24"/>
          <w:szCs w:val="24"/>
        </w:rPr>
        <w:t>., Quilty, L.</w:t>
      </w:r>
      <w:r w:rsidR="006F50A7" w:rsidRPr="00094BE1">
        <w:rPr>
          <w:rFonts w:asciiTheme="majorHAnsi" w:hAnsiTheme="majorHAnsi"/>
          <w:sz w:val="24"/>
          <w:szCs w:val="24"/>
        </w:rPr>
        <w:t>C., &amp; Pollock, B.</w:t>
      </w:r>
      <w:r w:rsidRPr="00094BE1">
        <w:rPr>
          <w:rFonts w:asciiTheme="majorHAnsi" w:hAnsiTheme="majorHAnsi"/>
          <w:sz w:val="24"/>
          <w:szCs w:val="24"/>
        </w:rPr>
        <w:t>Q</w:t>
      </w:r>
      <w:r w:rsidR="006F50A7" w:rsidRPr="00094BE1">
        <w:rPr>
          <w:rFonts w:asciiTheme="majorHAnsi" w:hAnsiTheme="majorHAnsi"/>
          <w:sz w:val="24"/>
          <w:szCs w:val="24"/>
        </w:rPr>
        <w:t>. (2013</w:t>
      </w:r>
      <w:r w:rsidR="00B44DBB">
        <w:rPr>
          <w:rFonts w:asciiTheme="majorHAnsi" w:hAnsiTheme="majorHAnsi"/>
          <w:sz w:val="24"/>
          <w:szCs w:val="24"/>
        </w:rPr>
        <w:t>, June</w:t>
      </w:r>
      <w:r w:rsidR="006F50A7" w:rsidRPr="00094BE1">
        <w:rPr>
          <w:rFonts w:asciiTheme="majorHAnsi" w:hAnsiTheme="majorHAnsi"/>
          <w:sz w:val="24"/>
          <w:szCs w:val="24"/>
        </w:rPr>
        <w:t xml:space="preserve">). </w:t>
      </w:r>
      <w:r w:rsidR="002127F0" w:rsidRPr="002127F0">
        <w:rPr>
          <w:rFonts w:asciiTheme="majorHAnsi" w:hAnsiTheme="majorHAnsi"/>
          <w:sz w:val="24"/>
          <w:szCs w:val="24"/>
        </w:rPr>
        <w:t>The predictive validity of the DSM-5 traits in the assessment of DSM-IV personality d</w:t>
      </w:r>
      <w:r w:rsidR="006F50A7" w:rsidRPr="002127F0">
        <w:rPr>
          <w:rFonts w:asciiTheme="majorHAnsi" w:hAnsiTheme="majorHAnsi"/>
          <w:sz w:val="24"/>
          <w:szCs w:val="24"/>
        </w:rPr>
        <w:t>isorders</w:t>
      </w:r>
      <w:r w:rsidRPr="002127F0">
        <w:rPr>
          <w:rFonts w:asciiTheme="majorHAnsi" w:hAnsiTheme="majorHAnsi"/>
          <w:sz w:val="24"/>
          <w:szCs w:val="24"/>
        </w:rPr>
        <w:t xml:space="preserve">. </w:t>
      </w:r>
      <w:r w:rsidRPr="00094BE1">
        <w:rPr>
          <w:rFonts w:asciiTheme="majorHAnsi" w:hAnsiTheme="majorHAnsi"/>
          <w:sz w:val="24"/>
          <w:szCs w:val="24"/>
        </w:rPr>
        <w:t>In L.</w:t>
      </w:r>
      <w:r w:rsidR="006F50A7" w:rsidRPr="00094BE1">
        <w:rPr>
          <w:rFonts w:asciiTheme="majorHAnsi" w:hAnsiTheme="majorHAnsi"/>
          <w:sz w:val="24"/>
          <w:szCs w:val="24"/>
        </w:rPr>
        <w:t xml:space="preserve">C. Quilty (Chair), 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Personality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athology in the DSM-5: The </w:t>
      </w:r>
      <w:r w:rsidR="00DA3316">
        <w:rPr>
          <w:rFonts w:asciiTheme="majorHAnsi" w:hAnsiTheme="majorHAnsi"/>
          <w:i/>
          <w:sz w:val="24"/>
          <w:szCs w:val="24"/>
        </w:rPr>
        <w:t>c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linical </w:t>
      </w:r>
      <w:r w:rsidR="00DA3316">
        <w:rPr>
          <w:rFonts w:asciiTheme="majorHAnsi" w:hAnsiTheme="majorHAnsi"/>
          <w:i/>
          <w:sz w:val="24"/>
          <w:szCs w:val="24"/>
        </w:rPr>
        <w:t>a</w:t>
      </w:r>
      <w:r w:rsidR="006F50A7" w:rsidRPr="00094BE1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Ay</w:t>
      </w:r>
      <w:r w:rsidR="00B44DBB">
        <w:rPr>
          <w:rFonts w:asciiTheme="majorHAnsi" w:hAnsiTheme="majorHAnsi"/>
          <w:sz w:val="24"/>
          <w:szCs w:val="24"/>
        </w:rPr>
        <w:t>earst, L.E.</w:t>
      </w:r>
      <w:r w:rsidR="00511BAF">
        <w:rPr>
          <w:rFonts w:asciiTheme="majorHAnsi" w:hAnsiTheme="majorHAnsi"/>
          <w:sz w:val="24"/>
          <w:szCs w:val="24"/>
        </w:rPr>
        <w:t>,</w:t>
      </w:r>
      <w:r w:rsidR="00B44DBB">
        <w:rPr>
          <w:rFonts w:asciiTheme="majorHAnsi" w:hAnsiTheme="majorHAnsi"/>
          <w:sz w:val="24"/>
          <w:szCs w:val="24"/>
        </w:rPr>
        <w:t xml:space="preserve"> &amp; Bagby, R.M. (</w:t>
      </w:r>
      <w:r w:rsidRPr="00094BE1">
        <w:rPr>
          <w:rFonts w:asciiTheme="majorHAnsi" w:hAnsiTheme="majorHAnsi"/>
          <w:sz w:val="24"/>
          <w:szCs w:val="24"/>
        </w:rPr>
        <w:t>2013</w:t>
      </w:r>
      <w:r w:rsidR="00B44DBB">
        <w:rPr>
          <w:rFonts w:asciiTheme="majorHAnsi" w:hAnsiTheme="majorHAnsi"/>
          <w:sz w:val="24"/>
          <w:szCs w:val="24"/>
        </w:rPr>
        <w:t>, May</w:t>
      </w:r>
      <w:r w:rsidRPr="00DA3316">
        <w:rPr>
          <w:rFonts w:asciiTheme="majorHAnsi" w:hAnsiTheme="majorHAnsi"/>
          <w:sz w:val="24"/>
          <w:szCs w:val="24"/>
        </w:rPr>
        <w:t xml:space="preserve">). Linking the PID-5 hierarchical structure of psychopathology in a patient sample. </w:t>
      </w:r>
      <w:r w:rsidRPr="00094BE1">
        <w:rPr>
          <w:rFonts w:asciiTheme="majorHAnsi" w:hAnsiTheme="majorHAnsi"/>
          <w:sz w:val="24"/>
          <w:szCs w:val="24"/>
        </w:rPr>
        <w:t xml:space="preserve">In R.M. Bagby (Chair), </w:t>
      </w:r>
      <w:r w:rsidRPr="00DA3316">
        <w:rPr>
          <w:rFonts w:asciiTheme="majorHAnsi" w:hAnsiTheme="majorHAnsi"/>
          <w:i/>
          <w:sz w:val="24"/>
          <w:szCs w:val="24"/>
        </w:rPr>
        <w:t xml:space="preserve">The DSM-5 and the MMPI-2-RF: Conceptualizations and </w:t>
      </w:r>
      <w:r w:rsidR="00DA3316">
        <w:rPr>
          <w:rFonts w:asciiTheme="majorHAnsi" w:hAnsiTheme="majorHAnsi"/>
          <w:i/>
          <w:sz w:val="24"/>
          <w:szCs w:val="24"/>
        </w:rPr>
        <w:t>a</w:t>
      </w:r>
      <w:r w:rsidRPr="00DA3316">
        <w:rPr>
          <w:rFonts w:asciiTheme="majorHAnsi" w:hAnsiTheme="majorHAnsi"/>
          <w:i/>
          <w:sz w:val="24"/>
          <w:szCs w:val="24"/>
        </w:rPr>
        <w:t xml:space="preserve">pplications in the </w:t>
      </w:r>
      <w:r w:rsidR="00DA3316">
        <w:rPr>
          <w:rFonts w:asciiTheme="majorHAnsi" w:hAnsiTheme="majorHAnsi"/>
          <w:i/>
          <w:sz w:val="24"/>
          <w:szCs w:val="24"/>
        </w:rPr>
        <w:t>a</w:t>
      </w:r>
      <w:r w:rsidRPr="00DA3316">
        <w:rPr>
          <w:rFonts w:asciiTheme="majorHAnsi" w:hAnsiTheme="majorHAnsi"/>
          <w:i/>
          <w:sz w:val="24"/>
          <w:szCs w:val="24"/>
        </w:rPr>
        <w:t xml:space="preserve">ssessment of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Pr="00DA3316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Pr="00DA3316">
        <w:rPr>
          <w:rFonts w:asciiTheme="majorHAnsi" w:hAnsiTheme="majorHAnsi"/>
          <w:i/>
          <w:sz w:val="24"/>
          <w:szCs w:val="24"/>
        </w:rPr>
        <w:t>sychopathology</w:t>
      </w:r>
      <w:r w:rsidRPr="00094BE1">
        <w:rPr>
          <w:rFonts w:asciiTheme="majorHAnsi" w:hAnsiTheme="majorHAnsi"/>
          <w:sz w:val="24"/>
          <w:szCs w:val="24"/>
        </w:rPr>
        <w:t xml:space="preserve">. Symposium </w:t>
      </w:r>
      <w:r w:rsidR="00DA3316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094BE1">
        <w:rPr>
          <w:rFonts w:asciiTheme="majorHAnsi" w:hAnsiTheme="majorHAnsi"/>
          <w:sz w:val="24"/>
          <w:szCs w:val="24"/>
        </w:rPr>
        <w:t>48t</w:t>
      </w:r>
      <w:r w:rsidR="00DA3316">
        <w:rPr>
          <w:rFonts w:asciiTheme="majorHAnsi" w:hAnsiTheme="majorHAnsi"/>
          <w:sz w:val="24"/>
          <w:szCs w:val="24"/>
        </w:rPr>
        <w:t xml:space="preserve">h Annual MMPI Symposium, </w:t>
      </w:r>
      <w:r w:rsidR="005A2175">
        <w:rPr>
          <w:rFonts w:asciiTheme="majorHAnsi" w:hAnsiTheme="majorHAnsi"/>
          <w:sz w:val="24"/>
          <w:szCs w:val="24"/>
        </w:rPr>
        <w:t xml:space="preserve">St. Pete Beach, </w:t>
      </w:r>
      <w:r w:rsidR="00DA3316">
        <w:rPr>
          <w:rFonts w:asciiTheme="majorHAnsi" w:hAnsiTheme="majorHAnsi"/>
          <w:sz w:val="24"/>
          <w:szCs w:val="24"/>
        </w:rPr>
        <w:t>FL</w:t>
      </w:r>
      <w:r w:rsidR="005A2175">
        <w:rPr>
          <w:rFonts w:asciiTheme="majorHAnsi" w:hAnsiTheme="majorHAnsi"/>
          <w:sz w:val="24"/>
          <w:szCs w:val="24"/>
        </w:rPr>
        <w:t xml:space="preserve">. 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Ayearst, L.E., Chmielewski, M.S., McGe</w:t>
      </w:r>
      <w:r w:rsidR="00B44DBB">
        <w:rPr>
          <w:rFonts w:asciiTheme="majorHAnsi" w:hAnsiTheme="majorHAnsi"/>
          <w:sz w:val="24"/>
          <w:szCs w:val="24"/>
        </w:rPr>
        <w:t>e Ng, S., &amp; Bagby, R.M. (</w:t>
      </w:r>
      <w:r w:rsidRPr="00094BE1">
        <w:rPr>
          <w:rFonts w:asciiTheme="majorHAnsi" w:hAnsiTheme="majorHAnsi"/>
          <w:sz w:val="24"/>
          <w:szCs w:val="24"/>
        </w:rPr>
        <w:t>2013</w:t>
      </w:r>
      <w:r w:rsidR="00B44DBB">
        <w:rPr>
          <w:rFonts w:asciiTheme="majorHAnsi" w:hAnsiTheme="majorHAnsi"/>
          <w:sz w:val="24"/>
          <w:szCs w:val="24"/>
        </w:rPr>
        <w:t>, April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 xml:space="preserve">Incremental validity of the PID-5 and MMPI-2-RF PSY-5r in the prediction of DSM-IV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Pr="00094BE1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>
        <w:rPr>
          <w:rFonts w:asciiTheme="majorHAnsi" w:hAnsiTheme="majorHAnsi"/>
          <w:i/>
          <w:sz w:val="24"/>
          <w:szCs w:val="24"/>
        </w:rPr>
        <w:t>d</w:t>
      </w:r>
      <w:r w:rsidRPr="00094BE1">
        <w:rPr>
          <w:rFonts w:asciiTheme="majorHAnsi" w:hAnsiTheme="majorHAnsi"/>
          <w:i/>
          <w:sz w:val="24"/>
          <w:szCs w:val="24"/>
        </w:rPr>
        <w:t>isorders</w:t>
      </w:r>
      <w:r w:rsidRPr="00094BE1">
        <w:rPr>
          <w:rFonts w:asciiTheme="majorHAnsi" w:hAnsiTheme="majorHAnsi"/>
          <w:sz w:val="24"/>
          <w:szCs w:val="24"/>
        </w:rPr>
        <w:t>. Paper presented at the Inaugural Meeting of the North American Society for the Study of Personality Disorders, Boston, MA.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 (2013</w:t>
      </w:r>
      <w:r w:rsidR="00B44DBB">
        <w:rPr>
          <w:rFonts w:asciiTheme="majorHAnsi" w:hAnsiTheme="majorHAnsi"/>
          <w:sz w:val="24"/>
          <w:szCs w:val="24"/>
        </w:rPr>
        <w:t>, June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="00DA3316" w:rsidRPr="00DA3316">
        <w:rPr>
          <w:rFonts w:asciiTheme="majorHAnsi" w:hAnsiTheme="majorHAnsi"/>
          <w:sz w:val="24"/>
          <w:szCs w:val="24"/>
        </w:rPr>
        <w:t>Personality pathology in the DSM-5: The clinical a</w:t>
      </w:r>
      <w:r w:rsidRPr="00DA3316">
        <w:rPr>
          <w:rFonts w:asciiTheme="majorHAnsi" w:hAnsiTheme="majorHAnsi"/>
          <w:sz w:val="24"/>
          <w:szCs w:val="24"/>
        </w:rPr>
        <w:t>pplication of the Personality Inventory for the DSM-5.</w:t>
      </w:r>
      <w:r w:rsidRPr="00094BE1">
        <w:rPr>
          <w:rFonts w:asciiTheme="majorHAnsi" w:hAnsiTheme="majorHAnsi"/>
          <w:sz w:val="24"/>
          <w:szCs w:val="24"/>
        </w:rPr>
        <w:t xml:space="preserve"> Discussant, in L. C. Quilty (Chair), </w:t>
      </w:r>
      <w:r w:rsidR="00DA3316">
        <w:rPr>
          <w:rFonts w:asciiTheme="majorHAnsi" w:hAnsiTheme="majorHAnsi"/>
          <w:i/>
          <w:sz w:val="24"/>
          <w:szCs w:val="24"/>
        </w:rPr>
        <w:t>Personality p</w:t>
      </w:r>
      <w:r w:rsidRPr="00094BE1">
        <w:rPr>
          <w:rFonts w:asciiTheme="majorHAnsi" w:hAnsiTheme="majorHAnsi"/>
          <w:i/>
          <w:sz w:val="24"/>
          <w:szCs w:val="24"/>
        </w:rPr>
        <w:t>athology in the DSM-</w:t>
      </w:r>
      <w:r w:rsidR="00DA3316">
        <w:rPr>
          <w:rFonts w:asciiTheme="majorHAnsi" w:hAnsiTheme="majorHAnsi"/>
          <w:i/>
          <w:sz w:val="24"/>
          <w:szCs w:val="24"/>
        </w:rPr>
        <w:t>5: The c</w:t>
      </w:r>
      <w:r w:rsidRPr="00094BE1">
        <w:rPr>
          <w:rFonts w:asciiTheme="majorHAnsi" w:hAnsiTheme="majorHAnsi"/>
          <w:i/>
          <w:sz w:val="24"/>
          <w:szCs w:val="24"/>
        </w:rPr>
        <w:t xml:space="preserve">linical </w:t>
      </w:r>
      <w:r w:rsidR="00DA3316">
        <w:rPr>
          <w:rFonts w:asciiTheme="majorHAnsi" w:hAnsiTheme="majorHAnsi"/>
          <w:i/>
          <w:sz w:val="24"/>
          <w:szCs w:val="24"/>
        </w:rPr>
        <w:t>a</w:t>
      </w:r>
      <w:r w:rsidRPr="00094BE1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Pr="00094BE1">
        <w:rPr>
          <w:rFonts w:asciiTheme="majorHAnsi" w:hAnsiTheme="majorHAnsi"/>
          <w:sz w:val="24"/>
          <w:szCs w:val="24"/>
        </w:rPr>
        <w:t xml:space="preserve"> P</w:t>
      </w:r>
      <w:r w:rsidR="00DA3316">
        <w:rPr>
          <w:rFonts w:asciiTheme="majorHAnsi" w:hAnsiTheme="majorHAnsi"/>
          <w:sz w:val="24"/>
          <w:szCs w:val="24"/>
        </w:rPr>
        <w:t>aper p</w:t>
      </w:r>
      <w:r w:rsidRPr="00094BE1">
        <w:rPr>
          <w:rFonts w:asciiTheme="majorHAnsi" w:hAnsiTheme="majorHAnsi"/>
          <w:sz w:val="24"/>
          <w:szCs w:val="24"/>
        </w:rPr>
        <w:t>resented at the Annual Meeting for the Canadian Psychological Association, Quebec City, QC.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 (2013</w:t>
      </w:r>
      <w:r w:rsidR="00B44DBB">
        <w:rPr>
          <w:rFonts w:asciiTheme="majorHAnsi" w:hAnsiTheme="majorHAnsi"/>
          <w:sz w:val="24"/>
          <w:szCs w:val="24"/>
        </w:rPr>
        <w:t>, March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>A re-examination o</w:t>
      </w:r>
      <w:r w:rsidR="00DA3316">
        <w:rPr>
          <w:rFonts w:asciiTheme="majorHAnsi" w:hAnsiTheme="majorHAnsi"/>
          <w:i/>
          <w:sz w:val="24"/>
          <w:szCs w:val="24"/>
        </w:rPr>
        <w:t>f the relationship between the openness and s</w:t>
      </w:r>
      <w:r w:rsidRPr="00094BE1">
        <w:rPr>
          <w:rFonts w:asciiTheme="majorHAnsi" w:hAnsiTheme="majorHAnsi"/>
          <w:i/>
          <w:sz w:val="24"/>
          <w:szCs w:val="24"/>
        </w:rPr>
        <w:t>chizotypal personality disorder.</w:t>
      </w:r>
      <w:r w:rsidRPr="00094BE1">
        <w:rPr>
          <w:rFonts w:asciiTheme="majorHAnsi" w:hAnsiTheme="majorHAnsi"/>
          <w:sz w:val="24"/>
          <w:szCs w:val="24"/>
        </w:rPr>
        <w:t xml:space="preserve"> Paper presented at the 1</w:t>
      </w:r>
      <w:r w:rsidRPr="00094BE1">
        <w:rPr>
          <w:rFonts w:asciiTheme="majorHAnsi" w:hAnsiTheme="majorHAnsi"/>
          <w:sz w:val="24"/>
          <w:szCs w:val="24"/>
          <w:vertAlign w:val="superscript"/>
        </w:rPr>
        <w:t>st</w:t>
      </w:r>
      <w:r w:rsidRPr="00094BE1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 (2013</w:t>
      </w:r>
      <w:r w:rsidR="00B44DBB">
        <w:rPr>
          <w:rFonts w:asciiTheme="majorHAnsi" w:hAnsiTheme="majorHAnsi"/>
          <w:sz w:val="24"/>
          <w:szCs w:val="24"/>
        </w:rPr>
        <w:t>, March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>The relationship between personality and psychopathology in younger age groups</w:t>
      </w:r>
      <w:r w:rsidRPr="00094BE1">
        <w:rPr>
          <w:rFonts w:asciiTheme="majorHAnsi" w:hAnsiTheme="majorHAnsi"/>
          <w:sz w:val="24"/>
          <w:szCs w:val="24"/>
        </w:rPr>
        <w:t xml:space="preserve">. Symposium </w:t>
      </w:r>
      <w:r w:rsidR="00DA3316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094BE1">
        <w:rPr>
          <w:rFonts w:asciiTheme="majorHAnsi" w:hAnsiTheme="majorHAnsi"/>
          <w:sz w:val="24"/>
          <w:szCs w:val="24"/>
        </w:rPr>
        <w:t>1</w:t>
      </w:r>
      <w:r w:rsidRPr="00094BE1">
        <w:rPr>
          <w:rFonts w:asciiTheme="majorHAnsi" w:hAnsiTheme="majorHAnsi"/>
          <w:sz w:val="24"/>
          <w:szCs w:val="24"/>
          <w:vertAlign w:val="superscript"/>
        </w:rPr>
        <w:t>st</w:t>
      </w:r>
      <w:r w:rsidRPr="00094BE1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:rsidR="006F50A7" w:rsidRPr="005A2175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 (2013</w:t>
      </w:r>
      <w:r w:rsidR="00B44DBB">
        <w:rPr>
          <w:rFonts w:asciiTheme="majorHAnsi" w:hAnsiTheme="majorHAnsi"/>
          <w:sz w:val="24"/>
          <w:szCs w:val="24"/>
        </w:rPr>
        <w:t>, May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 xml:space="preserve">Ethics &amp; </w:t>
      </w:r>
      <w:r w:rsidR="00DA3316">
        <w:rPr>
          <w:rFonts w:asciiTheme="majorHAnsi" w:hAnsiTheme="majorHAnsi"/>
          <w:i/>
          <w:sz w:val="24"/>
          <w:szCs w:val="24"/>
        </w:rPr>
        <w:t>r</w:t>
      </w:r>
      <w:r w:rsidRPr="00094BE1">
        <w:rPr>
          <w:rFonts w:asciiTheme="majorHAnsi" w:hAnsiTheme="majorHAnsi"/>
          <w:i/>
          <w:sz w:val="24"/>
          <w:szCs w:val="24"/>
        </w:rPr>
        <w:t xml:space="preserve">isk </w:t>
      </w:r>
      <w:r w:rsidR="00DA3316">
        <w:rPr>
          <w:rFonts w:asciiTheme="majorHAnsi" w:hAnsiTheme="majorHAnsi"/>
          <w:i/>
          <w:sz w:val="24"/>
          <w:szCs w:val="24"/>
        </w:rPr>
        <w:t>m</w:t>
      </w:r>
      <w:r w:rsidRPr="00094BE1">
        <w:rPr>
          <w:rFonts w:asciiTheme="majorHAnsi" w:hAnsiTheme="majorHAnsi"/>
          <w:i/>
          <w:sz w:val="24"/>
          <w:szCs w:val="24"/>
        </w:rPr>
        <w:t xml:space="preserve">anagement in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Pr="00094BE1">
        <w:rPr>
          <w:rFonts w:asciiTheme="majorHAnsi" w:hAnsiTheme="majorHAnsi"/>
          <w:i/>
          <w:sz w:val="24"/>
          <w:szCs w:val="24"/>
        </w:rPr>
        <w:t xml:space="preserve">sychological </w:t>
      </w:r>
      <w:r w:rsidR="00DA3316">
        <w:rPr>
          <w:rFonts w:asciiTheme="majorHAnsi" w:hAnsiTheme="majorHAnsi"/>
          <w:i/>
          <w:sz w:val="24"/>
          <w:szCs w:val="24"/>
        </w:rPr>
        <w:t>a</w:t>
      </w:r>
      <w:r w:rsidRPr="00094BE1">
        <w:rPr>
          <w:rFonts w:asciiTheme="majorHAnsi" w:hAnsiTheme="majorHAnsi"/>
          <w:i/>
          <w:sz w:val="24"/>
          <w:szCs w:val="24"/>
        </w:rPr>
        <w:t>ssessment/</w:t>
      </w:r>
      <w:r w:rsidR="00DA3316">
        <w:rPr>
          <w:rFonts w:asciiTheme="majorHAnsi" w:hAnsiTheme="majorHAnsi"/>
          <w:i/>
          <w:sz w:val="24"/>
          <w:szCs w:val="24"/>
        </w:rPr>
        <w:t>a</w:t>
      </w:r>
      <w:r w:rsidRPr="00094BE1">
        <w:rPr>
          <w:rFonts w:asciiTheme="majorHAnsi" w:hAnsiTheme="majorHAnsi"/>
          <w:i/>
          <w:sz w:val="24"/>
          <w:szCs w:val="24"/>
        </w:rPr>
        <w:t xml:space="preserve">ssessing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Pr="00094BE1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>
        <w:rPr>
          <w:rFonts w:asciiTheme="majorHAnsi" w:hAnsiTheme="majorHAnsi"/>
          <w:i/>
          <w:sz w:val="24"/>
          <w:szCs w:val="24"/>
        </w:rPr>
        <w:t>d</w:t>
      </w:r>
      <w:r w:rsidRPr="00094BE1">
        <w:rPr>
          <w:rFonts w:asciiTheme="majorHAnsi" w:hAnsiTheme="majorHAnsi"/>
          <w:i/>
          <w:sz w:val="24"/>
          <w:szCs w:val="24"/>
        </w:rPr>
        <w:t>isorders</w:t>
      </w:r>
      <w:r w:rsidRPr="00094BE1">
        <w:rPr>
          <w:rFonts w:asciiTheme="majorHAnsi" w:hAnsiTheme="majorHAnsi"/>
          <w:sz w:val="24"/>
          <w:szCs w:val="24"/>
        </w:rPr>
        <w:t xml:space="preserve">. Workshop presented at the MMPI Workshops and Annual Symposium, </w:t>
      </w:r>
      <w:r w:rsidR="005A2175">
        <w:rPr>
          <w:rFonts w:asciiTheme="majorHAnsi" w:hAnsiTheme="majorHAnsi"/>
          <w:sz w:val="24"/>
          <w:szCs w:val="24"/>
        </w:rPr>
        <w:t xml:space="preserve">St. Pete Beach, FL. </w:t>
      </w:r>
    </w:p>
    <w:p w:rsidR="006F50A7" w:rsidRPr="005A2175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Ayearst, L.E. &amp; Watters, C. (2013</w:t>
      </w:r>
      <w:r w:rsidR="00B44DBB">
        <w:rPr>
          <w:rFonts w:asciiTheme="majorHAnsi" w:hAnsiTheme="majorHAnsi"/>
          <w:sz w:val="24"/>
          <w:szCs w:val="24"/>
        </w:rPr>
        <w:t>, May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="00DA3316" w:rsidRPr="00DA3316">
        <w:rPr>
          <w:rFonts w:asciiTheme="majorHAnsi" w:hAnsiTheme="majorHAnsi"/>
          <w:sz w:val="24"/>
          <w:szCs w:val="24"/>
        </w:rPr>
        <w:t>Predicting DSM-5 p</w:t>
      </w:r>
      <w:r w:rsidRPr="00DA3316">
        <w:rPr>
          <w:rFonts w:asciiTheme="majorHAnsi" w:hAnsiTheme="majorHAnsi"/>
          <w:sz w:val="24"/>
          <w:szCs w:val="24"/>
        </w:rPr>
        <w:t xml:space="preserve">ersonality </w:t>
      </w:r>
      <w:r w:rsidR="00DA3316" w:rsidRPr="00DA3316">
        <w:rPr>
          <w:rFonts w:asciiTheme="majorHAnsi" w:hAnsiTheme="majorHAnsi"/>
          <w:sz w:val="24"/>
          <w:szCs w:val="24"/>
        </w:rPr>
        <w:t>disorder t</w:t>
      </w:r>
      <w:r w:rsidRPr="00DA3316">
        <w:rPr>
          <w:rFonts w:asciiTheme="majorHAnsi" w:hAnsiTheme="majorHAnsi"/>
          <w:sz w:val="24"/>
          <w:szCs w:val="24"/>
        </w:rPr>
        <w:t>ypes with MMPI-2-RF PSY-5r.</w:t>
      </w:r>
      <w:r w:rsidRPr="00094BE1">
        <w:rPr>
          <w:rFonts w:asciiTheme="majorHAnsi" w:hAnsiTheme="majorHAnsi"/>
          <w:sz w:val="24"/>
          <w:szCs w:val="24"/>
        </w:rPr>
        <w:t xml:space="preserve"> In R.M. Bagby (Chair), </w:t>
      </w:r>
      <w:r w:rsidR="00DA3316">
        <w:rPr>
          <w:rFonts w:asciiTheme="majorHAnsi" w:hAnsiTheme="majorHAnsi"/>
          <w:i/>
          <w:sz w:val="24"/>
          <w:szCs w:val="24"/>
        </w:rPr>
        <w:t>The DSM-5 and the MMPI-2-RF: conceptualizations and a</w:t>
      </w:r>
      <w:r w:rsidRPr="00DA3316">
        <w:rPr>
          <w:rFonts w:asciiTheme="majorHAnsi" w:hAnsiTheme="majorHAnsi"/>
          <w:i/>
          <w:sz w:val="24"/>
          <w:szCs w:val="24"/>
        </w:rPr>
        <w:t xml:space="preserve">pplications in the </w:t>
      </w:r>
      <w:r w:rsidR="00DA3316">
        <w:rPr>
          <w:rFonts w:asciiTheme="majorHAnsi" w:hAnsiTheme="majorHAnsi"/>
          <w:i/>
          <w:sz w:val="24"/>
          <w:szCs w:val="24"/>
        </w:rPr>
        <w:t>a</w:t>
      </w:r>
      <w:r w:rsidRPr="00DA3316">
        <w:rPr>
          <w:rFonts w:asciiTheme="majorHAnsi" w:hAnsiTheme="majorHAnsi"/>
          <w:i/>
          <w:sz w:val="24"/>
          <w:szCs w:val="24"/>
        </w:rPr>
        <w:t xml:space="preserve">ssessment of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Pr="00DA3316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>
        <w:rPr>
          <w:rFonts w:asciiTheme="majorHAnsi" w:hAnsiTheme="majorHAnsi"/>
          <w:i/>
          <w:sz w:val="24"/>
          <w:szCs w:val="24"/>
        </w:rPr>
        <w:t>p</w:t>
      </w:r>
      <w:r w:rsidRPr="00DA3316">
        <w:rPr>
          <w:rFonts w:asciiTheme="majorHAnsi" w:hAnsiTheme="majorHAnsi"/>
          <w:i/>
          <w:sz w:val="24"/>
          <w:szCs w:val="24"/>
        </w:rPr>
        <w:t>sychopathology</w:t>
      </w:r>
      <w:r w:rsidRPr="00094BE1">
        <w:rPr>
          <w:rFonts w:asciiTheme="majorHAnsi" w:hAnsiTheme="majorHAnsi"/>
          <w:sz w:val="24"/>
          <w:szCs w:val="24"/>
        </w:rPr>
        <w:t xml:space="preserve">. Symposium </w:t>
      </w:r>
      <w:r w:rsidR="00DA3316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094BE1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>
        <w:rPr>
          <w:rFonts w:asciiTheme="majorHAnsi" w:hAnsiTheme="majorHAnsi"/>
          <w:sz w:val="24"/>
          <w:szCs w:val="24"/>
        </w:rPr>
        <w:t xml:space="preserve">St. Pete Beach, FL. 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Ayearst, L.E., Quilty, L.E., Chmielewski, L.C., &amp; Pollock, B.G. (2013</w:t>
      </w:r>
      <w:r w:rsidR="00B44DBB">
        <w:rPr>
          <w:rFonts w:asciiTheme="majorHAnsi" w:hAnsiTheme="majorHAnsi"/>
          <w:sz w:val="24"/>
          <w:szCs w:val="24"/>
        </w:rPr>
        <w:t>, May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>The reliability, factor structure, and validity of the Personality Inventory for DSM-5 in a psychiatric sample</w:t>
      </w:r>
      <w:r w:rsidRPr="00094BE1">
        <w:rPr>
          <w:rFonts w:asciiTheme="majorHAnsi" w:hAnsiTheme="majorHAnsi"/>
          <w:sz w:val="24"/>
          <w:szCs w:val="24"/>
        </w:rPr>
        <w:t>. Paper presented at the Annual Meeting of the American Psychiatric Association, San Francisco, CA.</w:t>
      </w:r>
    </w:p>
    <w:p w:rsidR="00A6700B" w:rsidRPr="00094BE1" w:rsidRDefault="00A6700B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Bagby, R.M., Taylor, G.J., </w:t>
      </w:r>
      <w:r w:rsidR="00511BAF">
        <w:rPr>
          <w:rFonts w:asciiTheme="majorHAnsi" w:hAnsiTheme="majorHAnsi"/>
          <w:sz w:val="24"/>
          <w:szCs w:val="24"/>
        </w:rPr>
        <w:t xml:space="preserve">&amp; </w:t>
      </w:r>
      <w:r w:rsidRPr="00094BE1">
        <w:rPr>
          <w:rFonts w:asciiTheme="majorHAnsi" w:hAnsiTheme="majorHAnsi"/>
          <w:sz w:val="24"/>
          <w:szCs w:val="24"/>
        </w:rPr>
        <w:t>Ayearst, L.A. (2013</w:t>
      </w:r>
      <w:r w:rsidR="00B44DBB">
        <w:rPr>
          <w:rFonts w:asciiTheme="majorHAnsi" w:hAnsiTheme="majorHAnsi"/>
          <w:sz w:val="24"/>
          <w:szCs w:val="24"/>
        </w:rPr>
        <w:t>, September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 xml:space="preserve">The empirical </w:t>
      </w:r>
      <w:r w:rsidR="005A2175" w:rsidRPr="00094BE1">
        <w:rPr>
          <w:rFonts w:asciiTheme="majorHAnsi" w:hAnsiTheme="majorHAnsi"/>
          <w:i/>
          <w:sz w:val="24"/>
          <w:szCs w:val="24"/>
        </w:rPr>
        <w:t>associations</w:t>
      </w:r>
      <w:r w:rsidRPr="00094BE1">
        <w:rPr>
          <w:rFonts w:asciiTheme="majorHAnsi" w:hAnsiTheme="majorHAnsi"/>
          <w:i/>
          <w:sz w:val="24"/>
          <w:szCs w:val="24"/>
        </w:rPr>
        <w:t xml:space="preserve"> of alexithymia with the personality inventory for DSM-5 (PID-5). </w:t>
      </w:r>
      <w:r w:rsidRPr="00094BE1">
        <w:rPr>
          <w:rFonts w:asciiTheme="majorHAnsi" w:hAnsiTheme="majorHAnsi"/>
          <w:sz w:val="24"/>
          <w:szCs w:val="24"/>
        </w:rPr>
        <w:t>Poster presented at the World Congress on Psychosomatic Medicine</w:t>
      </w:r>
      <w:r w:rsidR="005A2175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Libon, Portugal. </w:t>
      </w:r>
    </w:p>
    <w:p w:rsidR="006C50F4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Busse</w:t>
      </w:r>
      <w:r w:rsidR="00511BAF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J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W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, Ebrahim</w:t>
      </w:r>
      <w:r w:rsidR="00321C30" w:rsidRPr="00094BE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S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, Kunz</w:t>
      </w:r>
      <w:r w:rsidR="00321C30" w:rsidRPr="00094BE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R</w:t>
      </w:r>
      <w:r w:rsidR="00321C30" w:rsidRPr="00094BE1">
        <w:rPr>
          <w:rFonts w:asciiTheme="majorHAnsi" w:hAnsiTheme="majorHAnsi"/>
          <w:sz w:val="24"/>
          <w:szCs w:val="24"/>
        </w:rPr>
        <w:t>.,</w:t>
      </w:r>
      <w:r w:rsidRPr="00094BE1">
        <w:rPr>
          <w:rFonts w:asciiTheme="majorHAnsi" w:hAnsiTheme="majorHAnsi"/>
          <w:sz w:val="24"/>
          <w:szCs w:val="24"/>
        </w:rPr>
        <w:t xml:space="preserve"> Bance</w:t>
      </w:r>
      <w:r w:rsidR="00321C30" w:rsidRPr="00094BE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S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, Riva</w:t>
      </w:r>
      <w:r w:rsidR="00321C30" w:rsidRPr="00094BE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J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J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, Mahood</w:t>
      </w:r>
      <w:r w:rsidR="00321C30" w:rsidRPr="00094BE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Q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, Bagby</w:t>
      </w:r>
      <w:r w:rsidR="00321C30" w:rsidRPr="00094BE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</w:t>
      </w:r>
      <w:r w:rsidR="00321C30" w:rsidRPr="00094BE1">
        <w:rPr>
          <w:rFonts w:asciiTheme="majorHAnsi" w:hAnsiTheme="majorHAnsi"/>
          <w:sz w:val="24"/>
          <w:szCs w:val="24"/>
        </w:rPr>
        <w:t>R.</w:t>
      </w:r>
      <w:r w:rsidRPr="00094BE1">
        <w:rPr>
          <w:rFonts w:asciiTheme="majorHAnsi" w:hAnsiTheme="majorHAnsi"/>
          <w:sz w:val="24"/>
          <w:szCs w:val="24"/>
        </w:rPr>
        <w:t>M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, </w:t>
      </w:r>
      <w:r w:rsidR="00511BAF">
        <w:rPr>
          <w:rFonts w:asciiTheme="majorHAnsi" w:hAnsiTheme="majorHAnsi"/>
          <w:sz w:val="24"/>
          <w:szCs w:val="24"/>
        </w:rPr>
        <w:t xml:space="preserve">&amp; </w:t>
      </w:r>
      <w:r w:rsidRPr="00094BE1">
        <w:rPr>
          <w:rFonts w:asciiTheme="majorHAnsi" w:hAnsiTheme="majorHAnsi"/>
          <w:sz w:val="24"/>
          <w:szCs w:val="24"/>
        </w:rPr>
        <w:t>Guyatt</w:t>
      </w:r>
      <w:r w:rsidR="00321C30" w:rsidRPr="00094BE1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G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>H</w:t>
      </w:r>
      <w:r w:rsidR="00321C30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 (2013</w:t>
      </w:r>
      <w:r w:rsidR="00B44DBB">
        <w:rPr>
          <w:rFonts w:asciiTheme="majorHAnsi" w:hAnsiTheme="majorHAnsi"/>
          <w:sz w:val="24"/>
          <w:szCs w:val="24"/>
        </w:rPr>
        <w:t>, November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sz w:val="24"/>
          <w:szCs w:val="24"/>
        </w:rPr>
        <w:t xml:space="preserve">Independent </w:t>
      </w:r>
      <w:r w:rsidR="005A2175">
        <w:rPr>
          <w:rFonts w:asciiTheme="majorHAnsi" w:hAnsiTheme="majorHAnsi"/>
          <w:i/>
          <w:sz w:val="24"/>
          <w:szCs w:val="24"/>
        </w:rPr>
        <w:t>m</w:t>
      </w:r>
      <w:r w:rsidRPr="00094BE1">
        <w:rPr>
          <w:rFonts w:asciiTheme="majorHAnsi" w:hAnsiTheme="majorHAnsi"/>
          <w:i/>
          <w:sz w:val="24"/>
          <w:szCs w:val="24"/>
        </w:rPr>
        <w:t xml:space="preserve">edical </w:t>
      </w:r>
      <w:r w:rsidR="005A2175">
        <w:rPr>
          <w:rFonts w:asciiTheme="majorHAnsi" w:hAnsiTheme="majorHAnsi"/>
          <w:i/>
          <w:sz w:val="24"/>
          <w:szCs w:val="24"/>
        </w:rPr>
        <w:t>e</w:t>
      </w:r>
      <w:r w:rsidRPr="00094BE1">
        <w:rPr>
          <w:rFonts w:asciiTheme="majorHAnsi" w:hAnsiTheme="majorHAnsi"/>
          <w:i/>
          <w:sz w:val="24"/>
          <w:szCs w:val="24"/>
        </w:rPr>
        <w:t xml:space="preserve">valuations: A </w:t>
      </w:r>
      <w:r w:rsidR="005A2175">
        <w:rPr>
          <w:rFonts w:asciiTheme="majorHAnsi" w:hAnsiTheme="majorHAnsi"/>
          <w:i/>
          <w:sz w:val="24"/>
          <w:szCs w:val="24"/>
        </w:rPr>
        <w:t>s</w:t>
      </w:r>
      <w:r w:rsidRPr="00094BE1">
        <w:rPr>
          <w:rFonts w:asciiTheme="majorHAnsi" w:hAnsiTheme="majorHAnsi"/>
          <w:i/>
          <w:sz w:val="24"/>
          <w:szCs w:val="24"/>
        </w:rPr>
        <w:t xml:space="preserve">ystematic </w:t>
      </w:r>
      <w:r w:rsidR="005A2175">
        <w:rPr>
          <w:rFonts w:asciiTheme="majorHAnsi" w:hAnsiTheme="majorHAnsi"/>
          <w:i/>
          <w:sz w:val="24"/>
          <w:szCs w:val="24"/>
        </w:rPr>
        <w:t>r</w:t>
      </w:r>
      <w:r w:rsidRPr="00094BE1">
        <w:rPr>
          <w:rFonts w:asciiTheme="majorHAnsi" w:hAnsiTheme="majorHAnsi"/>
          <w:i/>
          <w:sz w:val="24"/>
          <w:szCs w:val="24"/>
        </w:rPr>
        <w:t xml:space="preserve">eview of </w:t>
      </w:r>
      <w:r w:rsidR="005A2175">
        <w:rPr>
          <w:rFonts w:asciiTheme="majorHAnsi" w:hAnsiTheme="majorHAnsi"/>
          <w:i/>
          <w:sz w:val="24"/>
          <w:szCs w:val="24"/>
        </w:rPr>
        <w:t>p</w:t>
      </w:r>
      <w:r w:rsidRPr="00094BE1">
        <w:rPr>
          <w:rFonts w:asciiTheme="majorHAnsi" w:hAnsiTheme="majorHAnsi"/>
          <w:i/>
          <w:sz w:val="24"/>
          <w:szCs w:val="24"/>
        </w:rPr>
        <w:t xml:space="preserve">rimary </w:t>
      </w:r>
      <w:r w:rsidR="005A2175">
        <w:rPr>
          <w:rFonts w:asciiTheme="majorHAnsi" w:hAnsiTheme="majorHAnsi"/>
          <w:i/>
          <w:sz w:val="24"/>
          <w:szCs w:val="24"/>
        </w:rPr>
        <w:t>l</w:t>
      </w:r>
      <w:r w:rsidRPr="00094BE1">
        <w:rPr>
          <w:rFonts w:asciiTheme="majorHAnsi" w:hAnsiTheme="majorHAnsi"/>
          <w:i/>
          <w:sz w:val="24"/>
          <w:szCs w:val="24"/>
        </w:rPr>
        <w:t>iterature</w:t>
      </w:r>
      <w:r w:rsidRPr="00094BE1">
        <w:rPr>
          <w:rFonts w:asciiTheme="majorHAnsi" w:hAnsiTheme="majorHAnsi"/>
          <w:sz w:val="24"/>
          <w:szCs w:val="24"/>
        </w:rPr>
        <w:t>. Poster presented at the Dutch International Congress</w:t>
      </w:r>
      <w:r w:rsidR="005A2175">
        <w:rPr>
          <w:rFonts w:asciiTheme="majorHAnsi" w:hAnsiTheme="majorHAnsi"/>
          <w:sz w:val="24"/>
          <w:szCs w:val="24"/>
        </w:rPr>
        <w:t xml:space="preserve"> of Insurance Medicine (DICIM), </w:t>
      </w:r>
      <w:r w:rsidRPr="00094BE1">
        <w:rPr>
          <w:rFonts w:asciiTheme="majorHAnsi" w:hAnsiTheme="majorHAnsi"/>
          <w:sz w:val="24"/>
          <w:szCs w:val="24"/>
        </w:rPr>
        <w:t>Almere, Netherlands.</w:t>
      </w:r>
    </w:p>
    <w:p w:rsidR="006C50F4" w:rsidRPr="00094BE1" w:rsidRDefault="006C50F4" w:rsidP="00546D84">
      <w:pPr>
        <w:pStyle w:val="ListParagraph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Keeley, J</w:t>
      </w:r>
      <w:r w:rsidR="00321C30" w:rsidRPr="00094BE1">
        <w:rPr>
          <w:rFonts w:asciiTheme="majorHAnsi" w:hAnsiTheme="majorHAnsi"/>
          <w:sz w:val="24"/>
          <w:szCs w:val="24"/>
        </w:rPr>
        <w:t>., Chmielewski, M., &amp; Bagby, R.</w:t>
      </w:r>
      <w:r w:rsidRPr="00094BE1">
        <w:rPr>
          <w:rFonts w:asciiTheme="majorHAnsi" w:hAnsiTheme="majorHAnsi"/>
          <w:sz w:val="24"/>
          <w:szCs w:val="24"/>
        </w:rPr>
        <w:t xml:space="preserve">M. (2013). </w:t>
      </w:r>
      <w:r w:rsidRPr="005A2175">
        <w:rPr>
          <w:rFonts w:asciiTheme="majorHAnsi" w:hAnsiTheme="majorHAnsi"/>
          <w:i/>
          <w:sz w:val="24"/>
          <w:szCs w:val="24"/>
        </w:rPr>
        <w:t>Unique symptoms in comorbid pathology: A test of interaction effects.</w:t>
      </w:r>
      <w:r w:rsidRPr="00094BE1">
        <w:rPr>
          <w:rFonts w:asciiTheme="majorHAnsi" w:hAnsiTheme="majorHAnsi"/>
          <w:sz w:val="24"/>
          <w:szCs w:val="24"/>
        </w:rPr>
        <w:t xml:space="preserve"> Poster presented at the 27th Annual Meeting of the Society for Research in Psychopathology, Oakland, CA.</w:t>
      </w:r>
    </w:p>
    <w:p w:rsidR="005A2175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5A2175">
        <w:rPr>
          <w:rFonts w:asciiTheme="majorHAnsi" w:hAnsiTheme="majorHAnsi"/>
          <w:sz w:val="24"/>
          <w:szCs w:val="24"/>
        </w:rPr>
        <w:t>McGee Ng, S.A.</w:t>
      </w:r>
      <w:r w:rsidR="00511BAF">
        <w:rPr>
          <w:rFonts w:asciiTheme="majorHAnsi" w:hAnsiTheme="majorHAnsi"/>
          <w:sz w:val="24"/>
          <w:szCs w:val="24"/>
        </w:rPr>
        <w:t>,</w:t>
      </w:r>
      <w:r w:rsidRPr="005A2175">
        <w:rPr>
          <w:rFonts w:asciiTheme="majorHAnsi" w:hAnsiTheme="majorHAnsi"/>
          <w:sz w:val="24"/>
          <w:szCs w:val="24"/>
        </w:rPr>
        <w:t xml:space="preserve"> &amp; Bagby, R.M. (2013</w:t>
      </w:r>
      <w:r w:rsidR="00B44DBB" w:rsidRPr="005A2175">
        <w:rPr>
          <w:rFonts w:asciiTheme="majorHAnsi" w:hAnsiTheme="majorHAnsi"/>
          <w:sz w:val="24"/>
          <w:szCs w:val="24"/>
        </w:rPr>
        <w:t>, May</w:t>
      </w:r>
      <w:r w:rsidRPr="005A2175">
        <w:rPr>
          <w:rFonts w:asciiTheme="majorHAnsi" w:hAnsiTheme="majorHAnsi"/>
          <w:sz w:val="24"/>
          <w:szCs w:val="24"/>
        </w:rPr>
        <w:t xml:space="preserve">). </w:t>
      </w:r>
      <w:r w:rsidR="005A2175" w:rsidRPr="005A2175">
        <w:rPr>
          <w:rFonts w:asciiTheme="majorHAnsi" w:hAnsiTheme="majorHAnsi"/>
          <w:sz w:val="24"/>
          <w:szCs w:val="24"/>
        </w:rPr>
        <w:t>Using the MMPI-2-RF v</w:t>
      </w:r>
      <w:r w:rsidRPr="005A2175">
        <w:rPr>
          <w:rFonts w:asciiTheme="majorHAnsi" w:hAnsiTheme="majorHAnsi"/>
          <w:sz w:val="24"/>
          <w:szCs w:val="24"/>
        </w:rPr>
        <w:t xml:space="preserve">alidity </w:t>
      </w:r>
      <w:r w:rsidR="005A2175" w:rsidRPr="005A2175">
        <w:rPr>
          <w:rFonts w:asciiTheme="majorHAnsi" w:hAnsiTheme="majorHAnsi"/>
          <w:sz w:val="24"/>
          <w:szCs w:val="24"/>
        </w:rPr>
        <w:t>s</w:t>
      </w:r>
      <w:r w:rsidRPr="005A2175">
        <w:rPr>
          <w:rFonts w:asciiTheme="majorHAnsi" w:hAnsiTheme="majorHAnsi"/>
          <w:sz w:val="24"/>
          <w:szCs w:val="24"/>
        </w:rPr>
        <w:t xml:space="preserve">cales to </w:t>
      </w:r>
      <w:r w:rsidR="005A2175" w:rsidRPr="005A2175">
        <w:rPr>
          <w:rFonts w:asciiTheme="majorHAnsi" w:hAnsiTheme="majorHAnsi"/>
          <w:sz w:val="24"/>
          <w:szCs w:val="24"/>
        </w:rPr>
        <w:t>d</w:t>
      </w:r>
      <w:r w:rsidRPr="005A2175">
        <w:rPr>
          <w:rFonts w:asciiTheme="majorHAnsi" w:hAnsiTheme="majorHAnsi"/>
          <w:sz w:val="24"/>
          <w:szCs w:val="24"/>
        </w:rPr>
        <w:t xml:space="preserve">etect the </w:t>
      </w:r>
      <w:r w:rsidR="005A2175" w:rsidRPr="005A2175">
        <w:rPr>
          <w:rFonts w:asciiTheme="majorHAnsi" w:hAnsiTheme="majorHAnsi"/>
          <w:sz w:val="24"/>
          <w:szCs w:val="24"/>
        </w:rPr>
        <w:t>e</w:t>
      </w:r>
      <w:r w:rsidRPr="005A2175">
        <w:rPr>
          <w:rFonts w:asciiTheme="majorHAnsi" w:hAnsiTheme="majorHAnsi"/>
          <w:sz w:val="24"/>
          <w:szCs w:val="24"/>
        </w:rPr>
        <w:t xml:space="preserve">ffect of </w:t>
      </w:r>
      <w:r w:rsidR="005A2175" w:rsidRPr="005A2175">
        <w:rPr>
          <w:rFonts w:asciiTheme="majorHAnsi" w:hAnsiTheme="majorHAnsi"/>
          <w:sz w:val="24"/>
          <w:szCs w:val="24"/>
        </w:rPr>
        <w:t>m</w:t>
      </w:r>
      <w:r w:rsidRPr="005A2175">
        <w:rPr>
          <w:rFonts w:asciiTheme="majorHAnsi" w:hAnsiTheme="majorHAnsi"/>
          <w:sz w:val="24"/>
          <w:szCs w:val="24"/>
        </w:rPr>
        <w:t xml:space="preserve">on-credible </w:t>
      </w:r>
      <w:r w:rsidR="005A2175" w:rsidRPr="005A2175">
        <w:rPr>
          <w:rFonts w:asciiTheme="majorHAnsi" w:hAnsiTheme="majorHAnsi"/>
          <w:sz w:val="24"/>
          <w:szCs w:val="24"/>
        </w:rPr>
        <w:t>r</w:t>
      </w:r>
      <w:r w:rsidRPr="005A2175">
        <w:rPr>
          <w:rFonts w:asciiTheme="majorHAnsi" w:hAnsiTheme="majorHAnsi"/>
          <w:sz w:val="24"/>
          <w:szCs w:val="24"/>
        </w:rPr>
        <w:t xml:space="preserve">esponding on the Personality Inventory for DSM-5 (PID-5). In R.M. Bagby (Chair), </w:t>
      </w:r>
      <w:r w:rsidRPr="005A2175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Pr="005A2175">
        <w:rPr>
          <w:rFonts w:asciiTheme="majorHAnsi" w:hAnsiTheme="majorHAnsi"/>
          <w:sz w:val="24"/>
          <w:szCs w:val="24"/>
        </w:rPr>
        <w:t xml:space="preserve">. Symposium </w:t>
      </w:r>
      <w:r w:rsidR="005A2175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5A2175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>
        <w:rPr>
          <w:rFonts w:asciiTheme="majorHAnsi" w:hAnsiTheme="majorHAnsi"/>
          <w:sz w:val="24"/>
          <w:szCs w:val="24"/>
        </w:rPr>
        <w:t xml:space="preserve">St. Pete Beach, FL. </w:t>
      </w:r>
    </w:p>
    <w:p w:rsidR="006F50A7" w:rsidRPr="005A2175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  <w:lang w:val="en-GB"/>
        </w:rPr>
      </w:pPr>
      <w:r w:rsidRPr="005A2175">
        <w:rPr>
          <w:rFonts w:asciiTheme="majorHAnsi" w:hAnsiTheme="majorHAnsi"/>
          <w:sz w:val="24"/>
          <w:szCs w:val="24"/>
          <w:lang w:val="en-GB"/>
        </w:rPr>
        <w:t>Morariu, R.M., Ayearst, L.E, Taylor, G.J.</w:t>
      </w:r>
      <w:r w:rsidR="00511BAF">
        <w:rPr>
          <w:rFonts w:asciiTheme="majorHAnsi" w:hAnsiTheme="majorHAnsi"/>
          <w:sz w:val="24"/>
          <w:szCs w:val="24"/>
          <w:lang w:val="en-GB"/>
        </w:rPr>
        <w:t>,</w:t>
      </w:r>
      <w:r w:rsidRPr="005A2175">
        <w:rPr>
          <w:rFonts w:asciiTheme="majorHAnsi" w:hAnsiTheme="majorHAnsi"/>
          <w:sz w:val="24"/>
          <w:szCs w:val="24"/>
          <w:lang w:val="en-GB"/>
        </w:rPr>
        <w:t xml:space="preserve"> &amp; Bagby, R.M. (2013</w:t>
      </w:r>
      <w:r w:rsidR="00B44DBB" w:rsidRPr="005A2175">
        <w:rPr>
          <w:rFonts w:asciiTheme="majorHAnsi" w:hAnsiTheme="majorHAnsi"/>
          <w:sz w:val="24"/>
          <w:szCs w:val="24"/>
          <w:lang w:val="en-GB"/>
        </w:rPr>
        <w:t>, April</w:t>
      </w:r>
      <w:r w:rsidRPr="005A2175">
        <w:rPr>
          <w:rFonts w:asciiTheme="majorHAnsi" w:hAnsiTheme="majorHAnsi"/>
          <w:sz w:val="24"/>
          <w:szCs w:val="24"/>
          <w:lang w:val="en-GB"/>
        </w:rPr>
        <w:t xml:space="preserve">). </w:t>
      </w:r>
      <w:r w:rsidRPr="005A2175">
        <w:rPr>
          <w:rFonts w:asciiTheme="majorHAnsi" w:hAnsiTheme="majorHAnsi"/>
          <w:i/>
          <w:sz w:val="24"/>
          <w:szCs w:val="24"/>
          <w:lang w:val="en-GB"/>
        </w:rPr>
        <w:t xml:space="preserve">The development of a Romanian version of the 20-item Toronto Alexithymia Scale (TAS-20-Ro). </w:t>
      </w:r>
      <w:r w:rsidRPr="005A2175">
        <w:rPr>
          <w:rFonts w:asciiTheme="majorHAnsi" w:hAnsiTheme="majorHAnsi"/>
          <w:sz w:val="24"/>
          <w:szCs w:val="24"/>
          <w:lang w:val="en-GB"/>
        </w:rPr>
        <w:t>Paper presented at the 2013 World Psychiatric Association, Regional Congress, Bucharest, Romania.</w:t>
      </w:r>
    </w:p>
    <w:p w:rsidR="006F50A7" w:rsidRPr="00094BE1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 C., Bagby, R.M., Markon, K., &amp; Krueger, R.</w:t>
      </w:r>
      <w:r w:rsidR="00B44DBB">
        <w:rPr>
          <w:rFonts w:asciiTheme="majorHAnsi" w:hAnsiTheme="majorHAnsi"/>
          <w:sz w:val="24"/>
          <w:szCs w:val="24"/>
        </w:rPr>
        <w:t>F. (</w:t>
      </w:r>
      <w:r w:rsidR="006F50A7" w:rsidRPr="00094BE1">
        <w:rPr>
          <w:rFonts w:asciiTheme="majorHAnsi" w:hAnsiTheme="majorHAnsi"/>
          <w:sz w:val="24"/>
          <w:szCs w:val="24"/>
        </w:rPr>
        <w:t>2013</w:t>
      </w:r>
      <w:r w:rsidR="00B44DBB">
        <w:rPr>
          <w:rFonts w:asciiTheme="majorHAnsi" w:hAnsiTheme="majorHAnsi"/>
          <w:sz w:val="24"/>
          <w:szCs w:val="24"/>
        </w:rPr>
        <w:t>, June</w:t>
      </w:r>
      <w:r w:rsidR="006F50A7" w:rsidRPr="00094BE1">
        <w:rPr>
          <w:rFonts w:asciiTheme="majorHAnsi" w:hAnsiTheme="majorHAnsi"/>
          <w:sz w:val="24"/>
          <w:szCs w:val="24"/>
        </w:rPr>
        <w:t xml:space="preserve">). </w:t>
      </w:r>
      <w:r w:rsidR="005A2175" w:rsidRPr="005A2175">
        <w:rPr>
          <w:rFonts w:asciiTheme="majorHAnsi" w:hAnsiTheme="majorHAnsi"/>
          <w:sz w:val="24"/>
          <w:szCs w:val="24"/>
        </w:rPr>
        <w:t>Informant a</w:t>
      </w:r>
      <w:r w:rsidR="006F50A7" w:rsidRPr="005A2175">
        <w:rPr>
          <w:rFonts w:asciiTheme="majorHAnsi" w:hAnsiTheme="majorHAnsi"/>
          <w:sz w:val="24"/>
          <w:szCs w:val="24"/>
        </w:rPr>
        <w:t xml:space="preserve">ssessment of DSM-5 </w:t>
      </w:r>
      <w:r w:rsidR="005A2175" w:rsidRPr="005A2175">
        <w:rPr>
          <w:rFonts w:asciiTheme="majorHAnsi" w:hAnsiTheme="majorHAnsi"/>
          <w:sz w:val="24"/>
          <w:szCs w:val="24"/>
        </w:rPr>
        <w:t>p</w:t>
      </w:r>
      <w:r w:rsidR="006F50A7" w:rsidRPr="005A2175">
        <w:rPr>
          <w:rFonts w:asciiTheme="majorHAnsi" w:hAnsiTheme="majorHAnsi"/>
          <w:sz w:val="24"/>
          <w:szCs w:val="24"/>
        </w:rPr>
        <w:t xml:space="preserve">ersonality </w:t>
      </w:r>
      <w:r w:rsidR="005A2175" w:rsidRPr="005A2175">
        <w:rPr>
          <w:rFonts w:asciiTheme="majorHAnsi" w:hAnsiTheme="majorHAnsi"/>
          <w:sz w:val="24"/>
          <w:szCs w:val="24"/>
        </w:rPr>
        <w:t>traits: Convergent v</w:t>
      </w:r>
      <w:r w:rsidR="006F50A7" w:rsidRPr="005A2175">
        <w:rPr>
          <w:rFonts w:asciiTheme="majorHAnsi" w:hAnsiTheme="majorHAnsi"/>
          <w:sz w:val="24"/>
          <w:szCs w:val="24"/>
        </w:rPr>
        <w:t xml:space="preserve">alidity and </w:t>
      </w:r>
      <w:r w:rsidR="005A2175" w:rsidRPr="005A2175">
        <w:rPr>
          <w:rFonts w:asciiTheme="majorHAnsi" w:hAnsiTheme="majorHAnsi"/>
          <w:sz w:val="24"/>
          <w:szCs w:val="24"/>
        </w:rPr>
        <w:t>c</w:t>
      </w:r>
      <w:r w:rsidR="006F50A7" w:rsidRPr="005A2175">
        <w:rPr>
          <w:rFonts w:asciiTheme="majorHAnsi" w:hAnsiTheme="majorHAnsi"/>
          <w:sz w:val="24"/>
          <w:szCs w:val="24"/>
        </w:rPr>
        <w:t xml:space="preserve">linical </w:t>
      </w:r>
      <w:r w:rsidR="005A2175" w:rsidRPr="005A2175">
        <w:rPr>
          <w:rFonts w:asciiTheme="majorHAnsi" w:hAnsiTheme="majorHAnsi"/>
          <w:sz w:val="24"/>
          <w:szCs w:val="24"/>
        </w:rPr>
        <w:t>u</w:t>
      </w:r>
      <w:r w:rsidR="006F50A7" w:rsidRPr="005A2175">
        <w:rPr>
          <w:rFonts w:asciiTheme="majorHAnsi" w:hAnsiTheme="majorHAnsi"/>
          <w:sz w:val="24"/>
          <w:szCs w:val="24"/>
        </w:rPr>
        <w:t>tility</w:t>
      </w:r>
      <w:r w:rsidRPr="005A2175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 In L.</w:t>
      </w:r>
      <w:r w:rsidR="006F50A7" w:rsidRPr="00094BE1">
        <w:rPr>
          <w:rFonts w:asciiTheme="majorHAnsi" w:hAnsiTheme="majorHAnsi"/>
          <w:sz w:val="24"/>
          <w:szCs w:val="24"/>
        </w:rPr>
        <w:t xml:space="preserve">C. Quilty (Chair), </w:t>
      </w:r>
      <w:r w:rsidR="005A2175">
        <w:rPr>
          <w:rFonts w:asciiTheme="majorHAnsi" w:hAnsiTheme="majorHAnsi"/>
          <w:i/>
          <w:sz w:val="24"/>
          <w:szCs w:val="24"/>
        </w:rPr>
        <w:t>Personality pathology in the DSM-5: The c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linical </w:t>
      </w:r>
      <w:r w:rsidR="005A2175">
        <w:rPr>
          <w:rFonts w:asciiTheme="majorHAnsi" w:hAnsiTheme="majorHAnsi"/>
          <w:i/>
          <w:sz w:val="24"/>
          <w:szCs w:val="24"/>
        </w:rPr>
        <w:t>a</w:t>
      </w:r>
      <w:r w:rsidR="006F50A7" w:rsidRPr="00094BE1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:rsidR="006F50A7" w:rsidRPr="00094BE1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B05459">
        <w:rPr>
          <w:rFonts w:asciiTheme="majorHAnsi" w:hAnsiTheme="majorHAnsi"/>
          <w:sz w:val="24"/>
          <w:szCs w:val="24"/>
        </w:rPr>
        <w:t>C., McCarthy, M</w:t>
      </w:r>
      <w:r w:rsidRPr="00094BE1">
        <w:rPr>
          <w:rFonts w:asciiTheme="majorHAnsi" w:hAnsiTheme="majorHAnsi"/>
          <w:sz w:val="24"/>
          <w:szCs w:val="24"/>
        </w:rPr>
        <w:t>., Fournier, M.A., Di Domenico, S.I., &amp; Bagby, R.</w:t>
      </w:r>
      <w:r w:rsidR="006F50A7" w:rsidRPr="00094BE1">
        <w:rPr>
          <w:rFonts w:asciiTheme="majorHAnsi" w:hAnsiTheme="majorHAnsi"/>
          <w:sz w:val="24"/>
          <w:szCs w:val="24"/>
        </w:rPr>
        <w:t>M. (2013</w:t>
      </w:r>
      <w:r w:rsidR="00B44DBB">
        <w:rPr>
          <w:rFonts w:asciiTheme="majorHAnsi" w:hAnsiTheme="majorHAnsi"/>
          <w:sz w:val="24"/>
          <w:szCs w:val="24"/>
        </w:rPr>
        <w:t>, June</w:t>
      </w:r>
      <w:r w:rsidR="006F50A7" w:rsidRPr="00094BE1">
        <w:rPr>
          <w:rFonts w:asciiTheme="majorHAnsi" w:hAnsiTheme="majorHAnsi"/>
          <w:sz w:val="24"/>
          <w:szCs w:val="24"/>
        </w:rPr>
        <w:t xml:space="preserve">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Basic </w:t>
      </w:r>
      <w:r w:rsidR="005A2175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sychological </w:t>
      </w:r>
      <w:r w:rsidR="005A2175">
        <w:rPr>
          <w:rFonts w:asciiTheme="majorHAnsi" w:hAnsiTheme="majorHAnsi"/>
          <w:i/>
          <w:iCs/>
          <w:sz w:val="24"/>
          <w:szCs w:val="24"/>
        </w:rPr>
        <w:t>n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eeds: Concurrent and </w:t>
      </w:r>
      <w:r w:rsidR="005A2175">
        <w:rPr>
          <w:rFonts w:asciiTheme="majorHAnsi" w:hAnsiTheme="majorHAnsi"/>
          <w:i/>
          <w:iCs/>
          <w:sz w:val="24"/>
          <w:szCs w:val="24"/>
        </w:rPr>
        <w:t>l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ongitudinal </w:t>
      </w:r>
      <w:r w:rsidR="005A2175">
        <w:rPr>
          <w:rFonts w:asciiTheme="majorHAnsi" w:hAnsiTheme="majorHAnsi"/>
          <w:i/>
          <w:iCs/>
          <w:sz w:val="24"/>
          <w:szCs w:val="24"/>
        </w:rPr>
        <w:t>associations in outpatients with d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epression</w:t>
      </w:r>
      <w:r w:rsidR="006F50A7" w:rsidRPr="00094BE1">
        <w:rPr>
          <w:rFonts w:asciiTheme="majorHAnsi" w:hAnsiTheme="majorHAnsi"/>
          <w:sz w:val="24"/>
          <w:szCs w:val="24"/>
        </w:rPr>
        <w:t>. Poster presented at the Fifth International Conference on Self-Determination Theory, Rochester, NY.</w:t>
      </w:r>
    </w:p>
    <w:p w:rsidR="003F190F" w:rsidRPr="005A2175" w:rsidRDefault="00B44DBB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Watters, C.</w:t>
      </w:r>
      <w:r w:rsidR="00B0545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&amp; Bagby, R.M. (</w:t>
      </w:r>
      <w:r w:rsidR="006F50A7" w:rsidRPr="00094BE1">
        <w:rPr>
          <w:rFonts w:asciiTheme="majorHAnsi" w:hAnsiTheme="majorHAnsi"/>
          <w:sz w:val="24"/>
          <w:szCs w:val="24"/>
        </w:rPr>
        <w:t>2013</w:t>
      </w:r>
      <w:r>
        <w:rPr>
          <w:rFonts w:asciiTheme="majorHAnsi" w:hAnsiTheme="majorHAnsi"/>
          <w:sz w:val="24"/>
          <w:szCs w:val="24"/>
        </w:rPr>
        <w:t>, May</w:t>
      </w:r>
      <w:r w:rsidR="006F50A7" w:rsidRPr="00094BE1">
        <w:rPr>
          <w:rFonts w:asciiTheme="majorHAnsi" w:hAnsiTheme="majorHAnsi"/>
          <w:sz w:val="24"/>
          <w:szCs w:val="24"/>
        </w:rPr>
        <w:t xml:space="preserve">). </w:t>
      </w:r>
      <w:r w:rsidR="006F50A7" w:rsidRPr="005A2175">
        <w:rPr>
          <w:rFonts w:asciiTheme="majorHAnsi" w:hAnsiTheme="majorHAnsi"/>
          <w:sz w:val="24"/>
          <w:szCs w:val="24"/>
        </w:rPr>
        <w:t>Examining the utility of MMPI-2-RF subscales to serve as syndromal indicators of psychopathology.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 </w:t>
      </w:r>
      <w:r w:rsidR="006F50A7" w:rsidRPr="00094BE1">
        <w:rPr>
          <w:rFonts w:asciiTheme="majorHAnsi" w:hAnsiTheme="majorHAnsi"/>
          <w:sz w:val="24"/>
          <w:szCs w:val="24"/>
        </w:rPr>
        <w:t xml:space="preserve">In R.M. Bagby (Chair), </w:t>
      </w:r>
      <w:r w:rsidR="006F50A7" w:rsidRPr="005A2175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="006F50A7" w:rsidRPr="00094BE1">
        <w:rPr>
          <w:rFonts w:asciiTheme="majorHAnsi" w:hAnsiTheme="majorHAnsi"/>
          <w:sz w:val="24"/>
          <w:szCs w:val="24"/>
        </w:rPr>
        <w:t xml:space="preserve">. Symposium </w:t>
      </w:r>
      <w:r w:rsidR="005A2175">
        <w:rPr>
          <w:rFonts w:asciiTheme="majorHAnsi" w:hAnsiTheme="majorHAnsi"/>
          <w:sz w:val="24"/>
          <w:szCs w:val="24"/>
        </w:rPr>
        <w:t xml:space="preserve">conducted at the meeting of the </w:t>
      </w:r>
      <w:r w:rsidR="006F50A7" w:rsidRPr="00094BE1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>
        <w:rPr>
          <w:rFonts w:asciiTheme="majorHAnsi" w:hAnsiTheme="majorHAnsi"/>
          <w:sz w:val="24"/>
          <w:szCs w:val="24"/>
        </w:rPr>
        <w:t xml:space="preserve">St. Pete Beach, FL. </w:t>
      </w:r>
    </w:p>
    <w:p w:rsidR="00321C30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2012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 w:cs="Arial"/>
          <w:sz w:val="24"/>
          <w:szCs w:val="24"/>
          <w:lang w:val="en-CA" w:eastAsia="en-CA"/>
        </w:rPr>
      </w:pPr>
      <w:r w:rsidRPr="00094BE1">
        <w:rPr>
          <w:rFonts w:asciiTheme="majorHAnsi" w:hAnsiTheme="majorHAnsi" w:cs="Arial"/>
          <w:sz w:val="24"/>
          <w:szCs w:val="24"/>
        </w:rPr>
        <w:t>Ayearst, L.E., &amp; Bagby, R.M. (2012</w:t>
      </w:r>
      <w:r w:rsidR="00B44DBB">
        <w:rPr>
          <w:rFonts w:asciiTheme="majorHAnsi" w:hAnsiTheme="majorHAnsi" w:cs="Arial"/>
          <w:sz w:val="24"/>
          <w:szCs w:val="24"/>
        </w:rPr>
        <w:t>, March</w:t>
      </w:r>
      <w:r w:rsidRPr="00094BE1">
        <w:rPr>
          <w:rFonts w:asciiTheme="majorHAnsi" w:hAnsiTheme="majorHAnsi" w:cs="Arial"/>
          <w:sz w:val="24"/>
          <w:szCs w:val="24"/>
        </w:rPr>
        <w:t xml:space="preserve">). </w:t>
      </w:r>
      <w:r w:rsidRPr="004A10D5">
        <w:rPr>
          <w:rFonts w:asciiTheme="majorHAnsi" w:hAnsiTheme="majorHAnsi" w:cs="Arial"/>
          <w:sz w:val="24"/>
          <w:szCs w:val="24"/>
        </w:rPr>
        <w:t xml:space="preserve">Comparison of the </w:t>
      </w:r>
      <w:r w:rsidR="004A10D5" w:rsidRPr="004A10D5">
        <w:rPr>
          <w:rFonts w:asciiTheme="majorHAnsi" w:hAnsiTheme="majorHAnsi" w:cs="Arial"/>
          <w:sz w:val="24"/>
          <w:szCs w:val="24"/>
        </w:rPr>
        <w:t>c</w:t>
      </w:r>
      <w:r w:rsidRPr="004A10D5">
        <w:rPr>
          <w:rFonts w:asciiTheme="majorHAnsi" w:hAnsiTheme="majorHAnsi" w:cs="Arial"/>
          <w:sz w:val="24"/>
          <w:szCs w:val="24"/>
        </w:rPr>
        <w:t xml:space="preserve">onvergent and </w:t>
      </w:r>
      <w:r w:rsidR="004A10D5" w:rsidRPr="004A10D5">
        <w:rPr>
          <w:rFonts w:asciiTheme="majorHAnsi" w:hAnsiTheme="majorHAnsi" w:cs="Arial"/>
          <w:sz w:val="24"/>
          <w:szCs w:val="24"/>
        </w:rPr>
        <w:t>s</w:t>
      </w:r>
      <w:r w:rsidRPr="004A10D5">
        <w:rPr>
          <w:rFonts w:asciiTheme="majorHAnsi" w:hAnsiTheme="majorHAnsi" w:cs="Arial"/>
          <w:sz w:val="24"/>
          <w:szCs w:val="24"/>
        </w:rPr>
        <w:t xml:space="preserve">tructural </w:t>
      </w:r>
      <w:r w:rsidR="004A10D5" w:rsidRPr="004A10D5">
        <w:rPr>
          <w:rFonts w:asciiTheme="majorHAnsi" w:hAnsiTheme="majorHAnsi" w:cs="Arial"/>
          <w:sz w:val="24"/>
          <w:szCs w:val="24"/>
        </w:rPr>
        <w:t>v</w:t>
      </w:r>
      <w:r w:rsidRPr="004A10D5">
        <w:rPr>
          <w:rFonts w:asciiTheme="majorHAnsi" w:hAnsiTheme="majorHAnsi" w:cs="Arial"/>
          <w:sz w:val="24"/>
          <w:szCs w:val="24"/>
        </w:rPr>
        <w:t>alidity of the</w:t>
      </w:r>
      <w:r w:rsidR="004A10D5" w:rsidRPr="004A10D5">
        <w:rPr>
          <w:rFonts w:asciiTheme="majorHAnsi" w:hAnsiTheme="majorHAnsi" w:cs="Arial"/>
          <w:sz w:val="24"/>
          <w:szCs w:val="24"/>
        </w:rPr>
        <w:t xml:space="preserve"> o</w:t>
      </w:r>
      <w:r w:rsidRPr="004A10D5">
        <w:rPr>
          <w:rFonts w:asciiTheme="majorHAnsi" w:hAnsiTheme="majorHAnsi" w:cs="Arial"/>
          <w:sz w:val="24"/>
          <w:szCs w:val="24"/>
        </w:rPr>
        <w:t xml:space="preserve">riginal and </w:t>
      </w:r>
      <w:r w:rsidR="004A10D5" w:rsidRPr="004A10D5">
        <w:rPr>
          <w:rFonts w:asciiTheme="majorHAnsi" w:hAnsiTheme="majorHAnsi" w:cs="Arial"/>
          <w:sz w:val="24"/>
          <w:szCs w:val="24"/>
        </w:rPr>
        <w:t>r</w:t>
      </w:r>
      <w:r w:rsidRPr="004A10D5">
        <w:rPr>
          <w:rFonts w:asciiTheme="majorHAnsi" w:hAnsiTheme="majorHAnsi" w:cs="Arial"/>
          <w:sz w:val="24"/>
          <w:szCs w:val="24"/>
        </w:rPr>
        <w:t xml:space="preserve">evised </w:t>
      </w:r>
      <w:r w:rsidR="004A10D5">
        <w:rPr>
          <w:rFonts w:asciiTheme="majorHAnsi" w:hAnsiTheme="majorHAnsi" w:cs="Arial"/>
          <w:sz w:val="24"/>
          <w:szCs w:val="24"/>
        </w:rPr>
        <w:t>P</w:t>
      </w:r>
      <w:r w:rsidRPr="004A10D5">
        <w:rPr>
          <w:rFonts w:asciiTheme="majorHAnsi" w:hAnsiTheme="majorHAnsi" w:cs="Arial"/>
          <w:sz w:val="24"/>
          <w:szCs w:val="24"/>
        </w:rPr>
        <w:t xml:space="preserve">sychopathology </w:t>
      </w:r>
      <w:r w:rsidR="004A10D5">
        <w:rPr>
          <w:rFonts w:asciiTheme="majorHAnsi" w:hAnsiTheme="majorHAnsi" w:cs="Arial"/>
          <w:sz w:val="24"/>
          <w:szCs w:val="24"/>
        </w:rPr>
        <w:t>F</w:t>
      </w:r>
      <w:r w:rsidRPr="004A10D5">
        <w:rPr>
          <w:rFonts w:asciiTheme="majorHAnsi" w:hAnsiTheme="majorHAnsi" w:cs="Arial"/>
          <w:sz w:val="24"/>
          <w:szCs w:val="24"/>
        </w:rPr>
        <w:t xml:space="preserve">ive </w:t>
      </w:r>
      <w:r w:rsidR="004A10D5">
        <w:rPr>
          <w:rFonts w:asciiTheme="majorHAnsi" w:hAnsiTheme="majorHAnsi" w:cs="Arial"/>
          <w:sz w:val="24"/>
          <w:szCs w:val="24"/>
        </w:rPr>
        <w:t>s</w:t>
      </w:r>
      <w:r w:rsidRPr="004A10D5">
        <w:rPr>
          <w:rFonts w:asciiTheme="majorHAnsi" w:hAnsiTheme="majorHAnsi" w:cs="Arial"/>
          <w:sz w:val="24"/>
          <w:szCs w:val="24"/>
        </w:rPr>
        <w:t>cales.</w:t>
      </w:r>
      <w:r w:rsidRPr="00094BE1">
        <w:rPr>
          <w:rFonts w:asciiTheme="majorHAnsi" w:hAnsiTheme="majorHAnsi" w:cs="Arial"/>
          <w:sz w:val="24"/>
          <w:szCs w:val="24"/>
        </w:rPr>
        <w:t xml:space="preserve"> In P. Arbisi (Chair), </w:t>
      </w:r>
      <w:r w:rsidR="004A10D5">
        <w:rPr>
          <w:rFonts w:asciiTheme="majorHAnsi" w:hAnsiTheme="majorHAnsi" w:cs="Arial"/>
          <w:i/>
          <w:sz w:val="24"/>
          <w:szCs w:val="24"/>
        </w:rPr>
        <w:t>The P</w:t>
      </w:r>
      <w:r w:rsidRPr="004A10D5">
        <w:rPr>
          <w:rFonts w:asciiTheme="majorHAnsi" w:hAnsiTheme="majorHAnsi" w:cs="Arial"/>
          <w:i/>
          <w:sz w:val="24"/>
          <w:szCs w:val="24"/>
        </w:rPr>
        <w:t xml:space="preserve">sychopathology 5 and DSM-5 </w:t>
      </w:r>
      <w:r w:rsidR="004A10D5">
        <w:rPr>
          <w:rFonts w:asciiTheme="majorHAnsi" w:hAnsiTheme="majorHAnsi" w:cs="Arial"/>
          <w:i/>
          <w:sz w:val="24"/>
          <w:szCs w:val="24"/>
        </w:rPr>
        <w:t>t</w:t>
      </w:r>
      <w:r w:rsidRPr="004A10D5">
        <w:rPr>
          <w:rFonts w:asciiTheme="majorHAnsi" w:hAnsiTheme="majorHAnsi" w:cs="Arial"/>
          <w:i/>
          <w:sz w:val="24"/>
          <w:szCs w:val="24"/>
        </w:rPr>
        <w:t xml:space="preserve">rait </w:t>
      </w:r>
      <w:r w:rsidR="004A10D5">
        <w:rPr>
          <w:rFonts w:asciiTheme="majorHAnsi" w:hAnsiTheme="majorHAnsi" w:cs="Arial"/>
          <w:i/>
          <w:sz w:val="24"/>
          <w:szCs w:val="24"/>
        </w:rPr>
        <w:t>d</w:t>
      </w:r>
      <w:r w:rsidRPr="004A10D5">
        <w:rPr>
          <w:rFonts w:asciiTheme="majorHAnsi" w:hAnsiTheme="majorHAnsi" w:cs="Arial"/>
          <w:i/>
          <w:sz w:val="24"/>
          <w:szCs w:val="24"/>
        </w:rPr>
        <w:t xml:space="preserve">imensional </w:t>
      </w:r>
      <w:r w:rsidR="004A10D5">
        <w:rPr>
          <w:rFonts w:asciiTheme="majorHAnsi" w:hAnsiTheme="majorHAnsi" w:cs="Arial"/>
          <w:i/>
          <w:sz w:val="24"/>
          <w:szCs w:val="24"/>
        </w:rPr>
        <w:t>d</w:t>
      </w:r>
      <w:r w:rsidRPr="004A10D5">
        <w:rPr>
          <w:rFonts w:asciiTheme="majorHAnsi" w:hAnsiTheme="majorHAnsi" w:cs="Arial"/>
          <w:i/>
          <w:sz w:val="24"/>
          <w:szCs w:val="24"/>
        </w:rPr>
        <w:t xml:space="preserve">iagnostic </w:t>
      </w:r>
      <w:r w:rsidR="004A10D5">
        <w:rPr>
          <w:rFonts w:asciiTheme="majorHAnsi" w:hAnsiTheme="majorHAnsi" w:cs="Arial"/>
          <w:i/>
          <w:sz w:val="24"/>
          <w:szCs w:val="24"/>
        </w:rPr>
        <w:t>s</w:t>
      </w:r>
      <w:r w:rsidRPr="004A10D5">
        <w:rPr>
          <w:rFonts w:asciiTheme="majorHAnsi" w:hAnsiTheme="majorHAnsi" w:cs="Arial"/>
          <w:i/>
          <w:sz w:val="24"/>
          <w:szCs w:val="24"/>
        </w:rPr>
        <w:t xml:space="preserve">ystem for </w:t>
      </w:r>
      <w:r w:rsidR="004A10D5">
        <w:rPr>
          <w:rFonts w:asciiTheme="majorHAnsi" w:hAnsiTheme="majorHAnsi" w:cs="Arial"/>
          <w:i/>
          <w:sz w:val="24"/>
          <w:szCs w:val="24"/>
        </w:rPr>
        <w:t>personality disorders:  Emerging c</w:t>
      </w:r>
      <w:r w:rsidRPr="004A10D5">
        <w:rPr>
          <w:rFonts w:asciiTheme="majorHAnsi" w:hAnsiTheme="majorHAnsi" w:cs="Arial"/>
          <w:i/>
          <w:sz w:val="24"/>
          <w:szCs w:val="24"/>
        </w:rPr>
        <w:t>onvergence</w:t>
      </w:r>
      <w:r w:rsidRPr="004A10D5">
        <w:rPr>
          <w:rFonts w:asciiTheme="majorHAnsi" w:hAnsiTheme="majorHAnsi" w:cs="Arial"/>
          <w:i/>
          <w:sz w:val="24"/>
          <w:szCs w:val="24"/>
          <w:lang w:val="en-CA" w:eastAsia="en-CA"/>
        </w:rPr>
        <w:t>.</w:t>
      </w:r>
      <w:r w:rsidRPr="00094BE1">
        <w:rPr>
          <w:rFonts w:asciiTheme="majorHAnsi" w:hAnsiTheme="majorHAnsi" w:cs="Arial"/>
          <w:sz w:val="24"/>
          <w:szCs w:val="24"/>
          <w:lang w:val="en-CA" w:eastAsia="en-CA"/>
        </w:rPr>
        <w:t xml:space="preserve"> Symposium </w:t>
      </w:r>
      <w:r w:rsidR="004A10D5">
        <w:rPr>
          <w:rFonts w:asciiTheme="majorHAnsi" w:hAnsiTheme="majorHAnsi" w:cs="Arial"/>
          <w:sz w:val="24"/>
          <w:szCs w:val="24"/>
          <w:lang w:val="en-CA" w:eastAsia="en-CA"/>
        </w:rPr>
        <w:t xml:space="preserve">conducted at the meeting of the </w:t>
      </w:r>
      <w:r w:rsidRPr="00094BE1">
        <w:rPr>
          <w:rFonts w:asciiTheme="majorHAnsi" w:hAnsiTheme="majorHAnsi" w:cs="Arial"/>
          <w:sz w:val="24"/>
          <w:szCs w:val="24"/>
          <w:lang w:val="en-CA" w:eastAsia="en-CA"/>
        </w:rPr>
        <w:t>2012 Annual Meeting of the Society for Personality Assessment, Chicago, IL.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 w:cs="Arial"/>
          <w:sz w:val="24"/>
          <w:szCs w:val="24"/>
        </w:rPr>
        <w:t>Ayearst, L.E., Bagby, R.M., McGee Ng, S.A.</w:t>
      </w:r>
      <w:r w:rsidR="00B05459">
        <w:rPr>
          <w:rFonts w:asciiTheme="majorHAnsi" w:hAnsiTheme="majorHAnsi" w:cs="Arial"/>
          <w:sz w:val="24"/>
          <w:szCs w:val="24"/>
        </w:rPr>
        <w:t>,</w:t>
      </w:r>
      <w:r w:rsidRPr="00094BE1">
        <w:rPr>
          <w:rFonts w:asciiTheme="majorHAnsi" w:hAnsiTheme="majorHAnsi" w:cs="Arial"/>
          <w:sz w:val="24"/>
          <w:szCs w:val="24"/>
        </w:rPr>
        <w:t xml:space="preserve"> &amp; Morariu, R.A. (2012</w:t>
      </w:r>
      <w:r w:rsidR="00F7589B">
        <w:rPr>
          <w:rFonts w:asciiTheme="majorHAnsi" w:hAnsiTheme="majorHAnsi" w:cs="Arial"/>
          <w:sz w:val="24"/>
          <w:szCs w:val="24"/>
        </w:rPr>
        <w:t>, May</w:t>
      </w:r>
      <w:r w:rsidRPr="00094BE1">
        <w:rPr>
          <w:rFonts w:asciiTheme="majorHAnsi" w:hAnsiTheme="majorHAnsi" w:cs="Arial"/>
          <w:sz w:val="24"/>
          <w:szCs w:val="24"/>
        </w:rPr>
        <w:t xml:space="preserve">). </w:t>
      </w:r>
      <w:r w:rsidRPr="00094BE1">
        <w:rPr>
          <w:rFonts w:asciiTheme="majorHAnsi" w:hAnsiTheme="majorHAnsi" w:cs="Arial"/>
          <w:i/>
          <w:sz w:val="24"/>
          <w:szCs w:val="24"/>
        </w:rPr>
        <w:t>Mapping the interpersonal</w:t>
      </w:r>
      <w:r w:rsidR="00C05112">
        <w:rPr>
          <w:rFonts w:asciiTheme="majorHAnsi" w:hAnsiTheme="majorHAnsi" w:cs="Arial"/>
          <w:i/>
          <w:sz w:val="24"/>
          <w:szCs w:val="24"/>
        </w:rPr>
        <w:t xml:space="preserve"> content of the proposed DSM-5 Dimensional Trait M</w:t>
      </w:r>
      <w:r w:rsidRPr="00094BE1">
        <w:rPr>
          <w:rFonts w:asciiTheme="majorHAnsi" w:hAnsiTheme="majorHAnsi" w:cs="Arial"/>
          <w:i/>
          <w:sz w:val="24"/>
          <w:szCs w:val="24"/>
        </w:rPr>
        <w:t>odel of personality pathology.</w:t>
      </w:r>
      <w:r w:rsidRPr="00094BE1">
        <w:rPr>
          <w:rFonts w:asciiTheme="majorHAnsi" w:hAnsiTheme="majorHAnsi" w:cs="Arial"/>
          <w:sz w:val="24"/>
          <w:szCs w:val="24"/>
        </w:rPr>
        <w:t xml:space="preserve"> Poster presented at the 15</w:t>
      </w:r>
      <w:r w:rsidRPr="00094BE1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094BE1">
        <w:rPr>
          <w:rFonts w:asciiTheme="majorHAnsi" w:hAnsiTheme="majorHAnsi" w:cs="Arial"/>
          <w:sz w:val="24"/>
          <w:szCs w:val="24"/>
        </w:rPr>
        <w:t xml:space="preserve"> Annual Meeting of the Society for Interpersonal Theory and Research, Montreal, QC.</w:t>
      </w:r>
    </w:p>
    <w:p w:rsidR="006F50A7" w:rsidRPr="00094BE1" w:rsidRDefault="006F50A7" w:rsidP="00546D8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094BE1">
        <w:rPr>
          <w:rFonts w:asciiTheme="majorHAnsi" w:hAnsiTheme="majorHAnsi" w:cs="Verdana"/>
          <w:iCs/>
          <w:sz w:val="24"/>
          <w:szCs w:val="24"/>
        </w:rPr>
        <w:t>Chmielewski, M.S.</w:t>
      </w:r>
      <w:r w:rsidR="00B05459">
        <w:rPr>
          <w:rFonts w:asciiTheme="majorHAnsi" w:hAnsiTheme="majorHAnsi" w:cs="Verdana"/>
          <w:iCs/>
          <w:sz w:val="24"/>
          <w:szCs w:val="24"/>
        </w:rPr>
        <w:t>,</w:t>
      </w:r>
      <w:r w:rsidRPr="00094BE1">
        <w:rPr>
          <w:rFonts w:asciiTheme="majorHAnsi" w:hAnsiTheme="majorHAnsi" w:cs="Verdana"/>
          <w:iCs/>
          <w:sz w:val="24"/>
          <w:szCs w:val="24"/>
        </w:rPr>
        <w:t xml:space="preserve"> &amp; Bagby, R.M. (</w:t>
      </w:r>
      <w:r w:rsidRPr="00094BE1">
        <w:rPr>
          <w:rFonts w:asciiTheme="majorHAnsi" w:hAnsiTheme="majorHAnsi" w:cs="Verdana"/>
          <w:bCs/>
          <w:sz w:val="24"/>
          <w:szCs w:val="24"/>
        </w:rPr>
        <w:t>2012</w:t>
      </w:r>
      <w:r w:rsidR="00F7589B">
        <w:rPr>
          <w:rFonts w:asciiTheme="majorHAnsi" w:hAnsiTheme="majorHAnsi" w:cs="Verdana"/>
          <w:bCs/>
          <w:sz w:val="24"/>
          <w:szCs w:val="24"/>
        </w:rPr>
        <w:t>, October</w:t>
      </w:r>
      <w:r w:rsidRPr="00094BE1">
        <w:rPr>
          <w:rFonts w:asciiTheme="majorHAnsi" w:hAnsiTheme="majorHAnsi" w:cs="Verdana"/>
          <w:iCs/>
          <w:sz w:val="24"/>
          <w:szCs w:val="24"/>
        </w:rPr>
        <w:t xml:space="preserve">). </w:t>
      </w:r>
      <w:r w:rsidRPr="00094BE1">
        <w:rPr>
          <w:rFonts w:asciiTheme="majorHAnsi" w:hAnsiTheme="majorHAnsi" w:cs="Verdana"/>
          <w:bCs/>
          <w:i/>
          <w:sz w:val="24"/>
          <w:szCs w:val="24"/>
        </w:rPr>
        <w:t>The oddly peculiar association of openness with schizotypy</w:t>
      </w:r>
      <w:r w:rsidR="004A10D5">
        <w:rPr>
          <w:rFonts w:asciiTheme="majorHAnsi" w:hAnsiTheme="majorHAnsi" w:cs="Verdana"/>
          <w:bCs/>
          <w:i/>
          <w:sz w:val="24"/>
          <w:szCs w:val="24"/>
        </w:rPr>
        <w:t>l</w:t>
      </w:r>
      <w:r w:rsidRPr="00094BE1">
        <w:rPr>
          <w:rFonts w:asciiTheme="majorHAnsi" w:hAnsiTheme="majorHAnsi" w:cs="Verdana"/>
          <w:bCs/>
          <w:i/>
          <w:sz w:val="24"/>
          <w:szCs w:val="24"/>
        </w:rPr>
        <w:t xml:space="preserve"> and DSM-5 psychoticism.</w:t>
      </w:r>
      <w:r w:rsidRPr="00094BE1">
        <w:rPr>
          <w:rFonts w:asciiTheme="majorHAnsi" w:hAnsiTheme="majorHAnsi" w:cs="Verdana"/>
          <w:iCs/>
          <w:sz w:val="24"/>
          <w:szCs w:val="24"/>
        </w:rPr>
        <w:t xml:space="preserve"> </w:t>
      </w:r>
      <w:r w:rsidRPr="00094BE1">
        <w:rPr>
          <w:rFonts w:asciiTheme="majorHAnsi" w:hAnsiTheme="majorHAnsi" w:cs="Verdana"/>
          <w:bCs/>
          <w:sz w:val="24"/>
          <w:szCs w:val="24"/>
        </w:rPr>
        <w:t>Paper presented at the Annual Meeting of the Society for Research in Psychopathology, Ann Arbor,</w:t>
      </w:r>
      <w:r w:rsidR="004A10D5">
        <w:rPr>
          <w:rFonts w:asciiTheme="majorHAnsi" w:hAnsiTheme="majorHAnsi" w:cs="Verdana"/>
          <w:bCs/>
          <w:sz w:val="24"/>
          <w:szCs w:val="24"/>
        </w:rPr>
        <w:t xml:space="preserve"> MI</w:t>
      </w:r>
      <w:r w:rsidRPr="00094BE1">
        <w:rPr>
          <w:rFonts w:asciiTheme="majorHAnsi" w:hAnsiTheme="majorHAnsi" w:cs="Verdana"/>
          <w:bCs/>
          <w:sz w:val="24"/>
          <w:szCs w:val="24"/>
        </w:rPr>
        <w:t>.</w:t>
      </w:r>
    </w:p>
    <w:p w:rsidR="006F50A7" w:rsidRPr="00094BE1" w:rsidRDefault="006F50A7" w:rsidP="00546D8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094BE1">
        <w:rPr>
          <w:rFonts w:asciiTheme="majorHAnsi" w:hAnsiTheme="majorHAnsi" w:cs="Verdana"/>
          <w:bCs/>
          <w:sz w:val="24"/>
          <w:szCs w:val="24"/>
        </w:rPr>
        <w:t>Quilty, L.C., Markon, K.E., Bagby, R</w:t>
      </w:r>
      <w:r w:rsidR="00F7589B">
        <w:rPr>
          <w:rFonts w:asciiTheme="majorHAnsi" w:hAnsiTheme="majorHAnsi" w:cs="Verdana"/>
          <w:bCs/>
          <w:sz w:val="24"/>
          <w:szCs w:val="24"/>
        </w:rPr>
        <w:t xml:space="preserve">.M., &amp; </w:t>
      </w:r>
      <w:r w:rsidR="00B05459">
        <w:rPr>
          <w:rFonts w:asciiTheme="majorHAnsi" w:hAnsiTheme="majorHAnsi" w:cs="Verdana"/>
          <w:bCs/>
          <w:sz w:val="24"/>
          <w:szCs w:val="24"/>
        </w:rPr>
        <w:t>Krueger, R.</w:t>
      </w:r>
      <w:r w:rsidR="00F7589B">
        <w:rPr>
          <w:rFonts w:asciiTheme="majorHAnsi" w:hAnsiTheme="majorHAnsi" w:cs="Verdana"/>
          <w:bCs/>
          <w:sz w:val="24"/>
          <w:szCs w:val="24"/>
        </w:rPr>
        <w:t>F. (</w:t>
      </w:r>
      <w:r w:rsidRPr="00094BE1">
        <w:rPr>
          <w:rFonts w:asciiTheme="majorHAnsi" w:hAnsiTheme="majorHAnsi" w:cs="Verdana"/>
          <w:bCs/>
          <w:sz w:val="24"/>
          <w:szCs w:val="24"/>
        </w:rPr>
        <w:t>2012</w:t>
      </w:r>
      <w:r w:rsidR="00F7589B">
        <w:rPr>
          <w:rFonts w:asciiTheme="majorHAnsi" w:hAnsiTheme="majorHAnsi" w:cs="Verdana"/>
          <w:bCs/>
          <w:sz w:val="24"/>
          <w:szCs w:val="24"/>
        </w:rPr>
        <w:t>, October</w:t>
      </w:r>
      <w:r w:rsidRPr="00094BE1">
        <w:rPr>
          <w:rFonts w:asciiTheme="majorHAnsi" w:hAnsiTheme="majorHAnsi" w:cs="Verdana"/>
          <w:bCs/>
          <w:sz w:val="24"/>
          <w:szCs w:val="24"/>
        </w:rPr>
        <w:t xml:space="preserve">). </w:t>
      </w:r>
      <w:r w:rsidRPr="00094BE1">
        <w:rPr>
          <w:rFonts w:asciiTheme="majorHAnsi" w:hAnsiTheme="majorHAnsi" w:cs="Verdana"/>
          <w:bCs/>
          <w:i/>
          <w:sz w:val="24"/>
          <w:szCs w:val="24"/>
        </w:rPr>
        <w:t xml:space="preserve">Psychometric </w:t>
      </w:r>
      <w:r w:rsidR="004A10D5">
        <w:rPr>
          <w:rFonts w:asciiTheme="majorHAnsi" w:hAnsiTheme="majorHAnsi" w:cs="Verdana"/>
          <w:bCs/>
          <w:i/>
          <w:sz w:val="24"/>
          <w:szCs w:val="24"/>
        </w:rPr>
        <w:t>p</w:t>
      </w:r>
      <w:r w:rsidRPr="00094BE1">
        <w:rPr>
          <w:rFonts w:asciiTheme="majorHAnsi" w:hAnsiTheme="majorHAnsi" w:cs="Verdana"/>
          <w:bCs/>
          <w:i/>
          <w:sz w:val="24"/>
          <w:szCs w:val="24"/>
        </w:rPr>
        <w:t xml:space="preserve">roperties of the </w:t>
      </w:r>
      <w:r w:rsidR="004A10D5">
        <w:rPr>
          <w:rFonts w:asciiTheme="majorHAnsi" w:hAnsiTheme="majorHAnsi" w:cs="Verdana"/>
          <w:bCs/>
          <w:i/>
          <w:sz w:val="24"/>
          <w:szCs w:val="24"/>
        </w:rPr>
        <w:t>i</w:t>
      </w:r>
      <w:r w:rsidRPr="00094BE1">
        <w:rPr>
          <w:rFonts w:asciiTheme="majorHAnsi" w:hAnsiTheme="majorHAnsi" w:cs="Verdana"/>
          <w:bCs/>
          <w:i/>
          <w:sz w:val="24"/>
          <w:szCs w:val="24"/>
        </w:rPr>
        <w:t>nformant-</w:t>
      </w:r>
      <w:r w:rsidR="004A10D5">
        <w:rPr>
          <w:rFonts w:asciiTheme="majorHAnsi" w:hAnsiTheme="majorHAnsi" w:cs="Verdana"/>
          <w:bCs/>
          <w:i/>
          <w:sz w:val="24"/>
          <w:szCs w:val="24"/>
        </w:rPr>
        <w:t>report f</w:t>
      </w:r>
      <w:r w:rsidRPr="00094BE1">
        <w:rPr>
          <w:rFonts w:asciiTheme="majorHAnsi" w:hAnsiTheme="majorHAnsi" w:cs="Verdana"/>
          <w:bCs/>
          <w:i/>
          <w:sz w:val="24"/>
          <w:szCs w:val="24"/>
        </w:rPr>
        <w:t xml:space="preserve">orm of the Personality Inventory for DSM-5 in a </w:t>
      </w:r>
      <w:r w:rsidR="004A10D5">
        <w:rPr>
          <w:rFonts w:asciiTheme="majorHAnsi" w:hAnsiTheme="majorHAnsi" w:cs="Verdana"/>
          <w:bCs/>
          <w:i/>
          <w:sz w:val="24"/>
          <w:szCs w:val="24"/>
        </w:rPr>
        <w:t>community s</w:t>
      </w:r>
      <w:r w:rsidRPr="00094BE1">
        <w:rPr>
          <w:rFonts w:asciiTheme="majorHAnsi" w:hAnsiTheme="majorHAnsi" w:cs="Verdana"/>
          <w:bCs/>
          <w:i/>
          <w:sz w:val="24"/>
          <w:szCs w:val="24"/>
        </w:rPr>
        <w:t>ample</w:t>
      </w:r>
      <w:r w:rsidRPr="00094BE1">
        <w:rPr>
          <w:rFonts w:asciiTheme="majorHAnsi" w:hAnsiTheme="majorHAnsi" w:cs="Verdana"/>
          <w:bCs/>
          <w:sz w:val="24"/>
          <w:szCs w:val="24"/>
        </w:rPr>
        <w:t xml:space="preserve">. Paper presented at the Annual Meeting of the Society for Research in Psychopathology, Ann Arbor, </w:t>
      </w:r>
      <w:r w:rsidR="004A10D5">
        <w:rPr>
          <w:rFonts w:asciiTheme="majorHAnsi" w:hAnsiTheme="majorHAnsi" w:cs="Verdana"/>
          <w:bCs/>
          <w:sz w:val="24"/>
          <w:szCs w:val="24"/>
        </w:rPr>
        <w:t>MI</w:t>
      </w:r>
      <w:r w:rsidRPr="00094BE1">
        <w:rPr>
          <w:rFonts w:asciiTheme="majorHAnsi" w:hAnsiTheme="majorHAnsi" w:cs="Verdana"/>
          <w:bCs/>
          <w:sz w:val="24"/>
          <w:szCs w:val="24"/>
        </w:rPr>
        <w:t xml:space="preserve">. 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Rizvi,</w:t>
      </w:r>
      <w:r w:rsidR="00321C30" w:rsidRPr="00094BE1">
        <w:rPr>
          <w:rFonts w:asciiTheme="majorHAnsi" w:hAnsiTheme="majorHAnsi"/>
          <w:sz w:val="24"/>
          <w:szCs w:val="24"/>
        </w:rPr>
        <w:t xml:space="preserve"> S., Quilty, L.C., Sproule, B.A., Bagby, R.</w:t>
      </w:r>
      <w:r w:rsidR="00B05459">
        <w:rPr>
          <w:rFonts w:asciiTheme="majorHAnsi" w:hAnsiTheme="majorHAnsi"/>
          <w:sz w:val="24"/>
          <w:szCs w:val="24"/>
        </w:rPr>
        <w:t>M., &amp; Kennedy, S.</w:t>
      </w:r>
      <w:r w:rsidRPr="00094BE1">
        <w:rPr>
          <w:rFonts w:asciiTheme="majorHAnsi" w:hAnsiTheme="majorHAnsi"/>
          <w:sz w:val="24"/>
          <w:szCs w:val="24"/>
        </w:rPr>
        <w:t>H. (2012</w:t>
      </w:r>
      <w:r w:rsidR="00F7589B">
        <w:rPr>
          <w:rFonts w:asciiTheme="majorHAnsi" w:hAnsiTheme="majorHAnsi"/>
          <w:sz w:val="24"/>
          <w:szCs w:val="24"/>
        </w:rPr>
        <w:t>, March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Validation of the </w:t>
      </w:r>
      <w:r w:rsidR="004A10D5">
        <w:rPr>
          <w:rFonts w:asciiTheme="majorHAnsi" w:hAnsiTheme="majorHAnsi"/>
          <w:i/>
          <w:iCs/>
          <w:sz w:val="24"/>
          <w:szCs w:val="24"/>
          <w:lang w:val="en-CA"/>
        </w:rPr>
        <w:t>d</w:t>
      </w:r>
      <w:r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imensional </w:t>
      </w:r>
      <w:r w:rsidR="004A10D5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nhedonia </w:t>
      </w:r>
      <w:r w:rsidR="004A10D5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ating </w:t>
      </w:r>
      <w:r w:rsidR="004A10D5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cale in a </w:t>
      </w:r>
      <w:r w:rsidR="004A10D5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ommunity </w:t>
      </w:r>
      <w:r w:rsidR="004A10D5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094BE1">
        <w:rPr>
          <w:rFonts w:asciiTheme="majorHAnsi" w:hAnsiTheme="majorHAnsi"/>
          <w:i/>
          <w:iCs/>
          <w:sz w:val="24"/>
          <w:szCs w:val="24"/>
          <w:lang w:val="en-CA"/>
        </w:rPr>
        <w:t>ample</w:t>
      </w:r>
      <w:r w:rsidRPr="00094BE1">
        <w:rPr>
          <w:rFonts w:asciiTheme="majorHAnsi" w:hAnsiTheme="majorHAnsi"/>
          <w:sz w:val="24"/>
          <w:szCs w:val="24"/>
          <w:lang w:val="en-CA"/>
        </w:rPr>
        <w:t>. Poster presented at the annual meeting of the Ontario Psychiatric Association, Toronto, ON.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Sellbom, M., &amp; Bagby, R.M. (2012</w:t>
      </w:r>
      <w:r w:rsidR="00F7589B">
        <w:rPr>
          <w:rFonts w:asciiTheme="majorHAnsi" w:hAnsiTheme="majorHAnsi"/>
          <w:sz w:val="24"/>
          <w:szCs w:val="24"/>
        </w:rPr>
        <w:t>, April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Assessing </w:t>
      </w:r>
      <w:r w:rsidR="004A10D5">
        <w:rPr>
          <w:rFonts w:asciiTheme="majorHAnsi" w:hAnsiTheme="majorHAnsi"/>
          <w:i/>
          <w:iCs/>
          <w:sz w:val="24"/>
          <w:szCs w:val="24"/>
        </w:rPr>
        <w:t>p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ersonality </w:t>
      </w:r>
      <w:r w:rsidR="004A10D5">
        <w:rPr>
          <w:rFonts w:asciiTheme="majorHAnsi" w:hAnsiTheme="majorHAnsi"/>
          <w:i/>
          <w:iCs/>
          <w:sz w:val="24"/>
          <w:szCs w:val="24"/>
        </w:rPr>
        <w:t>d</w:t>
      </w:r>
      <w:r w:rsidRPr="00094BE1">
        <w:rPr>
          <w:rFonts w:asciiTheme="majorHAnsi" w:hAnsiTheme="majorHAnsi"/>
          <w:i/>
          <w:iCs/>
          <w:sz w:val="24"/>
          <w:szCs w:val="24"/>
        </w:rPr>
        <w:t>isorders with the MMPI-2 &amp; MMPI-2-RF</w:t>
      </w:r>
      <w:r w:rsidRPr="00094BE1">
        <w:rPr>
          <w:rFonts w:asciiTheme="majorHAnsi" w:hAnsiTheme="majorHAnsi"/>
          <w:sz w:val="24"/>
          <w:szCs w:val="24"/>
        </w:rPr>
        <w:t xml:space="preserve">. Workshop presented at the 47th Annual Symposium on Recent Research, Las Vegas, </w:t>
      </w:r>
      <w:r w:rsidR="004A10D5">
        <w:rPr>
          <w:rFonts w:asciiTheme="majorHAnsi" w:hAnsiTheme="majorHAnsi"/>
          <w:sz w:val="24"/>
          <w:szCs w:val="24"/>
        </w:rPr>
        <w:t>NV</w:t>
      </w:r>
      <w:r w:rsidRPr="00094BE1">
        <w:rPr>
          <w:rFonts w:asciiTheme="majorHAnsi" w:hAnsiTheme="majorHAnsi"/>
          <w:sz w:val="24"/>
          <w:szCs w:val="24"/>
        </w:rPr>
        <w:t>.</w:t>
      </w:r>
    </w:p>
    <w:p w:rsidR="00A66110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Wygant, D., &amp; Bagby, R.M. (2012</w:t>
      </w:r>
      <w:r w:rsidR="00F7589B">
        <w:rPr>
          <w:rFonts w:asciiTheme="majorHAnsi" w:hAnsiTheme="majorHAnsi"/>
          <w:sz w:val="24"/>
          <w:szCs w:val="24"/>
        </w:rPr>
        <w:t>, April</w:t>
      </w:r>
      <w:r w:rsidRPr="00094BE1">
        <w:rPr>
          <w:rFonts w:asciiTheme="majorHAnsi" w:hAnsiTheme="majorHAnsi"/>
          <w:sz w:val="24"/>
          <w:szCs w:val="24"/>
        </w:rPr>
        <w:t xml:space="preserve">). </w:t>
      </w:r>
      <w:r w:rsidR="004A10D5">
        <w:rPr>
          <w:rFonts w:asciiTheme="majorHAnsi" w:hAnsiTheme="majorHAnsi"/>
          <w:i/>
          <w:iCs/>
          <w:sz w:val="24"/>
          <w:szCs w:val="24"/>
        </w:rPr>
        <w:t>Assessing o</w:t>
      </w:r>
      <w:r w:rsidRPr="00094BE1">
        <w:rPr>
          <w:rFonts w:asciiTheme="majorHAnsi" w:hAnsiTheme="majorHAnsi"/>
          <w:i/>
          <w:iCs/>
          <w:sz w:val="24"/>
          <w:szCs w:val="24"/>
        </w:rPr>
        <w:t>ver-reporting on the MMPI-2 and MMPI-2-RF.</w:t>
      </w:r>
      <w:r w:rsidRPr="00094BE1">
        <w:rPr>
          <w:rFonts w:asciiTheme="majorHAnsi" w:hAnsiTheme="majorHAnsi"/>
          <w:sz w:val="24"/>
          <w:szCs w:val="24"/>
        </w:rPr>
        <w:t> Workshop presented at the 47th Annual Symposium on Recent Research, Las Vegas, N</w:t>
      </w:r>
      <w:r w:rsidR="004A10D5">
        <w:rPr>
          <w:rFonts w:asciiTheme="majorHAnsi" w:hAnsiTheme="majorHAnsi"/>
          <w:sz w:val="24"/>
          <w:szCs w:val="24"/>
        </w:rPr>
        <w:t>V</w:t>
      </w:r>
      <w:r w:rsidRPr="00094BE1">
        <w:rPr>
          <w:rFonts w:asciiTheme="majorHAnsi" w:hAnsiTheme="majorHAnsi"/>
          <w:sz w:val="24"/>
          <w:szCs w:val="24"/>
        </w:rPr>
        <w:t>.</w:t>
      </w:r>
    </w:p>
    <w:p w:rsidR="006F50A7" w:rsidRPr="00094BE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2011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(2011, February).  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</w:rPr>
        <w:t>The evolution of the alexithymia construct: From the therapists’ couch to the scientists’ b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</w:rPr>
        <w:t>ench.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Colloquium presented at Concordia University, Montreal, </w:t>
      </w:r>
      <w:r w:rsidR="004A10D5">
        <w:rPr>
          <w:rFonts w:asciiTheme="majorHAnsi" w:hAnsiTheme="majorHAnsi"/>
          <w:bCs/>
          <w:color w:val="000000"/>
          <w:sz w:val="24"/>
          <w:szCs w:val="24"/>
          <w:lang w:val="en-GB"/>
        </w:rPr>
        <w:t>QC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(2011, March). 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</w:rPr>
        <w:t>Screening reality TV a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</w:rPr>
        <w:t>pplicants with the MMPI-2-RF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.  Paper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presented at the annual meeting of the Society for Personality Assessment, Boston, MA.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>(2011, March).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</w:rPr>
        <w:t xml:space="preserve"> Untangling the r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</w:rPr>
        <w:t xml:space="preserve">elation </w:t>
      </w:r>
      <w:r w:rsidR="004A10D5" w:rsidRPr="00094BE1">
        <w:rPr>
          <w:rFonts w:asciiTheme="majorHAnsi" w:hAnsiTheme="majorHAnsi"/>
          <w:bCs/>
          <w:i/>
          <w:color w:val="000000"/>
          <w:sz w:val="24"/>
          <w:szCs w:val="24"/>
        </w:rPr>
        <w:t>between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</w:rPr>
        <w:t xml:space="preserve"> o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</w:rPr>
        <w:t xml:space="preserve">penness to 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</w:rPr>
        <w:t>experience and s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</w:rPr>
        <w:t>chizotypal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</w:rPr>
        <w:t>p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</w:rPr>
        <w:t>ersonality</w:t>
      </w:r>
      <w:r w:rsidR="004A10D5">
        <w:rPr>
          <w:rFonts w:asciiTheme="majorHAnsi" w:hAnsiTheme="majorHAnsi"/>
          <w:bCs/>
          <w:color w:val="000000"/>
          <w:sz w:val="24"/>
          <w:szCs w:val="24"/>
        </w:rPr>
        <w:t>.  Paper presented at XII</w:t>
      </w:r>
      <w:r w:rsidR="004A10D5" w:rsidRPr="004A10D5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th</w:t>
      </w:r>
      <w:r w:rsidR="004A10D5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4A10D5" w:rsidRPr="00094BE1">
        <w:rPr>
          <w:rFonts w:asciiTheme="majorHAnsi" w:hAnsiTheme="majorHAnsi"/>
          <w:bCs/>
          <w:color w:val="000000"/>
          <w:sz w:val="24"/>
          <w:szCs w:val="24"/>
        </w:rPr>
        <w:t>International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Society for the Study of Personality Disorders (ISSPD), Melbourne, Australia.</w:t>
      </w:r>
    </w:p>
    <w:p w:rsidR="006F50A7" w:rsidRPr="00094BE1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(2011, August).  </w:t>
      </w:r>
      <w:r w:rsidR="006F50A7" w:rsidRPr="00094BE1">
        <w:rPr>
          <w:rFonts w:asciiTheme="majorHAnsi" w:hAnsiTheme="majorHAnsi"/>
          <w:i/>
          <w:sz w:val="24"/>
          <w:szCs w:val="24"/>
        </w:rPr>
        <w:t>The utility and applicability of psychological tests in clinical and research contexts: The case of the MMPI-2-RF</w:t>
      </w:r>
      <w:r w:rsidR="006F50A7" w:rsidRPr="00094BE1">
        <w:rPr>
          <w:rFonts w:asciiTheme="majorHAnsi" w:hAnsiTheme="majorHAnsi"/>
          <w:sz w:val="24"/>
          <w:szCs w:val="24"/>
        </w:rPr>
        <w:t>. Keynote address presented at the Annual Meeting of the American Psychological Association, Washington, DC.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(2011, February). 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response style b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ias and </w:t>
      </w:r>
      <w:r w:rsidR="004A10D5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sychopathology with the MMPI-2-RF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 Workshop presented at Concordia University, Montreal, Q</w:t>
      </w:r>
      <w:r w:rsidR="004A10D5">
        <w:rPr>
          <w:rFonts w:asciiTheme="majorHAnsi" w:hAnsiTheme="majorHAnsi"/>
          <w:bCs/>
          <w:color w:val="000000"/>
          <w:sz w:val="24"/>
          <w:szCs w:val="24"/>
          <w:lang w:val="en-GB"/>
        </w:rPr>
        <w:t>C.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Bagby, R.M. (2011, September). </w:t>
      </w:r>
      <w:r w:rsidRPr="00094BE1">
        <w:rPr>
          <w:rFonts w:asciiTheme="majorHAnsi" w:hAnsiTheme="majorHAnsi"/>
          <w:i/>
          <w:sz w:val="24"/>
          <w:szCs w:val="24"/>
        </w:rPr>
        <w:t>Alexithymia, personality, and the DSM-5</w:t>
      </w:r>
      <w:r w:rsidRPr="00094BE1">
        <w:rPr>
          <w:rFonts w:asciiTheme="majorHAnsi" w:hAnsiTheme="majorHAnsi"/>
          <w:sz w:val="24"/>
          <w:szCs w:val="24"/>
        </w:rPr>
        <w:t>. Paper presented at the 15</w:t>
      </w:r>
      <w:r w:rsidRPr="00094BE1">
        <w:rPr>
          <w:rFonts w:asciiTheme="majorHAnsi" w:hAnsiTheme="majorHAnsi"/>
          <w:sz w:val="24"/>
          <w:szCs w:val="24"/>
          <w:vertAlign w:val="superscript"/>
        </w:rPr>
        <w:t>th</w:t>
      </w:r>
      <w:r w:rsidRPr="00094BE1">
        <w:rPr>
          <w:rFonts w:asciiTheme="majorHAnsi" w:hAnsiTheme="majorHAnsi"/>
          <w:sz w:val="24"/>
          <w:szCs w:val="24"/>
        </w:rPr>
        <w:t xml:space="preserve"> World Congress of Psychiatry, Buenos Aires, Argentina.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Bagby, R.M. (2011, September). </w:t>
      </w:r>
      <w:r w:rsidRPr="00094BE1">
        <w:rPr>
          <w:rFonts w:asciiTheme="majorHAnsi" w:hAnsiTheme="majorHAnsi"/>
          <w:i/>
          <w:sz w:val="24"/>
          <w:szCs w:val="24"/>
        </w:rPr>
        <w:t>Should the alexithymia personality construct be included in the DSM-5?</w:t>
      </w:r>
      <w:r w:rsidRPr="00094BE1">
        <w:rPr>
          <w:rFonts w:asciiTheme="majorHAnsi" w:hAnsiTheme="majorHAnsi"/>
          <w:sz w:val="24"/>
          <w:szCs w:val="24"/>
        </w:rPr>
        <w:t xml:space="preserve"> Invited address, Department of Psychology, La Plata University, La Plata, Argentina.</w:t>
      </w:r>
    </w:p>
    <w:p w:rsidR="006F50A7" w:rsidRPr="00094BE1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L.C., MacKew, L.,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(2011, June).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Behavioural </w:t>
      </w:r>
      <w:r w:rsidR="004A10D5">
        <w:rPr>
          <w:rFonts w:asciiTheme="majorHAnsi" w:hAnsiTheme="majorHAnsi"/>
          <w:i/>
          <w:iCs/>
          <w:sz w:val="24"/>
          <w:szCs w:val="24"/>
        </w:rPr>
        <w:t>inhibition, b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ehavioural </w:t>
      </w:r>
      <w:r w:rsidR="004A10D5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ctivation, and the</w:t>
      </w:r>
      <w:r w:rsidR="004A10D5">
        <w:rPr>
          <w:rFonts w:asciiTheme="majorHAnsi" w:hAnsiTheme="majorHAnsi"/>
          <w:i/>
          <w:iCs/>
          <w:sz w:val="24"/>
          <w:szCs w:val="24"/>
        </w:rPr>
        <w:t xml:space="preserve"> m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ood </w:t>
      </w:r>
      <w:r w:rsidR="004A10D5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094BE1">
        <w:rPr>
          <w:rFonts w:asciiTheme="majorHAnsi" w:hAnsiTheme="majorHAnsi"/>
          <w:sz w:val="24"/>
          <w:szCs w:val="24"/>
        </w:rPr>
        <w:t xml:space="preserve"> Poster presented at the Annual Meeting for the Canadian Psychological Association, Toronto, ON.</w:t>
      </w:r>
    </w:p>
    <w:p w:rsidR="006F50A7" w:rsidRPr="00094BE1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</w:t>
      </w:r>
      <w:r w:rsidR="006F50A7" w:rsidRPr="00094BE1">
        <w:rPr>
          <w:rFonts w:asciiTheme="majorHAnsi" w:hAnsiTheme="majorHAnsi"/>
          <w:sz w:val="24"/>
          <w:szCs w:val="24"/>
        </w:rPr>
        <w:t>C., Mancini,</w:t>
      </w:r>
      <w:r w:rsidRPr="00094BE1">
        <w:rPr>
          <w:rFonts w:asciiTheme="majorHAnsi" w:hAnsiTheme="majorHAnsi"/>
          <w:sz w:val="24"/>
          <w:szCs w:val="24"/>
        </w:rPr>
        <w:t xml:space="preserve"> B., Farvolden, P.,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(2011, June). </w:t>
      </w:r>
      <w:r w:rsidR="004A10D5">
        <w:rPr>
          <w:rFonts w:asciiTheme="majorHAnsi" w:hAnsiTheme="majorHAnsi"/>
          <w:i/>
          <w:iCs/>
          <w:sz w:val="24"/>
          <w:szCs w:val="24"/>
        </w:rPr>
        <w:t>Positive mood reactivity and treatment o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utcome in </w:t>
      </w:r>
      <w:r w:rsidR="004A10D5">
        <w:rPr>
          <w:rFonts w:asciiTheme="majorHAnsi" w:hAnsiTheme="majorHAnsi"/>
          <w:i/>
          <w:iCs/>
          <w:sz w:val="24"/>
          <w:szCs w:val="24"/>
        </w:rPr>
        <w:t>m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ajor </w:t>
      </w:r>
      <w:r w:rsidR="004A10D5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epression. </w:t>
      </w:r>
      <w:r w:rsidR="006F50A7" w:rsidRPr="00094BE1">
        <w:rPr>
          <w:rFonts w:asciiTheme="majorHAnsi" w:hAnsiTheme="majorHAnsi"/>
          <w:sz w:val="24"/>
          <w:szCs w:val="24"/>
        </w:rPr>
        <w:t>Poster presented at the Annual Meeting for the Canadian Psychological Association, Toronto, ON.</w:t>
      </w:r>
    </w:p>
    <w:p w:rsidR="006F50A7" w:rsidRPr="00094BE1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L.C., Ryder, A.,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(2011, June). </w:t>
      </w:r>
      <w:r w:rsidR="004A10D5" w:rsidRPr="004A10D5">
        <w:rPr>
          <w:rFonts w:asciiTheme="majorHAnsi" w:hAnsiTheme="majorHAnsi"/>
          <w:iCs/>
          <w:sz w:val="24"/>
          <w:szCs w:val="24"/>
        </w:rPr>
        <w:t>Openness to experience and c</w:t>
      </w:r>
      <w:r w:rsidR="006F50A7" w:rsidRPr="004A10D5">
        <w:rPr>
          <w:rFonts w:asciiTheme="majorHAnsi" w:hAnsiTheme="majorHAnsi"/>
          <w:iCs/>
          <w:sz w:val="24"/>
          <w:szCs w:val="24"/>
        </w:rPr>
        <w:t xml:space="preserve">linical </w:t>
      </w:r>
      <w:r w:rsidR="004A10D5" w:rsidRPr="004A10D5">
        <w:rPr>
          <w:rFonts w:asciiTheme="majorHAnsi" w:hAnsiTheme="majorHAnsi"/>
          <w:iCs/>
          <w:sz w:val="24"/>
          <w:szCs w:val="24"/>
        </w:rPr>
        <w:t>outcomes in major d</w:t>
      </w:r>
      <w:r w:rsidR="006F50A7" w:rsidRPr="004A10D5">
        <w:rPr>
          <w:rFonts w:asciiTheme="majorHAnsi" w:hAnsiTheme="majorHAnsi"/>
          <w:iCs/>
          <w:sz w:val="24"/>
          <w:szCs w:val="24"/>
        </w:rPr>
        <w:t>epression</w:t>
      </w:r>
      <w:r w:rsidR="006F50A7" w:rsidRPr="004A10D5">
        <w:rPr>
          <w:rFonts w:asciiTheme="majorHAnsi" w:hAnsiTheme="majorHAnsi"/>
          <w:sz w:val="24"/>
          <w:szCs w:val="24"/>
        </w:rPr>
        <w:t>.</w:t>
      </w:r>
      <w:r w:rsidR="006F50A7" w:rsidRPr="00094BE1">
        <w:rPr>
          <w:rFonts w:asciiTheme="majorHAnsi" w:hAnsiTheme="majorHAnsi"/>
          <w:sz w:val="24"/>
          <w:szCs w:val="24"/>
        </w:rPr>
        <w:t xml:space="preserve"> In L. C. Quilty (Chair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), The </w:t>
      </w:r>
      <w:r w:rsidR="004A10D5">
        <w:rPr>
          <w:rFonts w:asciiTheme="majorHAnsi" w:hAnsiTheme="majorHAnsi"/>
          <w:i/>
          <w:iCs/>
          <w:sz w:val="24"/>
          <w:szCs w:val="24"/>
        </w:rPr>
        <w:t>c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linical </w:t>
      </w:r>
      <w:r w:rsidR="004A10D5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pplicability of</w:t>
      </w:r>
      <w:r w:rsidR="004A10D5">
        <w:rPr>
          <w:rFonts w:asciiTheme="majorHAnsi" w:hAnsiTheme="majorHAnsi"/>
          <w:i/>
          <w:iCs/>
          <w:sz w:val="24"/>
          <w:szCs w:val="24"/>
        </w:rPr>
        <w:t xml:space="preserve"> o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penness to </w:t>
      </w:r>
      <w:r w:rsidR="004A10D5">
        <w:rPr>
          <w:rFonts w:asciiTheme="majorHAnsi" w:hAnsiTheme="majorHAnsi"/>
          <w:i/>
          <w:iCs/>
          <w:sz w:val="24"/>
          <w:szCs w:val="24"/>
        </w:rPr>
        <w:t>e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xperience to the </w:t>
      </w:r>
      <w:r w:rsidR="004A10D5">
        <w:rPr>
          <w:rFonts w:asciiTheme="majorHAnsi" w:hAnsiTheme="majorHAnsi"/>
          <w:i/>
          <w:iCs/>
          <w:sz w:val="24"/>
          <w:szCs w:val="24"/>
        </w:rPr>
        <w:t>phenomenology and c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ourse of Axis I and II </w:t>
      </w:r>
      <w:r w:rsidR="004A10D5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isorders</w:t>
      </w:r>
      <w:r w:rsidR="006F50A7" w:rsidRPr="00094BE1">
        <w:rPr>
          <w:rFonts w:asciiTheme="majorHAnsi" w:hAnsiTheme="majorHAnsi"/>
          <w:sz w:val="24"/>
          <w:szCs w:val="24"/>
        </w:rPr>
        <w:t>. Paper presented at the Annual Meeting for the Canadian Psychological Association, Toronto, ON.</w:t>
      </w:r>
    </w:p>
    <w:p w:rsidR="00A66110" w:rsidRPr="00094BE1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 L.C., Watson, C., Robinson, J.J., Toneatto, T.,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(2011, October). </w:t>
      </w:r>
      <w:r w:rsidR="004A10D5">
        <w:rPr>
          <w:rFonts w:asciiTheme="majorHAnsi" w:hAnsiTheme="majorHAnsi"/>
          <w:i/>
          <w:iCs/>
          <w:sz w:val="24"/>
          <w:szCs w:val="24"/>
        </w:rPr>
        <w:t>A p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rospective </w:t>
      </w:r>
      <w:r w:rsidR="004A10D5">
        <w:rPr>
          <w:rFonts w:asciiTheme="majorHAnsi" w:hAnsiTheme="majorHAnsi"/>
          <w:i/>
          <w:iCs/>
          <w:sz w:val="24"/>
          <w:szCs w:val="24"/>
        </w:rPr>
        <w:t>investigation of affect, craving, motivation, and g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ambling in the </w:t>
      </w:r>
      <w:r w:rsidR="004A10D5">
        <w:rPr>
          <w:rFonts w:asciiTheme="majorHAnsi" w:hAnsiTheme="majorHAnsi"/>
          <w:i/>
          <w:iCs/>
          <w:sz w:val="24"/>
          <w:szCs w:val="24"/>
        </w:rPr>
        <w:t>mood d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094BE1">
        <w:rPr>
          <w:rFonts w:asciiTheme="majorHAnsi" w:hAnsiTheme="majorHAnsi"/>
          <w:sz w:val="24"/>
          <w:szCs w:val="24"/>
        </w:rPr>
        <w:t xml:space="preserve"> Poster presented at the National Center for Responsible Gaming Annual Conference on Gambling and Addiction, Las Vegas, NV. </w:t>
      </w:r>
    </w:p>
    <w:p w:rsidR="006F50A7" w:rsidRPr="00094BE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2010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M. (2010, August). </w:t>
      </w:r>
      <w:r w:rsidR="004A10D5" w:rsidRPr="004A10D5">
        <w:rPr>
          <w:rFonts w:asciiTheme="majorHAnsi" w:hAnsiTheme="majorHAnsi"/>
          <w:sz w:val="24"/>
          <w:szCs w:val="24"/>
          <w:lang w:val="en-GB"/>
        </w:rPr>
        <w:t>Diagnostic c</w:t>
      </w:r>
      <w:r w:rsidR="006F50A7" w:rsidRPr="004A10D5">
        <w:rPr>
          <w:rFonts w:asciiTheme="majorHAnsi" w:hAnsiTheme="majorHAnsi"/>
          <w:sz w:val="24"/>
          <w:szCs w:val="24"/>
          <w:lang w:val="en-GB"/>
        </w:rPr>
        <w:t xml:space="preserve">onstruct </w:t>
      </w:r>
      <w:r w:rsidR="004A10D5" w:rsidRPr="004A10D5">
        <w:rPr>
          <w:rFonts w:asciiTheme="majorHAnsi" w:hAnsiTheme="majorHAnsi"/>
          <w:sz w:val="24"/>
          <w:szCs w:val="24"/>
          <w:lang w:val="en-GB"/>
        </w:rPr>
        <w:t>v</w:t>
      </w:r>
      <w:r w:rsidR="006F50A7" w:rsidRPr="004A10D5">
        <w:rPr>
          <w:rFonts w:asciiTheme="majorHAnsi" w:hAnsiTheme="majorHAnsi"/>
          <w:sz w:val="24"/>
          <w:szCs w:val="24"/>
          <w:lang w:val="en-GB"/>
        </w:rPr>
        <w:t>alidity of the MMPI-2-RF.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 In Y. S. Ben-Porath (Chair)</w:t>
      </w:r>
      <w:r w:rsidR="004A10D5">
        <w:rPr>
          <w:rFonts w:asciiTheme="majorHAnsi" w:hAnsiTheme="majorHAnsi"/>
          <w:sz w:val="24"/>
          <w:szCs w:val="24"/>
          <w:lang w:val="en-GB"/>
        </w:rPr>
        <w:t>,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4A10D5">
        <w:rPr>
          <w:rFonts w:asciiTheme="majorHAnsi" w:hAnsiTheme="majorHAnsi"/>
          <w:i/>
          <w:sz w:val="24"/>
          <w:szCs w:val="24"/>
          <w:lang w:val="en-GB"/>
        </w:rPr>
        <w:t>Reinforcing the l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 xml:space="preserve">ink </w:t>
      </w:r>
      <w:r w:rsidR="004A10D5">
        <w:rPr>
          <w:rFonts w:asciiTheme="majorHAnsi" w:hAnsiTheme="majorHAnsi"/>
          <w:i/>
          <w:sz w:val="24"/>
          <w:szCs w:val="24"/>
          <w:lang w:val="en-GB"/>
        </w:rPr>
        <w:t>between practice and research wi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>th the MMPI-2-RF.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  Presented at the 118</w:t>
      </w:r>
      <w:r w:rsidR="006F50A7" w:rsidRPr="00094BE1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 Annual Convention, American Psychological Association, San Diego, </w:t>
      </w:r>
      <w:r w:rsidR="00424F9C">
        <w:rPr>
          <w:rFonts w:asciiTheme="majorHAnsi" w:hAnsiTheme="majorHAnsi"/>
          <w:sz w:val="24"/>
          <w:szCs w:val="24"/>
          <w:lang w:val="en-GB"/>
        </w:rPr>
        <w:t>CA.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(2010, March).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Assessing </w:t>
      </w:r>
      <w:r w:rsidR="00424F9C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</w:t>
      </w:r>
      <w:r w:rsidR="00424F9C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isorders with the MMPI-2/MMPI-2-RF.  </w:t>
      </w:r>
      <w:r w:rsidRPr="00094BE1">
        <w:rPr>
          <w:rFonts w:asciiTheme="majorHAnsi" w:hAnsiTheme="majorHAnsi"/>
          <w:color w:val="000000"/>
          <w:sz w:val="24"/>
          <w:szCs w:val="24"/>
          <w:lang w:val="en-CA"/>
        </w:rPr>
        <w:t>Paper presented at the 45</w:t>
      </w:r>
      <w:r w:rsidRPr="00094BE1">
        <w:rPr>
          <w:rFonts w:asciiTheme="majorHAnsi" w:hAnsiTheme="majorHAnsi"/>
          <w:color w:val="000000"/>
          <w:sz w:val="24"/>
          <w:szCs w:val="24"/>
          <w:vertAlign w:val="superscript"/>
          <w:lang w:val="en-CA"/>
        </w:rPr>
        <w:t>th</w:t>
      </w:r>
      <w:r w:rsidRPr="00094BE1">
        <w:rPr>
          <w:rFonts w:asciiTheme="majorHAnsi" w:hAnsiTheme="majorHAnsi"/>
          <w:color w:val="000000"/>
          <w:sz w:val="24"/>
          <w:szCs w:val="24"/>
          <w:lang w:val="en-CA"/>
        </w:rPr>
        <w:t xml:space="preserve"> Annual Symposium on Recent Research with</w:t>
      </w:r>
      <w:r w:rsidR="00424F9C">
        <w:rPr>
          <w:rFonts w:asciiTheme="majorHAnsi" w:hAnsiTheme="majorHAnsi"/>
          <w:color w:val="000000"/>
          <w:sz w:val="24"/>
          <w:szCs w:val="24"/>
          <w:lang w:val="en-CA"/>
        </w:rPr>
        <w:t xml:space="preserve"> the MMPI-2, MMPI-2-RF &amp; MMPI-A, St. Pete Beach, FL.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094BE1">
        <w:rPr>
          <w:rFonts w:asciiTheme="majorHAnsi" w:hAnsiTheme="majorHAnsi"/>
          <w:sz w:val="24"/>
          <w:szCs w:val="24"/>
        </w:rPr>
        <w:t>Kushner, S.C., Quilty, L.C., Tackett, J.L., &amp; Bagby, R.</w:t>
      </w:r>
      <w:r w:rsidR="00F7589B">
        <w:rPr>
          <w:rFonts w:asciiTheme="majorHAnsi" w:hAnsiTheme="majorHAnsi"/>
          <w:sz w:val="24"/>
          <w:szCs w:val="24"/>
        </w:rPr>
        <w:t>M. (</w:t>
      </w:r>
      <w:r w:rsidR="006F50A7" w:rsidRPr="00094BE1">
        <w:rPr>
          <w:rFonts w:asciiTheme="majorHAnsi" w:hAnsiTheme="majorHAnsi"/>
          <w:sz w:val="24"/>
          <w:szCs w:val="24"/>
        </w:rPr>
        <w:t>2010</w:t>
      </w:r>
      <w:r w:rsidR="00F7589B">
        <w:rPr>
          <w:rFonts w:asciiTheme="majorHAnsi" w:hAnsiTheme="majorHAnsi"/>
          <w:sz w:val="24"/>
          <w:szCs w:val="24"/>
        </w:rPr>
        <w:t>, July</w:t>
      </w:r>
      <w:r w:rsidR="006F50A7" w:rsidRPr="00094BE1">
        <w:rPr>
          <w:rFonts w:asciiTheme="majorHAnsi" w:hAnsiTheme="majorHAnsi"/>
          <w:sz w:val="24"/>
          <w:szCs w:val="24"/>
        </w:rPr>
        <w:t xml:space="preserve">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The hierarchical structure of the dimensional assessment of personality pathology (DAPP-BQ).</w:t>
      </w:r>
      <w:r w:rsidR="006F50A7" w:rsidRPr="00094BE1">
        <w:rPr>
          <w:rFonts w:asciiTheme="majorHAnsi" w:hAnsiTheme="majorHAnsi"/>
          <w:sz w:val="24"/>
          <w:szCs w:val="24"/>
        </w:rPr>
        <w:t xml:space="preserve"> Poster presented at the 15</w:t>
      </w:r>
      <w:r w:rsidR="006F50A7" w:rsidRPr="00094BE1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094BE1">
        <w:rPr>
          <w:rFonts w:asciiTheme="majorHAnsi" w:hAnsiTheme="majorHAnsi"/>
          <w:sz w:val="24"/>
          <w:szCs w:val="24"/>
        </w:rPr>
        <w:t xml:space="preserve"> annual conference of the European Association of Personality Psychology, Brno, Czech Republic.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Quilty, L.C., Watson, C., Robinson, J.J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>.</w:t>
      </w:r>
      <w:r w:rsidRPr="00094BE1">
        <w:rPr>
          <w:rFonts w:asciiTheme="majorHAnsi" w:hAnsiTheme="majorHAnsi"/>
          <w:sz w:val="24"/>
          <w:szCs w:val="24"/>
          <w:lang w:val="en-GB"/>
        </w:rPr>
        <w:t>, Toneatto, T., &amp; Bagby, R.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M. (2010). 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>The </w:t>
      </w:r>
      <w:r w:rsidR="00424F9C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 xml:space="preserve">revalence and </w:t>
      </w:r>
      <w:r w:rsidR="00424F9C">
        <w:rPr>
          <w:rFonts w:asciiTheme="majorHAnsi" w:hAnsiTheme="majorHAnsi"/>
          <w:i/>
          <w:sz w:val="24"/>
          <w:szCs w:val="24"/>
          <w:lang w:val="en-GB"/>
        </w:rPr>
        <w:t>c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 xml:space="preserve">ourse of </w:t>
      </w:r>
      <w:r w:rsidR="00424F9C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 xml:space="preserve">athological </w:t>
      </w:r>
      <w:r w:rsidR="00424F9C">
        <w:rPr>
          <w:rFonts w:asciiTheme="majorHAnsi" w:hAnsiTheme="majorHAnsi"/>
          <w:i/>
          <w:sz w:val="24"/>
          <w:szCs w:val="24"/>
          <w:lang w:val="en-GB"/>
        </w:rPr>
        <w:t>g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 xml:space="preserve">ambling in the </w:t>
      </w:r>
      <w:r w:rsidR="00424F9C">
        <w:rPr>
          <w:rFonts w:asciiTheme="majorHAnsi" w:hAnsiTheme="majorHAnsi"/>
          <w:i/>
          <w:sz w:val="24"/>
          <w:szCs w:val="24"/>
          <w:lang w:val="en-GB"/>
        </w:rPr>
        <w:t>mood d</w:t>
      </w:r>
      <w:r w:rsidR="006F50A7" w:rsidRPr="00094BE1">
        <w:rPr>
          <w:rFonts w:asciiTheme="majorHAnsi" w:hAnsiTheme="majorHAnsi"/>
          <w:i/>
          <w:sz w:val="24"/>
          <w:szCs w:val="24"/>
          <w:lang w:val="en-GB"/>
        </w:rPr>
        <w:t>isorders.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 Poster presented at the National </w:t>
      </w:r>
      <w:r w:rsidR="00424F9C">
        <w:rPr>
          <w:rFonts w:asciiTheme="majorHAnsi" w:hAnsiTheme="majorHAnsi"/>
          <w:sz w:val="24"/>
          <w:szCs w:val="24"/>
          <w:lang w:val="en-GB"/>
        </w:rPr>
        <w:t>Center</w:t>
      </w:r>
      <w:r w:rsidR="006F50A7" w:rsidRPr="00094BE1">
        <w:rPr>
          <w:rFonts w:asciiTheme="majorHAnsi" w:hAnsiTheme="majorHAnsi"/>
          <w:sz w:val="24"/>
          <w:szCs w:val="24"/>
          <w:lang w:val="en-GB"/>
        </w:rPr>
        <w:t xml:space="preserve"> for Responsible Gambling Annual Conference on Gambling and Addiction, Las Vegas, NV.</w:t>
      </w:r>
    </w:p>
    <w:p w:rsidR="00A66110" w:rsidRPr="00424F9C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Quilty, L.C., Paxton,</w:t>
      </w:r>
      <w:r w:rsidR="00B05459">
        <w:rPr>
          <w:rFonts w:asciiTheme="majorHAnsi" w:hAnsiTheme="majorHAnsi"/>
          <w:sz w:val="24"/>
          <w:szCs w:val="24"/>
          <w:lang w:val="en-GB"/>
        </w:rPr>
        <w:t xml:space="preserve"> R., McGee-Ng</w:t>
      </w:r>
      <w:r w:rsidR="00321C30" w:rsidRPr="00094BE1">
        <w:rPr>
          <w:rFonts w:asciiTheme="majorHAnsi" w:hAnsiTheme="majorHAnsi"/>
          <w:sz w:val="24"/>
          <w:szCs w:val="24"/>
          <w:lang w:val="en-GB"/>
        </w:rPr>
        <w:t>, S., &amp; Bagby, R.</w:t>
      </w:r>
      <w:r w:rsidR="00F7589B">
        <w:rPr>
          <w:rFonts w:asciiTheme="majorHAnsi" w:hAnsiTheme="majorHAnsi"/>
          <w:sz w:val="24"/>
          <w:szCs w:val="24"/>
          <w:lang w:val="en-GB"/>
        </w:rPr>
        <w:t>M. (</w:t>
      </w:r>
      <w:r w:rsidRPr="00094BE1">
        <w:rPr>
          <w:rFonts w:asciiTheme="majorHAnsi" w:hAnsiTheme="majorHAnsi"/>
          <w:sz w:val="24"/>
          <w:szCs w:val="24"/>
          <w:lang w:val="en-GB"/>
        </w:rPr>
        <w:t>2010</w:t>
      </w:r>
      <w:r w:rsidR="00F7589B">
        <w:rPr>
          <w:rFonts w:asciiTheme="majorHAnsi" w:hAnsiTheme="majorHAnsi"/>
          <w:sz w:val="24"/>
          <w:szCs w:val="24"/>
          <w:lang w:val="en-GB"/>
        </w:rPr>
        <w:t>, July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). </w:t>
      </w:r>
      <w:r w:rsidR="00424F9C">
        <w:rPr>
          <w:rFonts w:asciiTheme="majorHAnsi" w:hAnsiTheme="majorHAnsi"/>
          <w:i/>
          <w:sz w:val="24"/>
          <w:szCs w:val="24"/>
          <w:lang w:val="en-GB"/>
        </w:rPr>
        <w:t>The structure of borderline personality symptoms: A comprehensive investigation in an outpatient psychiatric s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>ample</w:t>
      </w:r>
      <w:r w:rsidRPr="00094BE1">
        <w:rPr>
          <w:rFonts w:asciiTheme="majorHAnsi" w:hAnsiTheme="majorHAnsi"/>
          <w:sz w:val="24"/>
          <w:szCs w:val="24"/>
          <w:lang w:val="en-GB"/>
        </w:rPr>
        <w:t>. Presented at the 1st International Congress on Borderline Personality Disorder, Berlin, Germany.</w:t>
      </w:r>
    </w:p>
    <w:p w:rsidR="006F50A7" w:rsidRPr="00094BE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2009</w:t>
      </w:r>
    </w:p>
    <w:p w:rsidR="006F50A7" w:rsidRPr="00424F9C" w:rsidRDefault="00B05459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(2009,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development and construct validation of MMPI-2-RF (Restructured Form) personality disorder scales.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presented at the annual meeting of the Society for Personality Assessment, Chicago, IL. </w:t>
      </w:r>
      <w:r w:rsidR="00424F9C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6F50A7" w:rsidRPr="00424F9C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**Awarded </w:t>
      </w:r>
      <w:r w:rsidR="00424F9C" w:rsidRPr="00424F9C">
        <w:rPr>
          <w:rFonts w:asciiTheme="majorHAnsi" w:hAnsiTheme="majorHAnsi"/>
          <w:bCs/>
          <w:color w:val="000000"/>
          <w:sz w:val="24"/>
          <w:szCs w:val="24"/>
          <w:lang w:val="en-GB"/>
        </w:rPr>
        <w:t>Honourable</w:t>
      </w:r>
      <w:r w:rsidR="006F50A7" w:rsidRPr="00424F9C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Mention, Conference Poster Competition.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M. (2009, May), </w:t>
      </w:r>
      <w:r w:rsidR="00424F9C">
        <w:rPr>
          <w:rFonts w:asciiTheme="majorHAnsi" w:hAnsiTheme="majorHAnsi"/>
          <w:i/>
          <w:sz w:val="24"/>
          <w:szCs w:val="24"/>
          <w:lang w:val="en-CA"/>
        </w:rPr>
        <w:t>Assessing o</w:t>
      </w:r>
      <w:r w:rsidR="006F50A7" w:rsidRPr="00094BE1">
        <w:rPr>
          <w:rFonts w:asciiTheme="majorHAnsi" w:hAnsiTheme="majorHAnsi"/>
          <w:i/>
          <w:sz w:val="24"/>
          <w:szCs w:val="24"/>
          <w:lang w:val="en-CA"/>
        </w:rPr>
        <w:t>ver-reporting with the MMPI-2 and MMPI-2-RF.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6F50A7" w:rsidRPr="00094BE1">
        <w:rPr>
          <w:rFonts w:asciiTheme="majorHAnsi" w:hAnsiTheme="majorHAnsi"/>
          <w:sz w:val="24"/>
          <w:szCs w:val="24"/>
        </w:rPr>
        <w:t>Paper presented at the 44th Annual Workshop and Symposium on the MMPI-2</w:t>
      </w:r>
      <w:r w:rsidR="00424F9C">
        <w:rPr>
          <w:rFonts w:asciiTheme="majorHAnsi" w:hAnsiTheme="majorHAnsi"/>
          <w:sz w:val="24"/>
          <w:szCs w:val="24"/>
        </w:rPr>
        <w:t xml:space="preserve"> and MMPI-A, 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>Minneapolis</w:t>
      </w:r>
      <w:r w:rsidR="00424F9C">
        <w:rPr>
          <w:rFonts w:asciiTheme="majorHAnsi" w:hAnsiTheme="majorHAnsi"/>
          <w:sz w:val="24"/>
          <w:szCs w:val="24"/>
          <w:lang w:val="en-CA"/>
        </w:rPr>
        <w:t>, MN.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>Ba</w:t>
      </w:r>
      <w:r w:rsidR="00321C30" w:rsidRPr="00094BE1">
        <w:rPr>
          <w:rFonts w:asciiTheme="majorHAnsi" w:hAnsiTheme="majorHAnsi"/>
          <w:sz w:val="24"/>
          <w:szCs w:val="24"/>
          <w:lang w:val="en-CA"/>
        </w:rPr>
        <w:t>gby, R.</w:t>
      </w:r>
      <w:r w:rsidRPr="00094BE1">
        <w:rPr>
          <w:rFonts w:asciiTheme="majorHAnsi" w:hAnsiTheme="majorHAnsi"/>
          <w:sz w:val="24"/>
          <w:szCs w:val="24"/>
          <w:lang w:val="en-CA"/>
        </w:rPr>
        <w:t xml:space="preserve">M. (2009, May). </w:t>
      </w:r>
      <w:r w:rsidR="00EE7F6A" w:rsidRPr="00EE7F6A">
        <w:rPr>
          <w:rFonts w:asciiTheme="majorHAnsi" w:hAnsiTheme="majorHAnsi"/>
          <w:sz w:val="24"/>
          <w:szCs w:val="24"/>
        </w:rPr>
        <w:t>Problem g</w:t>
      </w:r>
      <w:r w:rsidRPr="00EE7F6A">
        <w:rPr>
          <w:rFonts w:asciiTheme="majorHAnsi" w:hAnsiTheme="majorHAnsi"/>
          <w:sz w:val="24"/>
          <w:szCs w:val="24"/>
        </w:rPr>
        <w:t>amblers.</w:t>
      </w:r>
      <w:r w:rsidRPr="00094BE1">
        <w:rPr>
          <w:rFonts w:asciiTheme="majorHAnsi" w:hAnsiTheme="majorHAnsi"/>
          <w:i/>
          <w:sz w:val="24"/>
          <w:szCs w:val="24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 xml:space="preserve">In P. Links (Chair), </w:t>
      </w:r>
      <w:r w:rsidRPr="00094BE1">
        <w:rPr>
          <w:rFonts w:asciiTheme="majorHAnsi" w:hAnsiTheme="majorHAnsi"/>
          <w:i/>
          <w:sz w:val="24"/>
          <w:szCs w:val="24"/>
        </w:rPr>
        <w:t xml:space="preserve">Personality </w:t>
      </w:r>
      <w:r w:rsidR="00EE7F6A">
        <w:rPr>
          <w:rFonts w:asciiTheme="majorHAnsi" w:hAnsiTheme="majorHAnsi"/>
          <w:i/>
          <w:sz w:val="24"/>
          <w:szCs w:val="24"/>
        </w:rPr>
        <w:t>disorders in special subpopulations – I</w:t>
      </w:r>
      <w:r w:rsidRPr="00094BE1">
        <w:rPr>
          <w:rFonts w:asciiTheme="majorHAnsi" w:hAnsiTheme="majorHAnsi"/>
          <w:i/>
          <w:sz w:val="24"/>
          <w:szCs w:val="24"/>
        </w:rPr>
        <w:t>mplications for research and clinical practice</w:t>
      </w:r>
      <w:r w:rsidR="00321C30" w:rsidRPr="00094BE1">
        <w:rPr>
          <w:rFonts w:asciiTheme="majorHAnsi" w:hAnsiTheme="majorHAnsi"/>
          <w:sz w:val="24"/>
          <w:szCs w:val="24"/>
        </w:rPr>
        <w:t xml:space="preserve">. </w:t>
      </w:r>
      <w:r w:rsidRPr="00094BE1">
        <w:rPr>
          <w:rFonts w:asciiTheme="majorHAnsi" w:hAnsiTheme="majorHAnsi"/>
          <w:sz w:val="24"/>
          <w:szCs w:val="24"/>
          <w:lang w:val="en-CA"/>
        </w:rPr>
        <w:t>Paper presented at the Association for Research in Personality Disorders, San Francisco, C</w:t>
      </w:r>
      <w:r w:rsidR="00424F9C">
        <w:rPr>
          <w:rFonts w:asciiTheme="majorHAnsi" w:hAnsiTheme="majorHAnsi"/>
          <w:sz w:val="24"/>
          <w:szCs w:val="24"/>
          <w:lang w:val="en-CA"/>
        </w:rPr>
        <w:t>A</w:t>
      </w:r>
      <w:r w:rsidRPr="00094BE1">
        <w:rPr>
          <w:rFonts w:asciiTheme="majorHAnsi" w:hAnsiTheme="majorHAnsi"/>
          <w:sz w:val="24"/>
          <w:szCs w:val="24"/>
          <w:lang w:val="en-CA"/>
        </w:rPr>
        <w:t>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Bagby, R.M., Quilty, L.C., Godfrey, K.M., Vachon, D.D. &amp; Ryder, A.G.</w:t>
      </w:r>
      <w:r w:rsidR="006F50A7" w:rsidRPr="00094BE1">
        <w:rPr>
          <w:rFonts w:asciiTheme="majorHAnsi" w:hAnsiTheme="majorHAnsi"/>
          <w:sz w:val="24"/>
          <w:szCs w:val="24"/>
        </w:rPr>
        <w:t xml:space="preserve"> (2009, April). 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Depressive </w:t>
      </w:r>
      <w:r w:rsidR="00EE7F6A">
        <w:rPr>
          <w:rFonts w:asciiTheme="majorHAnsi" w:hAnsiTheme="majorHAnsi"/>
          <w:i/>
          <w:sz w:val="24"/>
          <w:szCs w:val="24"/>
        </w:rPr>
        <w:t>p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ersonality and </w:t>
      </w:r>
      <w:r w:rsidR="00EE7F6A">
        <w:rPr>
          <w:rFonts w:asciiTheme="majorHAnsi" w:hAnsiTheme="majorHAnsi"/>
          <w:i/>
          <w:sz w:val="24"/>
          <w:szCs w:val="24"/>
        </w:rPr>
        <w:t>t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reatment </w:t>
      </w:r>
      <w:r w:rsidR="00EE7F6A">
        <w:rPr>
          <w:rFonts w:asciiTheme="majorHAnsi" w:hAnsiTheme="majorHAnsi"/>
          <w:i/>
          <w:sz w:val="24"/>
          <w:szCs w:val="24"/>
        </w:rPr>
        <w:t>o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utcome in </w:t>
      </w:r>
      <w:r w:rsidR="00EE7F6A">
        <w:rPr>
          <w:rFonts w:asciiTheme="majorHAnsi" w:hAnsiTheme="majorHAnsi"/>
          <w:i/>
          <w:sz w:val="24"/>
          <w:szCs w:val="24"/>
        </w:rPr>
        <w:t>m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ajor </w:t>
      </w:r>
      <w:r w:rsidR="00EE7F6A">
        <w:rPr>
          <w:rFonts w:asciiTheme="majorHAnsi" w:hAnsiTheme="majorHAnsi"/>
          <w:i/>
          <w:sz w:val="24"/>
          <w:szCs w:val="24"/>
        </w:rPr>
        <w:t>d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epressive </w:t>
      </w:r>
      <w:r w:rsidR="00EE7F6A">
        <w:rPr>
          <w:rFonts w:asciiTheme="majorHAnsi" w:hAnsiTheme="majorHAnsi"/>
          <w:i/>
          <w:sz w:val="24"/>
          <w:szCs w:val="24"/>
        </w:rPr>
        <w:t>d</w:t>
      </w:r>
      <w:r w:rsidR="006F50A7" w:rsidRPr="00094BE1">
        <w:rPr>
          <w:rFonts w:asciiTheme="majorHAnsi" w:hAnsiTheme="majorHAnsi"/>
          <w:i/>
          <w:sz w:val="24"/>
          <w:szCs w:val="24"/>
        </w:rPr>
        <w:t>isorder</w:t>
      </w:r>
      <w:r w:rsidRPr="00094BE1">
        <w:rPr>
          <w:rFonts w:asciiTheme="majorHAnsi" w:hAnsiTheme="majorHAnsi"/>
          <w:sz w:val="24"/>
          <w:szCs w:val="24"/>
        </w:rPr>
        <w:t>. </w:t>
      </w:r>
      <w:r w:rsidR="006F50A7" w:rsidRPr="00094BE1">
        <w:rPr>
          <w:rFonts w:asciiTheme="majorHAnsi" w:hAnsiTheme="majorHAnsi"/>
          <w:sz w:val="24"/>
          <w:szCs w:val="24"/>
        </w:rPr>
        <w:t>Paper presented at the Annual Meeting for the World Psychiatric Association International Congress, Florence, Italy.</w:t>
      </w:r>
      <w:r w:rsidR="006F50A7" w:rsidRPr="00094BE1">
        <w:rPr>
          <w:rFonts w:asciiTheme="majorHAnsi" w:hAnsiTheme="majorHAnsi"/>
          <w:smallCaps/>
          <w:sz w:val="24"/>
          <w:szCs w:val="24"/>
        </w:rPr>
        <w:t xml:space="preserve"> 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M., Quilty, L.C., &amp; Kushner, S.  (2009, May), </w:t>
      </w:r>
      <w:r w:rsidR="00EE7F6A">
        <w:rPr>
          <w:rFonts w:asciiTheme="majorHAnsi" w:hAnsiTheme="majorHAnsi"/>
          <w:i/>
          <w:sz w:val="24"/>
          <w:szCs w:val="24"/>
          <w:lang w:val="en-CA"/>
        </w:rPr>
        <w:t>Differential d</w:t>
      </w:r>
      <w:r w:rsidR="006F50A7" w:rsidRPr="00094BE1">
        <w:rPr>
          <w:rFonts w:asciiTheme="majorHAnsi" w:hAnsiTheme="majorHAnsi"/>
          <w:i/>
          <w:sz w:val="24"/>
          <w:szCs w:val="24"/>
          <w:lang w:val="en-CA"/>
        </w:rPr>
        <w:t>iagnosis with the MMPI-2-RF – R.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 Paper presented at the 44th Annual </w:t>
      </w:r>
      <w:r w:rsidR="00EE7F6A" w:rsidRPr="00094BE1">
        <w:rPr>
          <w:rFonts w:asciiTheme="majorHAnsi" w:hAnsiTheme="majorHAnsi"/>
          <w:sz w:val="24"/>
          <w:szCs w:val="24"/>
          <w:lang w:val="en-CA"/>
        </w:rPr>
        <w:t>Symposium on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 Recent Research with the  MMPI-2, MMPI-2-RF &amp; MMPI-A, Minneapolis</w:t>
      </w:r>
      <w:r w:rsidR="00EE7F6A">
        <w:rPr>
          <w:rFonts w:asciiTheme="majorHAnsi" w:hAnsiTheme="majorHAnsi"/>
          <w:sz w:val="24"/>
          <w:szCs w:val="24"/>
          <w:lang w:val="en-CA"/>
        </w:rPr>
        <w:t>, MN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. 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Bagby, R.M. (2009, September).</w:t>
      </w:r>
      <w:r w:rsidR="00321C30" w:rsidRPr="00094BE1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The </w:t>
      </w:r>
      <w:r w:rsidR="00EE7F6A">
        <w:rPr>
          <w:rFonts w:asciiTheme="majorHAnsi" w:hAnsiTheme="majorHAnsi"/>
          <w:i/>
          <w:sz w:val="24"/>
          <w:szCs w:val="24"/>
          <w:lang w:val="en-GB"/>
        </w:rPr>
        <w:t>e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volution of the </w:t>
      </w:r>
      <w:r w:rsidR="00EE7F6A">
        <w:rPr>
          <w:rFonts w:asciiTheme="majorHAnsi" w:hAnsiTheme="majorHAnsi"/>
          <w:i/>
          <w:sz w:val="24"/>
          <w:szCs w:val="24"/>
          <w:lang w:val="en-GB"/>
        </w:rPr>
        <w:t>a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lexithymia </w:t>
      </w:r>
      <w:r w:rsidR="00EE7F6A">
        <w:rPr>
          <w:rFonts w:asciiTheme="majorHAnsi" w:hAnsiTheme="majorHAnsi"/>
          <w:i/>
          <w:sz w:val="24"/>
          <w:szCs w:val="24"/>
          <w:lang w:val="en-GB"/>
        </w:rPr>
        <w:t>construct: From t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herapists’ </w:t>
      </w:r>
      <w:r w:rsidR="00EE7F6A">
        <w:rPr>
          <w:rFonts w:asciiTheme="majorHAnsi" w:hAnsiTheme="majorHAnsi"/>
          <w:i/>
          <w:sz w:val="24"/>
          <w:szCs w:val="24"/>
          <w:lang w:val="en-GB"/>
        </w:rPr>
        <w:t>couch to s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cientists’ </w:t>
      </w:r>
      <w:r w:rsidR="00EE7F6A">
        <w:rPr>
          <w:rFonts w:asciiTheme="majorHAnsi" w:hAnsiTheme="majorHAnsi"/>
          <w:i/>
          <w:sz w:val="24"/>
          <w:szCs w:val="24"/>
          <w:lang w:val="en-GB"/>
        </w:rPr>
        <w:t>b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>ench</w:t>
      </w:r>
      <w:r w:rsidRPr="00094BE1">
        <w:rPr>
          <w:rFonts w:asciiTheme="majorHAnsi" w:hAnsiTheme="majorHAnsi"/>
          <w:sz w:val="24"/>
          <w:szCs w:val="24"/>
          <w:lang w:val="en-GB"/>
        </w:rPr>
        <w:t>. Keynote address at the 2009 European Psychological Association, Ghent, Belgium.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Joseph, J., Bagby, R.M.</w:t>
      </w:r>
      <w:r w:rsidR="00B05459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Kuo, B.C.</w:t>
      </w:r>
      <w:r w:rsidR="006F50A7" w:rsidRPr="00094BE1">
        <w:rPr>
          <w:rFonts w:asciiTheme="majorHAnsi" w:hAnsiTheme="majorHAnsi"/>
          <w:sz w:val="24"/>
          <w:szCs w:val="24"/>
        </w:rPr>
        <w:t>H. (2009, June</w:t>
      </w:r>
      <w:r w:rsidR="006F50A7" w:rsidRPr="00EE7F6A">
        <w:rPr>
          <w:rFonts w:asciiTheme="majorHAnsi" w:hAnsiTheme="majorHAnsi"/>
          <w:i/>
          <w:sz w:val="24"/>
          <w:szCs w:val="24"/>
        </w:rPr>
        <w:t>).</w:t>
      </w:r>
      <w:r w:rsidR="006F50A7" w:rsidRPr="00EE7F6A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F50A7" w:rsidRPr="00EE7F6A">
        <w:rPr>
          <w:rFonts w:asciiTheme="majorHAnsi" w:hAnsiTheme="majorHAnsi"/>
          <w:sz w:val="24"/>
          <w:szCs w:val="24"/>
        </w:rPr>
        <w:t xml:space="preserve">Achieving </w:t>
      </w:r>
      <w:r w:rsidR="00EE7F6A" w:rsidRPr="00EE7F6A">
        <w:rPr>
          <w:rFonts w:asciiTheme="majorHAnsi" w:hAnsiTheme="majorHAnsi"/>
          <w:sz w:val="24"/>
          <w:szCs w:val="24"/>
        </w:rPr>
        <w:t>cultural appropriateness in mental health service d</w:t>
      </w:r>
      <w:r w:rsidR="006F50A7" w:rsidRPr="00EE7F6A">
        <w:rPr>
          <w:rFonts w:asciiTheme="majorHAnsi" w:hAnsiTheme="majorHAnsi"/>
          <w:sz w:val="24"/>
          <w:szCs w:val="24"/>
        </w:rPr>
        <w:t>elivery: Test o</w:t>
      </w:r>
      <w:r w:rsidR="00EE7F6A" w:rsidRPr="00EE7F6A">
        <w:rPr>
          <w:rFonts w:asciiTheme="majorHAnsi" w:hAnsiTheme="majorHAnsi"/>
          <w:sz w:val="24"/>
          <w:szCs w:val="24"/>
        </w:rPr>
        <w:t>f an Africentric paradigm in a b</w:t>
      </w:r>
      <w:r w:rsidR="006F50A7" w:rsidRPr="00EE7F6A">
        <w:rPr>
          <w:rFonts w:asciiTheme="majorHAnsi" w:hAnsiTheme="majorHAnsi"/>
          <w:sz w:val="24"/>
          <w:szCs w:val="24"/>
        </w:rPr>
        <w:t>lack Canadian context</w:t>
      </w:r>
      <w:r w:rsidR="006F50A7" w:rsidRPr="00EE7F6A">
        <w:rPr>
          <w:rFonts w:asciiTheme="majorHAnsi" w:hAnsiTheme="majorHAnsi"/>
          <w:i/>
          <w:sz w:val="24"/>
          <w:szCs w:val="24"/>
          <w:lang w:val="en-CA"/>
        </w:rPr>
        <w:t xml:space="preserve">. 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In A. Ryder (Chair), </w:t>
      </w:r>
      <w:r w:rsidR="00EE7F6A">
        <w:rPr>
          <w:rFonts w:asciiTheme="majorHAnsi" w:hAnsiTheme="majorHAnsi"/>
          <w:i/>
          <w:iCs/>
          <w:sz w:val="24"/>
          <w:szCs w:val="24"/>
          <w:lang w:val="en-CA"/>
        </w:rPr>
        <w:t>From beliefs to s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ymptoms: Quantitative </w:t>
      </w:r>
      <w:r w:rsidR="00EE7F6A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pproaches to the </w:t>
      </w:r>
      <w:r w:rsidR="00EE7F6A">
        <w:rPr>
          <w:rFonts w:asciiTheme="majorHAnsi" w:hAnsiTheme="majorHAnsi"/>
          <w:i/>
          <w:iCs/>
          <w:sz w:val="24"/>
          <w:szCs w:val="24"/>
          <w:lang w:val="en-CA"/>
        </w:rPr>
        <w:t>study of c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>u</w:t>
      </w:r>
      <w:r w:rsidR="00EE7F6A">
        <w:rPr>
          <w:rFonts w:asciiTheme="majorHAnsi" w:hAnsiTheme="majorHAnsi"/>
          <w:i/>
          <w:iCs/>
          <w:sz w:val="24"/>
          <w:szCs w:val="24"/>
          <w:lang w:val="en-CA"/>
        </w:rPr>
        <w:t>lture and p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sychopathology. 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> Paper presented at the Annual Conference of the Canadian Psychological Association, Montreal, Q</w:t>
      </w:r>
      <w:r w:rsidR="00EE7F6A">
        <w:rPr>
          <w:rFonts w:asciiTheme="majorHAnsi" w:hAnsiTheme="majorHAnsi"/>
          <w:sz w:val="24"/>
          <w:szCs w:val="24"/>
          <w:lang w:val="en-CA"/>
        </w:rPr>
        <w:t>C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>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(2009, June).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EE7F6A">
        <w:rPr>
          <w:rFonts w:asciiTheme="majorHAnsi" w:hAnsiTheme="majorHAnsi"/>
          <w:i/>
          <w:iCs/>
          <w:sz w:val="24"/>
          <w:szCs w:val="24"/>
        </w:rPr>
        <w:t>h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ierarchical </w:t>
      </w:r>
      <w:r w:rsidR="00EE7F6A">
        <w:rPr>
          <w:rFonts w:asciiTheme="majorHAnsi" w:hAnsiTheme="majorHAnsi"/>
          <w:i/>
          <w:iCs/>
          <w:sz w:val="24"/>
          <w:szCs w:val="24"/>
        </w:rPr>
        <w:t>s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tructure of the </w:t>
      </w:r>
      <w:r w:rsidR="00EE7F6A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imensional </w:t>
      </w:r>
      <w:r w:rsidR="00EE7F6A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ssessment of </w:t>
      </w:r>
      <w:r w:rsidR="00EE7F6A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ersonali</w:t>
      </w:r>
      <w:r w:rsidR="00EE7F6A">
        <w:rPr>
          <w:rFonts w:asciiTheme="majorHAnsi" w:hAnsiTheme="majorHAnsi"/>
          <w:i/>
          <w:iCs/>
          <w:sz w:val="24"/>
          <w:szCs w:val="24"/>
        </w:rPr>
        <w:t>ty pathology – Basic q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uestionnaire.</w:t>
      </w:r>
      <w:r w:rsidRPr="00094BE1">
        <w:rPr>
          <w:rFonts w:asciiTheme="majorHAnsi" w:hAnsiTheme="majorHAnsi"/>
          <w:sz w:val="24"/>
          <w:szCs w:val="24"/>
        </w:rPr>
        <w:t xml:space="preserve"> 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>Poster</w:t>
      </w:r>
      <w:r w:rsidR="006F50A7" w:rsidRPr="00094BE1">
        <w:rPr>
          <w:rFonts w:asciiTheme="majorHAnsi" w:hAnsiTheme="majorHAnsi"/>
          <w:sz w:val="24"/>
          <w:szCs w:val="24"/>
        </w:rPr>
        <w:t xml:space="preserve"> presented at the University of Toronto Annual Harvey Stancer Research Day, Toronto, ON.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(2009, September). </w:t>
      </w:r>
      <w:r w:rsidR="00EE7F6A">
        <w:rPr>
          <w:rFonts w:asciiTheme="majorHAnsi" w:hAnsiTheme="majorHAnsi"/>
          <w:i/>
          <w:iCs/>
          <w:sz w:val="24"/>
          <w:szCs w:val="24"/>
        </w:rPr>
        <w:t>Personality-based pathological gambling subtypes and m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otivation. 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Poster </w:t>
      </w:r>
      <w:r w:rsidR="006F50A7" w:rsidRPr="00094BE1">
        <w:rPr>
          <w:rFonts w:asciiTheme="majorHAnsi" w:hAnsiTheme="majorHAnsi"/>
          <w:sz w:val="24"/>
          <w:szCs w:val="24"/>
        </w:rPr>
        <w:t>presented at the Annual Gambling and Addictions Symposium, Montreal, QC.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 w:cs="Courier New"/>
          <w:sz w:val="24"/>
          <w:szCs w:val="24"/>
        </w:rPr>
        <w:t>Quilty, L.C., Tackett, J.L.</w:t>
      </w:r>
      <w:r w:rsidR="00B05459">
        <w:rPr>
          <w:rFonts w:asciiTheme="majorHAnsi" w:hAnsiTheme="majorHAnsi" w:cs="Courier New"/>
          <w:sz w:val="24"/>
          <w:szCs w:val="24"/>
        </w:rPr>
        <w:t>,</w:t>
      </w:r>
      <w:r w:rsidRPr="00094BE1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M. (2009, March).  </w:t>
      </w:r>
      <w:r w:rsidR="00EE7F6A">
        <w:rPr>
          <w:rFonts w:asciiTheme="majorHAnsi" w:hAnsiTheme="majorHAnsi" w:cs="Courier New"/>
          <w:i/>
          <w:sz w:val="24"/>
          <w:szCs w:val="24"/>
        </w:rPr>
        <w:t>The Big Five a</w:t>
      </w:r>
      <w:r w:rsidR="006F50A7" w:rsidRPr="00094BE1">
        <w:rPr>
          <w:rFonts w:asciiTheme="majorHAnsi" w:hAnsiTheme="majorHAnsi" w:cs="Courier New"/>
          <w:i/>
          <w:sz w:val="24"/>
          <w:szCs w:val="24"/>
        </w:rPr>
        <w:t xml:space="preserve">spects and the </w:t>
      </w:r>
      <w:r w:rsidR="00EE7F6A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094BE1">
        <w:rPr>
          <w:rFonts w:asciiTheme="majorHAnsi" w:hAnsiTheme="majorHAnsi" w:cs="Courier New"/>
          <w:i/>
          <w:sz w:val="24"/>
          <w:szCs w:val="24"/>
        </w:rPr>
        <w:t xml:space="preserve">istinction between </w:t>
      </w:r>
      <w:r w:rsidR="00EE7F6A">
        <w:rPr>
          <w:rFonts w:asciiTheme="majorHAnsi" w:hAnsiTheme="majorHAnsi" w:cs="Courier New"/>
          <w:i/>
          <w:sz w:val="24"/>
          <w:szCs w:val="24"/>
        </w:rPr>
        <w:t>u</w:t>
      </w:r>
      <w:r w:rsidR="006F50A7" w:rsidRPr="00094BE1">
        <w:rPr>
          <w:rFonts w:asciiTheme="majorHAnsi" w:hAnsiTheme="majorHAnsi" w:cs="Courier New"/>
          <w:i/>
          <w:sz w:val="24"/>
          <w:szCs w:val="24"/>
        </w:rPr>
        <w:t xml:space="preserve">nipolar vs. </w:t>
      </w:r>
      <w:r w:rsidR="00EE7F6A">
        <w:rPr>
          <w:rFonts w:asciiTheme="majorHAnsi" w:hAnsiTheme="majorHAnsi" w:cs="Courier New"/>
          <w:i/>
          <w:sz w:val="24"/>
          <w:szCs w:val="24"/>
        </w:rPr>
        <w:t>b</w:t>
      </w:r>
      <w:r w:rsidR="006F50A7" w:rsidRPr="00094BE1">
        <w:rPr>
          <w:rFonts w:asciiTheme="majorHAnsi" w:hAnsiTheme="majorHAnsi" w:cs="Courier New"/>
          <w:i/>
          <w:sz w:val="24"/>
          <w:szCs w:val="24"/>
        </w:rPr>
        <w:t xml:space="preserve">ipolar </w:t>
      </w:r>
      <w:r w:rsidR="00EE7F6A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094BE1">
        <w:rPr>
          <w:rFonts w:asciiTheme="majorHAnsi" w:hAnsiTheme="majorHAnsi" w:cs="Courier New"/>
          <w:i/>
          <w:sz w:val="24"/>
          <w:szCs w:val="24"/>
        </w:rPr>
        <w:t>isorder.</w:t>
      </w:r>
      <w:r w:rsidRPr="00094BE1">
        <w:rPr>
          <w:rFonts w:asciiTheme="majorHAnsi" w:hAnsiTheme="majorHAnsi" w:cs="Courier New"/>
          <w:sz w:val="24"/>
          <w:szCs w:val="24"/>
        </w:rPr>
        <w:t> </w:t>
      </w:r>
      <w:r w:rsidR="006F50A7" w:rsidRPr="00094BE1">
        <w:rPr>
          <w:rFonts w:asciiTheme="majorHAnsi" w:hAnsiTheme="majorHAnsi" w:cs="Courier New"/>
          <w:sz w:val="24"/>
          <w:szCs w:val="24"/>
        </w:rPr>
        <w:t>Poster presented at the Annual Meeting for the American Psychopathological Association, New York, NY.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Quilty, L.C., Tackett, J.L., &amp; Bagby, R.</w:t>
      </w:r>
      <w:r w:rsidR="006F50A7" w:rsidRPr="00094BE1">
        <w:rPr>
          <w:rFonts w:asciiTheme="majorHAnsi" w:hAnsiTheme="majorHAnsi"/>
          <w:sz w:val="24"/>
          <w:szCs w:val="24"/>
        </w:rPr>
        <w:t>M. (2009, June). </w:t>
      </w:r>
      <w:r w:rsidR="00EE7F6A">
        <w:rPr>
          <w:rFonts w:asciiTheme="majorHAnsi" w:hAnsiTheme="majorHAnsi"/>
          <w:i/>
          <w:sz w:val="24"/>
          <w:szCs w:val="24"/>
        </w:rPr>
        <w:t>Hierarchical personality t</w:t>
      </w:r>
      <w:r w:rsidR="006F50A7" w:rsidRPr="00094BE1">
        <w:rPr>
          <w:rFonts w:asciiTheme="majorHAnsi" w:hAnsiTheme="majorHAnsi"/>
          <w:i/>
          <w:sz w:val="24"/>
          <w:szCs w:val="24"/>
        </w:rPr>
        <w:t xml:space="preserve">raits and the </w:t>
      </w:r>
      <w:r w:rsidR="00EE7F6A">
        <w:rPr>
          <w:rFonts w:asciiTheme="majorHAnsi" w:hAnsiTheme="majorHAnsi"/>
          <w:i/>
          <w:sz w:val="24"/>
          <w:szCs w:val="24"/>
        </w:rPr>
        <w:t>distinction between unipolar vs. bipolar d</w:t>
      </w:r>
      <w:r w:rsidR="006F50A7" w:rsidRPr="00094BE1">
        <w:rPr>
          <w:rFonts w:asciiTheme="majorHAnsi" w:hAnsiTheme="majorHAnsi"/>
          <w:i/>
          <w:sz w:val="24"/>
          <w:szCs w:val="24"/>
        </w:rPr>
        <w:t>epression</w:t>
      </w:r>
      <w:r w:rsidRPr="00094BE1">
        <w:rPr>
          <w:rFonts w:asciiTheme="majorHAnsi" w:hAnsiTheme="majorHAnsi"/>
          <w:sz w:val="24"/>
          <w:szCs w:val="24"/>
        </w:rPr>
        <w:t>. </w:t>
      </w:r>
      <w:r w:rsidR="006F50A7" w:rsidRPr="00094BE1">
        <w:rPr>
          <w:rFonts w:asciiTheme="majorHAnsi" w:hAnsiTheme="majorHAnsi"/>
          <w:sz w:val="24"/>
          <w:szCs w:val="24"/>
        </w:rPr>
        <w:t>Paper presented at the Annual Meeting for the Canadian Psychological Association, Montreal, QC.</w:t>
      </w:r>
    </w:p>
    <w:p w:rsidR="006F50A7" w:rsidRPr="00094BE1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Quilty, L.C., Zhang, A.</w:t>
      </w:r>
      <w:r w:rsidR="00B05459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(2009, March). 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Factor structure of the Beck Depression Inventory–II: A replication and extension in a depressed sample</w:t>
      </w:r>
      <w:r w:rsidR="006F50A7" w:rsidRPr="00094BE1">
        <w:rPr>
          <w:rFonts w:asciiTheme="majorHAnsi" w:hAnsiTheme="majorHAnsi"/>
          <w:sz w:val="24"/>
          <w:szCs w:val="24"/>
        </w:rPr>
        <w:t>.  Poster presented at the Annual Meeting of the Society for Personality Assessment, Chicago, IL.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 xml:space="preserve">Vachon, D.D., &amp; Bagby, R.M. (2009, March).  </w:t>
      </w:r>
      <w:r w:rsidR="00EE7F6A">
        <w:rPr>
          <w:rFonts w:asciiTheme="majorHAnsi" w:hAnsiTheme="majorHAnsi"/>
          <w:i/>
          <w:sz w:val="24"/>
          <w:szCs w:val="24"/>
        </w:rPr>
        <w:t>Pathological gambling s</w:t>
      </w:r>
      <w:r w:rsidRPr="00094BE1">
        <w:rPr>
          <w:rFonts w:asciiTheme="majorHAnsi" w:hAnsiTheme="majorHAnsi"/>
          <w:i/>
          <w:sz w:val="24"/>
          <w:szCs w:val="24"/>
        </w:rPr>
        <w:t>ubtypes</w:t>
      </w:r>
      <w:r w:rsidRPr="00094BE1">
        <w:rPr>
          <w:rFonts w:asciiTheme="majorHAnsi" w:hAnsiTheme="majorHAnsi"/>
          <w:sz w:val="24"/>
          <w:szCs w:val="24"/>
        </w:rPr>
        <w:t>. Poster presented at the annual meeting of the Soc</w:t>
      </w:r>
      <w:r w:rsidR="00EE7F6A">
        <w:rPr>
          <w:rFonts w:asciiTheme="majorHAnsi" w:hAnsiTheme="majorHAnsi"/>
          <w:sz w:val="24"/>
          <w:szCs w:val="24"/>
        </w:rPr>
        <w:t>iety for Personality Assessment,</w:t>
      </w:r>
      <w:r w:rsidRPr="00094BE1">
        <w:rPr>
          <w:rFonts w:asciiTheme="majorHAnsi" w:hAnsiTheme="majorHAnsi"/>
          <w:sz w:val="24"/>
          <w:szCs w:val="24"/>
        </w:rPr>
        <w:t xml:space="preserve"> Chicago, I</w:t>
      </w:r>
      <w:r w:rsidR="00EE7F6A">
        <w:rPr>
          <w:rFonts w:asciiTheme="majorHAnsi" w:hAnsiTheme="majorHAnsi"/>
          <w:sz w:val="24"/>
          <w:szCs w:val="24"/>
        </w:rPr>
        <w:t>L</w:t>
      </w:r>
      <w:r w:rsidRPr="00094BE1">
        <w:rPr>
          <w:rFonts w:asciiTheme="majorHAnsi" w:hAnsiTheme="majorHAnsi"/>
          <w:sz w:val="24"/>
          <w:szCs w:val="24"/>
        </w:rPr>
        <w:t>. **Awarded 1st Place, Conference Poster Competition.</w:t>
      </w:r>
    </w:p>
    <w:p w:rsidR="00157380" w:rsidRPr="00157380" w:rsidRDefault="00157380" w:rsidP="00157380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157380">
        <w:rPr>
          <w:rFonts w:asciiTheme="majorHAnsi" w:hAnsiTheme="majorHAnsi"/>
          <w:sz w:val="24"/>
          <w:szCs w:val="24"/>
          <w:u w:val="none"/>
        </w:rPr>
        <w:t>2008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094BE1">
        <w:rPr>
          <w:rFonts w:asciiTheme="majorHAnsi" w:hAnsiTheme="majorHAnsi"/>
          <w:bCs/>
          <w:sz w:val="24"/>
          <w:szCs w:val="24"/>
          <w:lang w:val="en-CA"/>
        </w:rPr>
        <w:t>Quilty, L.C.</w:t>
      </w:r>
      <w:r w:rsidRPr="00094BE1">
        <w:rPr>
          <w:rFonts w:asciiTheme="majorHAnsi" w:hAnsiTheme="majorHAnsi"/>
          <w:sz w:val="24"/>
          <w:szCs w:val="24"/>
          <w:lang w:val="en-CA"/>
        </w:rPr>
        <w:t>, Sellbom, M., Tackett, J.L.</w:t>
      </w:r>
      <w:r w:rsidR="00B05459">
        <w:rPr>
          <w:rFonts w:asciiTheme="majorHAnsi" w:hAnsiTheme="majorHAnsi"/>
          <w:sz w:val="24"/>
          <w:szCs w:val="24"/>
          <w:lang w:val="en-CA"/>
        </w:rPr>
        <w:t>,</w:t>
      </w:r>
      <w:r w:rsidRPr="00094BE1">
        <w:rPr>
          <w:rFonts w:asciiTheme="majorHAnsi" w:hAnsiTheme="majorHAnsi"/>
          <w:sz w:val="24"/>
          <w:szCs w:val="24"/>
          <w:lang w:val="en-CA"/>
        </w:rPr>
        <w:t xml:space="preserve"> &amp; Bagby, R.M. (2008, September).  </w:t>
      </w:r>
      <w:r w:rsidRPr="00094BE1">
        <w:rPr>
          <w:rFonts w:asciiTheme="majorHAnsi" w:hAnsiTheme="majorHAnsi"/>
          <w:i/>
          <w:iCs/>
          <w:sz w:val="24"/>
          <w:szCs w:val="24"/>
        </w:rPr>
        <w:t>Personality trait predictors of bipolar disorder symptoms: A replication and extension in a psychiatric sample</w:t>
      </w:r>
      <w:r w:rsidRPr="00094BE1">
        <w:rPr>
          <w:rFonts w:asciiTheme="majorHAnsi" w:hAnsiTheme="majorHAnsi"/>
          <w:sz w:val="24"/>
          <w:szCs w:val="24"/>
        </w:rPr>
        <w:t>.  Poster presented at the Annual Meeting for the Society for Research in Psychopathology, Pittsburgh, PA.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094BE1">
        <w:rPr>
          <w:rFonts w:asciiTheme="majorHAnsi" w:hAnsiTheme="majorHAnsi"/>
          <w:bCs/>
          <w:sz w:val="24"/>
          <w:szCs w:val="24"/>
          <w:lang w:val="en-CA"/>
        </w:rPr>
        <w:t>Tritt, S.M., Ryder, A.G., Ring, A.J., Pincu</w:t>
      </w:r>
      <w:r>
        <w:rPr>
          <w:rFonts w:asciiTheme="majorHAnsi" w:hAnsiTheme="majorHAnsi"/>
          <w:bCs/>
          <w:sz w:val="24"/>
          <w:szCs w:val="24"/>
          <w:lang w:val="en-CA"/>
        </w:rPr>
        <w:t>s, A. L., &amp; Bagby, R. M. (</w:t>
      </w:r>
      <w:r w:rsidRPr="00094BE1">
        <w:rPr>
          <w:rFonts w:asciiTheme="majorHAnsi" w:hAnsiTheme="majorHAnsi"/>
          <w:bCs/>
          <w:sz w:val="24"/>
          <w:szCs w:val="24"/>
          <w:lang w:val="en-CA"/>
        </w:rPr>
        <w:t>2008</w:t>
      </w:r>
      <w:r>
        <w:rPr>
          <w:rFonts w:asciiTheme="majorHAnsi" w:hAnsiTheme="majorHAnsi"/>
          <w:bCs/>
          <w:sz w:val="24"/>
          <w:szCs w:val="24"/>
          <w:lang w:val="en-CA"/>
        </w:rPr>
        <w:t>, June</w:t>
      </w:r>
      <w:r w:rsidRPr="00094BE1">
        <w:rPr>
          <w:rFonts w:asciiTheme="majorHAnsi" w:hAnsiTheme="majorHAnsi"/>
          <w:bCs/>
          <w:sz w:val="24"/>
          <w:szCs w:val="24"/>
          <w:lang w:val="en-CA"/>
        </w:rPr>
        <w:t xml:space="preserve">). </w:t>
      </w:r>
      <w:r w:rsidRPr="00094BE1">
        <w:rPr>
          <w:rFonts w:asciiTheme="majorHAnsi" w:hAnsiTheme="majorHAnsi"/>
          <w:bCs/>
          <w:i/>
          <w:sz w:val="24"/>
          <w:szCs w:val="24"/>
          <w:lang w:val="en-CA"/>
        </w:rPr>
        <w:t>Pathological narcissism and the distinctiveness of depressive personality disorder</w:t>
      </w:r>
      <w:r w:rsidRPr="00094BE1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 xml:space="preserve">Vachon, D.D., Sellbom, M., Ryder, A.G., Miller, J.D., &amp; Bagby, R.M (2008, May). </w:t>
      </w:r>
      <w:r>
        <w:rPr>
          <w:rFonts w:asciiTheme="majorHAnsi" w:hAnsiTheme="majorHAnsi" w:cs="Courier New"/>
          <w:i/>
          <w:sz w:val="24"/>
          <w:szCs w:val="24"/>
        </w:rPr>
        <w:t>Derivation and v</w:t>
      </w:r>
      <w:r w:rsidRPr="00094BE1">
        <w:rPr>
          <w:rFonts w:asciiTheme="majorHAnsi" w:hAnsiTheme="majorHAnsi" w:cs="Courier New"/>
          <w:i/>
          <w:sz w:val="24"/>
          <w:szCs w:val="24"/>
        </w:rPr>
        <w:t xml:space="preserve">alidation of a Five-Factor </w:t>
      </w:r>
      <w:r>
        <w:rPr>
          <w:rFonts w:asciiTheme="majorHAnsi" w:hAnsiTheme="majorHAnsi" w:cs="Courier New"/>
          <w:i/>
          <w:sz w:val="24"/>
          <w:szCs w:val="24"/>
        </w:rPr>
        <w:t>M</w:t>
      </w:r>
      <w:r w:rsidRPr="00094BE1">
        <w:rPr>
          <w:rFonts w:asciiTheme="majorHAnsi" w:hAnsiTheme="majorHAnsi" w:cs="Courier New"/>
          <w:i/>
          <w:sz w:val="24"/>
          <w:szCs w:val="24"/>
        </w:rPr>
        <w:t xml:space="preserve">odel </w:t>
      </w:r>
      <w:r>
        <w:rPr>
          <w:rFonts w:asciiTheme="majorHAnsi" w:hAnsiTheme="majorHAnsi" w:cs="Courier New"/>
          <w:i/>
          <w:sz w:val="24"/>
          <w:szCs w:val="24"/>
        </w:rPr>
        <w:t>p</w:t>
      </w:r>
      <w:r w:rsidRPr="00094BE1">
        <w:rPr>
          <w:rFonts w:asciiTheme="majorHAnsi" w:hAnsiTheme="majorHAnsi" w:cs="Courier New"/>
          <w:i/>
          <w:sz w:val="24"/>
          <w:szCs w:val="24"/>
        </w:rPr>
        <w:t xml:space="preserve">rototype for </w:t>
      </w:r>
      <w:r>
        <w:rPr>
          <w:rFonts w:asciiTheme="majorHAnsi" w:hAnsiTheme="majorHAnsi" w:cs="Courier New"/>
          <w:i/>
          <w:sz w:val="24"/>
          <w:szCs w:val="24"/>
        </w:rPr>
        <w:t>d</w:t>
      </w:r>
      <w:r w:rsidRPr="00094BE1">
        <w:rPr>
          <w:rFonts w:asciiTheme="majorHAnsi" w:hAnsiTheme="majorHAnsi" w:cs="Courier New"/>
          <w:i/>
          <w:sz w:val="24"/>
          <w:szCs w:val="24"/>
        </w:rPr>
        <w:t xml:space="preserve">epressive </w:t>
      </w:r>
      <w:r>
        <w:rPr>
          <w:rFonts w:asciiTheme="majorHAnsi" w:hAnsiTheme="majorHAnsi" w:cs="Courier New"/>
          <w:i/>
          <w:sz w:val="24"/>
          <w:szCs w:val="24"/>
        </w:rPr>
        <w:t>p</w:t>
      </w:r>
      <w:r w:rsidRPr="00094BE1">
        <w:rPr>
          <w:rFonts w:asciiTheme="majorHAnsi" w:hAnsiTheme="majorHAnsi" w:cs="Courier New"/>
          <w:i/>
          <w:sz w:val="24"/>
          <w:szCs w:val="24"/>
        </w:rPr>
        <w:t xml:space="preserve">ersonality </w:t>
      </w:r>
      <w:r>
        <w:rPr>
          <w:rFonts w:asciiTheme="majorHAnsi" w:hAnsiTheme="majorHAnsi" w:cs="Courier New"/>
          <w:i/>
          <w:sz w:val="24"/>
          <w:szCs w:val="24"/>
        </w:rPr>
        <w:t>d</w:t>
      </w:r>
      <w:r w:rsidRPr="00094BE1">
        <w:rPr>
          <w:rFonts w:asciiTheme="majorHAnsi" w:hAnsiTheme="majorHAnsi" w:cs="Courier New"/>
          <w:i/>
          <w:sz w:val="24"/>
          <w:szCs w:val="24"/>
        </w:rPr>
        <w:t>isorder</w:t>
      </w:r>
      <w:r w:rsidRPr="00094BE1">
        <w:rPr>
          <w:rFonts w:asciiTheme="majorHAnsi" w:hAnsiTheme="majorHAnsi" w:cs="Courier New"/>
          <w:sz w:val="24"/>
          <w:szCs w:val="24"/>
        </w:rPr>
        <w:t>. Poster presented at the annual meeting of the Associ</w:t>
      </w:r>
      <w:r>
        <w:rPr>
          <w:rFonts w:asciiTheme="majorHAnsi" w:hAnsiTheme="majorHAnsi" w:cs="Courier New"/>
          <w:sz w:val="24"/>
          <w:szCs w:val="24"/>
        </w:rPr>
        <w:t>ation for Psychological Science,</w:t>
      </w:r>
      <w:r w:rsidRPr="00094BE1">
        <w:rPr>
          <w:rFonts w:asciiTheme="majorHAnsi" w:hAnsiTheme="majorHAnsi" w:cs="Courier New"/>
          <w:sz w:val="24"/>
          <w:szCs w:val="24"/>
        </w:rPr>
        <w:t xml:space="preserve"> Chicago, </w:t>
      </w:r>
      <w:r>
        <w:rPr>
          <w:rFonts w:asciiTheme="majorHAnsi" w:hAnsiTheme="majorHAnsi" w:cs="Courier New"/>
          <w:sz w:val="24"/>
          <w:szCs w:val="24"/>
        </w:rPr>
        <w:t>IL</w:t>
      </w:r>
      <w:r w:rsidRPr="00094BE1">
        <w:rPr>
          <w:rFonts w:asciiTheme="majorHAnsi" w:hAnsiTheme="majorHAnsi" w:cs="Courier New"/>
          <w:sz w:val="24"/>
          <w:szCs w:val="24"/>
        </w:rPr>
        <w:t>.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094BE1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Bagby, R.M., Quilty, L.C., De Fruyt, F., Rolland, J.P., Kennedy, S.H., &amp; Rouillon, F. (2008, March). </w:t>
      </w:r>
      <w:r w:rsidRPr="00094BE1">
        <w:rPr>
          <w:rStyle w:val="Strong"/>
          <w:rFonts w:asciiTheme="majorHAnsi" w:hAnsiTheme="majorHAnsi" w:cs="Arial Unicode MS"/>
          <w:b w:val="0"/>
          <w:i/>
          <w:sz w:val="24"/>
          <w:szCs w:val="24"/>
        </w:rPr>
        <w:t>Dimensional personality traits and treatment outcome in patients with major depressive disorder.</w:t>
      </w:r>
      <w:r w:rsidRPr="00094BE1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Paper presented at the International Society for Affective Disorders 4</w:t>
      </w:r>
      <w:r w:rsidRPr="00094BE1">
        <w:rPr>
          <w:rStyle w:val="Strong"/>
          <w:rFonts w:asciiTheme="majorHAnsi" w:hAnsiTheme="majorHAnsi" w:cs="Arial Unicode MS"/>
          <w:b w:val="0"/>
          <w:sz w:val="24"/>
          <w:szCs w:val="24"/>
          <w:vertAlign w:val="superscript"/>
        </w:rPr>
        <w:t>th</w:t>
      </w:r>
      <w:r w:rsidRPr="00094BE1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Biennial Conference, Cape Town, South Africa. 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094BE1">
        <w:rPr>
          <w:rStyle w:val="Strong"/>
          <w:rFonts w:asciiTheme="majorHAnsi" w:hAnsiTheme="majorHAnsi" w:cs="Arial Unicode MS"/>
          <w:b w:val="0"/>
          <w:sz w:val="24"/>
          <w:szCs w:val="24"/>
        </w:rPr>
        <w:t>Tackett, J.L., Quilty, L.C., Sellbom, M.</w:t>
      </w:r>
      <w:r w:rsidR="00B05459">
        <w:rPr>
          <w:rStyle w:val="Strong"/>
          <w:rFonts w:asciiTheme="majorHAnsi" w:hAnsiTheme="majorHAnsi" w:cs="Arial Unicode MS"/>
          <w:b w:val="0"/>
          <w:sz w:val="24"/>
          <w:szCs w:val="24"/>
        </w:rPr>
        <w:t>,</w:t>
      </w:r>
      <w:r w:rsidRPr="00094BE1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&amp; Bagby, R.M. (2008, February). </w:t>
      </w:r>
      <w:r w:rsidRPr="00094BE1">
        <w:rPr>
          <w:rStyle w:val="Strong"/>
          <w:rFonts w:asciiTheme="majorHAnsi" w:hAnsiTheme="majorHAnsi" w:cs="Arial Unicode MS"/>
          <w:b w:val="0"/>
          <w:i/>
          <w:iCs/>
          <w:sz w:val="24"/>
          <w:szCs w:val="24"/>
        </w:rPr>
        <w:t>Additional evidence for a quantitative hierarchical model of the mood and anxiety disorders for DSM-V: The context of personality structure</w:t>
      </w:r>
      <w:r w:rsidRPr="00094BE1">
        <w:rPr>
          <w:rStyle w:val="Strong"/>
          <w:rFonts w:asciiTheme="majorHAnsi" w:hAnsiTheme="majorHAnsi" w:cs="Arial Unicode MS"/>
          <w:b w:val="0"/>
          <w:sz w:val="24"/>
          <w:szCs w:val="24"/>
        </w:rPr>
        <w:t>. Poster presented at the 9th Annual Conference of the Association for Research in Personality, Albuquerque, NM.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094BE1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 xml:space="preserve">Vachon, D.D., &amp; Bagby, R.M. (2008, February) </w:t>
      </w:r>
      <w:r w:rsidRPr="00094BE1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 xml:space="preserve">When </w:t>
      </w:r>
      <w:r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p</w:t>
      </w:r>
      <w:r w:rsidRPr="00094BE1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 xml:space="preserve">ersonality </w:t>
      </w:r>
      <w:r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d</w:t>
      </w:r>
      <w:r w:rsidRPr="00094BE1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 xml:space="preserve">isorders </w:t>
      </w:r>
      <w:r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m</w:t>
      </w:r>
      <w:r w:rsidRPr="00094BE1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 xml:space="preserve">oderate the </w:t>
      </w:r>
      <w:r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t</w:t>
      </w:r>
      <w:r w:rsidRPr="00094BE1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 xml:space="preserve">reatment of </w:t>
      </w:r>
      <w:r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m</w:t>
      </w:r>
      <w:r w:rsidRPr="00094BE1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 xml:space="preserve">ajor </w:t>
      </w:r>
      <w:r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d</w:t>
      </w:r>
      <w:r w:rsidRPr="00094BE1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epression</w:t>
      </w:r>
      <w:r w:rsidRPr="00094BE1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 xml:space="preserve">. Paper presented at Purdue </w:t>
      </w:r>
      <w:r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>University’s Poster Competition,</w:t>
      </w:r>
      <w:r w:rsidRPr="00094BE1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 xml:space="preserve"> West Lafayette, Indiana. **Awarded 1st Place, Graduate Student Poster Competition.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 xml:space="preserve">Ring, A.J., Ryder, A.G., Lavigne, K., &amp; Bagby, R.M. (2008, July). </w:t>
      </w:r>
      <w:r w:rsidRPr="00094BE1">
        <w:rPr>
          <w:rFonts w:asciiTheme="majorHAnsi" w:hAnsiTheme="majorHAnsi"/>
          <w:i/>
          <w:sz w:val="24"/>
          <w:szCs w:val="24"/>
          <w:lang w:val="en-CA"/>
        </w:rPr>
        <w:t>S</w:t>
      </w:r>
      <w:r>
        <w:rPr>
          <w:rFonts w:asciiTheme="majorHAnsi" w:hAnsiTheme="majorHAnsi"/>
          <w:i/>
          <w:sz w:val="24"/>
          <w:szCs w:val="24"/>
          <w:lang w:val="en-CA"/>
        </w:rPr>
        <w:t>chizotypal personality and the Five-Factor M</w:t>
      </w:r>
      <w:r w:rsidRPr="00094BE1">
        <w:rPr>
          <w:rFonts w:asciiTheme="majorHAnsi" w:hAnsiTheme="majorHAnsi"/>
          <w:i/>
          <w:sz w:val="24"/>
          <w:szCs w:val="24"/>
          <w:lang w:val="en-CA"/>
        </w:rPr>
        <w:t xml:space="preserve">odel: Two aspects of openness make opposite predictions. </w:t>
      </w:r>
      <w:r w:rsidRPr="00094BE1">
        <w:rPr>
          <w:rFonts w:asciiTheme="majorHAnsi" w:hAnsiTheme="majorHAnsi"/>
          <w:sz w:val="24"/>
          <w:szCs w:val="24"/>
          <w:lang w:val="en-CA"/>
        </w:rPr>
        <w:t>Poster presented at the 29th meeting of the International Congress of Psychology, Berlin, Germany.</w:t>
      </w:r>
    </w:p>
    <w:p w:rsidR="00157380" w:rsidRPr="00094BE1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 xml:space="preserve">Ryder, A.G., Zhu, X., Yao, S., &amp; Bagby, R.M. (2008, July). </w:t>
      </w:r>
      <w:r w:rsidRPr="00094BE1">
        <w:rPr>
          <w:rFonts w:asciiTheme="majorHAnsi" w:hAnsiTheme="majorHAnsi"/>
          <w:i/>
          <w:sz w:val="24"/>
          <w:szCs w:val="24"/>
          <w:lang w:val="en-CA"/>
        </w:rPr>
        <w:t>Psychological and somatic symptom presentation in Chinese and Euro-Canadian depressed outpatients.</w:t>
      </w:r>
      <w:r w:rsidRPr="00094BE1">
        <w:rPr>
          <w:rFonts w:asciiTheme="majorHAnsi" w:hAnsiTheme="majorHAnsi"/>
          <w:sz w:val="24"/>
          <w:szCs w:val="24"/>
          <w:lang w:val="en-CA"/>
        </w:rPr>
        <w:t xml:space="preserve"> Paper presented at the 29th meeting of the International Congress of Psychology, Berlin, Germany.</w:t>
      </w:r>
    </w:p>
    <w:p w:rsidR="00157380" w:rsidRPr="00157380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094BE1">
        <w:rPr>
          <w:rFonts w:asciiTheme="majorHAnsi" w:hAnsiTheme="majorHAnsi"/>
          <w:bCs/>
          <w:sz w:val="24"/>
          <w:szCs w:val="24"/>
          <w:lang w:val="en-CA"/>
        </w:rPr>
        <w:t>Lavigne, K., Ring, A.J., Ryder, A.G., &amp; Bagby, R.</w:t>
      </w:r>
      <w:r>
        <w:rPr>
          <w:rFonts w:asciiTheme="majorHAnsi" w:hAnsiTheme="majorHAnsi"/>
          <w:bCs/>
          <w:sz w:val="24"/>
          <w:szCs w:val="24"/>
          <w:lang w:val="en-CA"/>
        </w:rPr>
        <w:t>M. (</w:t>
      </w:r>
      <w:r w:rsidRPr="00094BE1">
        <w:rPr>
          <w:rFonts w:asciiTheme="majorHAnsi" w:hAnsiTheme="majorHAnsi"/>
          <w:bCs/>
          <w:sz w:val="24"/>
          <w:szCs w:val="24"/>
          <w:lang w:val="en-CA"/>
        </w:rPr>
        <w:t>2008</w:t>
      </w:r>
      <w:r>
        <w:rPr>
          <w:rFonts w:asciiTheme="majorHAnsi" w:hAnsiTheme="majorHAnsi"/>
          <w:bCs/>
          <w:sz w:val="24"/>
          <w:szCs w:val="24"/>
          <w:lang w:val="en-CA"/>
        </w:rPr>
        <w:t>, June</w:t>
      </w:r>
      <w:r w:rsidRPr="00094BE1">
        <w:rPr>
          <w:rFonts w:asciiTheme="majorHAnsi" w:hAnsiTheme="majorHAnsi"/>
          <w:bCs/>
          <w:sz w:val="24"/>
          <w:szCs w:val="24"/>
          <w:lang w:val="en-CA"/>
        </w:rPr>
        <w:t xml:space="preserve">). </w:t>
      </w:r>
      <w:r w:rsidRPr="00094BE1">
        <w:rPr>
          <w:rFonts w:asciiTheme="majorHAnsi" w:hAnsiTheme="majorHAnsi"/>
          <w:bCs/>
          <w:i/>
          <w:sz w:val="24"/>
          <w:szCs w:val="24"/>
          <w:lang w:val="en-CA"/>
        </w:rPr>
        <w:t>Unpacking the trait structure of schizotypal personality: Contribution of thin mental boundaries to unusual experiences</w:t>
      </w:r>
      <w:r w:rsidRPr="00094BE1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:rsidR="006F50A7" w:rsidRPr="00094BE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2007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CA"/>
        </w:rPr>
      </w:pPr>
      <w:r w:rsidRPr="00094BE1">
        <w:rPr>
          <w:rFonts w:asciiTheme="majorHAnsi" w:hAnsiTheme="majorHAnsi"/>
          <w:sz w:val="24"/>
          <w:szCs w:val="24"/>
          <w:lang w:val="en-CA"/>
        </w:rPr>
        <w:t>Bagby, R.M., Quilty, L.C., Segal, Z.V., McBride, C.C., Kennedy, S.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>H.</w:t>
      </w:r>
      <w:r w:rsidR="00B05459">
        <w:rPr>
          <w:rFonts w:asciiTheme="majorHAnsi" w:hAnsiTheme="majorHAnsi"/>
          <w:sz w:val="24"/>
          <w:szCs w:val="24"/>
          <w:lang w:val="en-CA"/>
        </w:rPr>
        <w:t>,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 &amp; </w:t>
      </w:r>
      <w:r w:rsidR="006F50A7" w:rsidRPr="00094BE1">
        <w:rPr>
          <w:rFonts w:asciiTheme="majorHAnsi" w:hAnsiTheme="majorHAnsi" w:cs="Arial"/>
          <w:sz w:val="24"/>
          <w:szCs w:val="24"/>
        </w:rPr>
        <w:t xml:space="preserve">Costa, </w:t>
      </w:r>
      <w:r w:rsidRPr="00094BE1">
        <w:rPr>
          <w:rFonts w:asciiTheme="majorHAnsi" w:hAnsiTheme="majorHAnsi" w:cs="Courier New"/>
          <w:sz w:val="24"/>
          <w:szCs w:val="24"/>
        </w:rPr>
        <w:t>P.T.</w:t>
      </w:r>
      <w:r w:rsidR="006F50A7" w:rsidRPr="00094BE1">
        <w:rPr>
          <w:rFonts w:asciiTheme="majorHAnsi" w:hAnsiTheme="majorHAnsi" w:cs="Courier New"/>
          <w:sz w:val="24"/>
          <w:szCs w:val="24"/>
        </w:rPr>
        <w:t>Jr.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 (2007, April). 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Personality and the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rediction of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esponse in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m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ajor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depressive d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isorder: A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andomized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ontrol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rial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omparing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ognitive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 xml:space="preserve">herapy and </w:t>
      </w:r>
      <w:r w:rsidR="001E07D5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094BE1">
        <w:rPr>
          <w:rFonts w:asciiTheme="majorHAnsi" w:hAnsiTheme="majorHAnsi"/>
          <w:i/>
          <w:iCs/>
          <w:sz w:val="24"/>
          <w:szCs w:val="24"/>
          <w:lang w:val="en-CA"/>
        </w:rPr>
        <w:t>harmacotherapy.</w:t>
      </w:r>
      <w:r w:rsidR="006F50A7" w:rsidRPr="00094BE1">
        <w:rPr>
          <w:rFonts w:asciiTheme="majorHAnsi" w:hAnsiTheme="majorHAnsi"/>
          <w:sz w:val="24"/>
          <w:szCs w:val="24"/>
          <w:lang w:val="en-CA"/>
        </w:rPr>
        <w:t xml:space="preserve"> Poster presented at the Annual International Congress of Biological Psychiatry, Santiago, Chile.</w:t>
      </w:r>
    </w:p>
    <w:p w:rsidR="006F50A7" w:rsidRPr="00094BE1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</w:t>
      </w:r>
      <w:r w:rsidR="00784937" w:rsidRPr="00094BE1">
        <w:rPr>
          <w:rFonts w:asciiTheme="majorHAnsi" w:hAnsiTheme="majorHAnsi"/>
          <w:sz w:val="24"/>
          <w:szCs w:val="24"/>
        </w:rPr>
        <w:t>lty, L.</w:t>
      </w:r>
      <w:r w:rsidRPr="00094BE1">
        <w:rPr>
          <w:rFonts w:asciiTheme="majorHAnsi" w:hAnsiTheme="majorHAnsi"/>
          <w:sz w:val="24"/>
          <w:szCs w:val="24"/>
        </w:rPr>
        <w:t>C.</w:t>
      </w:r>
      <w:r w:rsidR="00784937" w:rsidRPr="00094BE1">
        <w:rPr>
          <w:rFonts w:asciiTheme="majorHAnsi" w:hAnsiTheme="majorHAnsi"/>
          <w:sz w:val="24"/>
          <w:szCs w:val="24"/>
        </w:rPr>
        <w:t xml:space="preserve">, Vachon, D.D., &amp; Bagby, R.M. </w:t>
      </w:r>
      <w:r w:rsidRPr="00094BE1">
        <w:rPr>
          <w:rFonts w:asciiTheme="majorHAnsi" w:hAnsiTheme="majorHAnsi"/>
          <w:sz w:val="24"/>
          <w:szCs w:val="24"/>
        </w:rPr>
        <w:t xml:space="preserve">(2007, January). 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Pathological </w:t>
      </w:r>
      <w:r w:rsidR="001E07D5">
        <w:rPr>
          <w:rFonts w:asciiTheme="majorHAnsi" w:hAnsiTheme="majorHAnsi"/>
          <w:i/>
          <w:iCs/>
          <w:sz w:val="24"/>
          <w:szCs w:val="24"/>
        </w:rPr>
        <w:t>g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ambling and the Five-Factor </w:t>
      </w:r>
      <w:r w:rsidR="00C05112">
        <w:rPr>
          <w:rFonts w:asciiTheme="majorHAnsi" w:hAnsiTheme="majorHAnsi"/>
          <w:i/>
          <w:iCs/>
          <w:sz w:val="24"/>
          <w:szCs w:val="24"/>
        </w:rPr>
        <w:t>M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odel of </w:t>
      </w:r>
      <w:r w:rsidR="001E07D5">
        <w:rPr>
          <w:rFonts w:asciiTheme="majorHAnsi" w:hAnsiTheme="majorHAnsi"/>
          <w:i/>
          <w:iCs/>
          <w:sz w:val="24"/>
          <w:szCs w:val="24"/>
        </w:rPr>
        <w:t>p</w:t>
      </w:r>
      <w:r w:rsidRPr="00094BE1">
        <w:rPr>
          <w:rFonts w:asciiTheme="majorHAnsi" w:hAnsiTheme="majorHAnsi"/>
          <w:i/>
          <w:iCs/>
          <w:sz w:val="24"/>
          <w:szCs w:val="24"/>
        </w:rPr>
        <w:t>ersonality</w:t>
      </w:r>
      <w:r w:rsidRPr="00094BE1">
        <w:rPr>
          <w:rFonts w:asciiTheme="majorHAnsi" w:hAnsiTheme="majorHAnsi"/>
          <w:sz w:val="24"/>
          <w:szCs w:val="24"/>
        </w:rPr>
        <w:t>.  Poster presented at the Annual Conference of the Association for Research in Personality, Memphis, TN.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(2007, March).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The development of the Toronto Structured Interview for Alexithymia: Item selection, factor structure, reliability and concurrent validity.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0A7" w:rsidRPr="00094BE1">
        <w:rPr>
          <w:rFonts w:asciiTheme="majorHAnsi" w:hAnsiTheme="majorHAnsi"/>
          <w:sz w:val="24"/>
          <w:szCs w:val="24"/>
        </w:rPr>
        <w:t>Paper presented at the Annual Conference of the Society for Personality Assessment, Washington, DC.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iCs/>
          <w:sz w:val="24"/>
          <w:szCs w:val="24"/>
        </w:rPr>
        <w:t>Bagby, R.</w:t>
      </w:r>
      <w:r w:rsidR="006F50A7" w:rsidRPr="00094BE1">
        <w:rPr>
          <w:rFonts w:asciiTheme="majorHAnsi" w:hAnsiTheme="majorHAnsi"/>
          <w:iCs/>
          <w:sz w:val="24"/>
          <w:szCs w:val="24"/>
        </w:rPr>
        <w:t xml:space="preserve">M., &amp; Sellbom, M. (2007, March). </w:t>
      </w:r>
      <w:r w:rsidR="006F50A7" w:rsidRPr="001E07D5">
        <w:rPr>
          <w:rFonts w:asciiTheme="majorHAnsi" w:hAnsiTheme="majorHAnsi"/>
          <w:iCs/>
          <w:sz w:val="24"/>
          <w:szCs w:val="24"/>
        </w:rPr>
        <w:t>Associations between the MMP</w:t>
      </w:r>
      <w:r w:rsidR="001E07D5" w:rsidRPr="001E07D5">
        <w:rPr>
          <w:rFonts w:asciiTheme="majorHAnsi" w:hAnsiTheme="majorHAnsi"/>
          <w:iCs/>
          <w:sz w:val="24"/>
          <w:szCs w:val="24"/>
        </w:rPr>
        <w:t xml:space="preserve">I-2 Restructured Clinical (RC) </w:t>
      </w:r>
      <w:r w:rsidR="001E07D5">
        <w:rPr>
          <w:rFonts w:asciiTheme="majorHAnsi" w:hAnsiTheme="majorHAnsi"/>
          <w:iCs/>
          <w:sz w:val="24"/>
          <w:szCs w:val="24"/>
        </w:rPr>
        <w:t>S</w:t>
      </w:r>
      <w:r w:rsidR="006F50A7" w:rsidRPr="001E07D5">
        <w:rPr>
          <w:rFonts w:asciiTheme="majorHAnsi" w:hAnsiTheme="majorHAnsi"/>
          <w:iCs/>
          <w:sz w:val="24"/>
          <w:szCs w:val="24"/>
        </w:rPr>
        <w:t>cales and dimensional models of temperament, character, and personality pathology</w:t>
      </w:r>
      <w:r w:rsidR="006F50A7" w:rsidRPr="001E07D5">
        <w:rPr>
          <w:rFonts w:asciiTheme="majorHAnsi" w:hAnsiTheme="majorHAnsi"/>
          <w:sz w:val="24"/>
          <w:szCs w:val="24"/>
        </w:rPr>
        <w:t>.</w:t>
      </w:r>
      <w:r w:rsidR="006F50A7" w:rsidRPr="00094BE1">
        <w:rPr>
          <w:rFonts w:asciiTheme="majorHAnsi" w:hAnsiTheme="majorHAnsi"/>
          <w:sz w:val="24"/>
          <w:szCs w:val="24"/>
        </w:rPr>
        <w:t xml:space="preserve"> In Y. S. Ben-Porath (Chair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), The MMP</w:t>
      </w:r>
      <w:r w:rsidR="001E07D5">
        <w:rPr>
          <w:rFonts w:asciiTheme="majorHAnsi" w:hAnsiTheme="majorHAnsi"/>
          <w:i/>
          <w:iCs/>
          <w:sz w:val="24"/>
          <w:szCs w:val="24"/>
        </w:rPr>
        <w:t>I-2 Restructured Clinical (RC) Scales: Normal and pathological p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094BE1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>
        <w:rPr>
          <w:rFonts w:asciiTheme="majorHAnsi" w:hAnsiTheme="majorHAnsi"/>
          <w:sz w:val="24"/>
          <w:szCs w:val="24"/>
        </w:rPr>
        <w:t>ality Assessment, Washington, D</w:t>
      </w:r>
      <w:r w:rsidR="006F50A7" w:rsidRPr="00094BE1">
        <w:rPr>
          <w:rFonts w:asciiTheme="majorHAnsi" w:hAnsiTheme="majorHAnsi"/>
          <w:sz w:val="24"/>
          <w:szCs w:val="24"/>
        </w:rPr>
        <w:t>C.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iCs/>
          <w:sz w:val="24"/>
          <w:szCs w:val="24"/>
        </w:rPr>
        <w:t>Bagby, R</w:t>
      </w:r>
      <w:r w:rsidR="006F50A7" w:rsidRPr="00094BE1">
        <w:rPr>
          <w:rFonts w:asciiTheme="majorHAnsi" w:hAnsiTheme="majorHAnsi"/>
          <w:iCs/>
          <w:sz w:val="24"/>
          <w:szCs w:val="24"/>
        </w:rPr>
        <w:t xml:space="preserve"> M., &amp; Sellbom, M. (2007, March). </w:t>
      </w:r>
      <w:r w:rsidR="006F50A7" w:rsidRPr="001E07D5">
        <w:rPr>
          <w:rFonts w:asciiTheme="majorHAnsi" w:hAnsiTheme="majorHAnsi"/>
          <w:sz w:val="24"/>
          <w:szCs w:val="24"/>
        </w:rPr>
        <w:t xml:space="preserve">Distinguishing depression and schizophrenia: A comparison between the MMPI-2 Clinical </w:t>
      </w:r>
      <w:r w:rsidR="001E07D5">
        <w:rPr>
          <w:rFonts w:asciiTheme="majorHAnsi" w:hAnsiTheme="majorHAnsi"/>
          <w:sz w:val="24"/>
          <w:szCs w:val="24"/>
        </w:rPr>
        <w:t>and Restructured Clinical (RC) S</w:t>
      </w:r>
      <w:r w:rsidR="006F50A7" w:rsidRPr="001E07D5">
        <w:rPr>
          <w:rFonts w:asciiTheme="majorHAnsi" w:hAnsiTheme="majorHAnsi"/>
          <w:sz w:val="24"/>
          <w:szCs w:val="24"/>
        </w:rPr>
        <w:t>cales</w:t>
      </w:r>
      <w:r w:rsidR="006F50A7" w:rsidRPr="001E07D5">
        <w:rPr>
          <w:rFonts w:asciiTheme="majorHAnsi" w:hAnsiTheme="majorHAnsi"/>
          <w:iCs/>
          <w:sz w:val="24"/>
          <w:szCs w:val="24"/>
        </w:rPr>
        <w:t>.</w:t>
      </w:r>
      <w:r w:rsidR="006F50A7" w:rsidRPr="00094BE1">
        <w:rPr>
          <w:rFonts w:asciiTheme="majorHAnsi" w:hAnsiTheme="majorHAnsi"/>
          <w:iCs/>
          <w:sz w:val="24"/>
          <w:szCs w:val="24"/>
        </w:rPr>
        <w:t xml:space="preserve"> </w:t>
      </w:r>
      <w:r w:rsidR="006F50A7" w:rsidRPr="00094BE1">
        <w:rPr>
          <w:rFonts w:asciiTheme="majorHAnsi" w:hAnsiTheme="majorHAnsi"/>
          <w:sz w:val="24"/>
          <w:szCs w:val="24"/>
        </w:rPr>
        <w:t>In Y. S. Ben-Porath (Chair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>
        <w:rPr>
          <w:rFonts w:asciiTheme="majorHAnsi" w:hAnsiTheme="majorHAnsi"/>
          <w:i/>
          <w:iCs/>
          <w:sz w:val="24"/>
          <w:szCs w:val="24"/>
        </w:rPr>
        <w:t>inical (RC) Scales: Normal and p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atholog</w:t>
      </w:r>
      <w:r w:rsidR="001E07D5">
        <w:rPr>
          <w:rFonts w:asciiTheme="majorHAnsi" w:hAnsiTheme="majorHAnsi"/>
          <w:i/>
          <w:iCs/>
          <w:sz w:val="24"/>
          <w:szCs w:val="24"/>
        </w:rPr>
        <w:t>ical p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094BE1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>
        <w:rPr>
          <w:rFonts w:asciiTheme="majorHAnsi" w:hAnsiTheme="majorHAnsi"/>
          <w:sz w:val="24"/>
          <w:szCs w:val="24"/>
        </w:rPr>
        <w:t>ality Assessment, Washington, D</w:t>
      </w:r>
      <w:r w:rsidR="006F50A7" w:rsidRPr="00094BE1">
        <w:rPr>
          <w:rFonts w:asciiTheme="majorHAnsi" w:hAnsiTheme="majorHAnsi"/>
          <w:sz w:val="24"/>
          <w:szCs w:val="24"/>
        </w:rPr>
        <w:t>C.</w:t>
      </w:r>
    </w:p>
    <w:p w:rsidR="006F50A7" w:rsidRPr="00094BE1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Quilty,</w:t>
      </w:r>
      <w:r w:rsidR="00784937" w:rsidRPr="00094BE1">
        <w:rPr>
          <w:rFonts w:asciiTheme="majorHAnsi" w:hAnsiTheme="majorHAnsi"/>
          <w:sz w:val="24"/>
          <w:szCs w:val="24"/>
        </w:rPr>
        <w:t xml:space="preserve"> L.C., Sellbom, M.</w:t>
      </w:r>
      <w:r w:rsidR="00B05459">
        <w:rPr>
          <w:rFonts w:asciiTheme="majorHAnsi" w:hAnsiTheme="majorHAnsi"/>
          <w:sz w:val="24"/>
          <w:szCs w:val="24"/>
        </w:rPr>
        <w:t>,</w:t>
      </w:r>
      <w:r w:rsidR="00784937" w:rsidRPr="00094BE1">
        <w:rPr>
          <w:rFonts w:asciiTheme="majorHAnsi" w:hAnsiTheme="majorHAnsi"/>
          <w:sz w:val="24"/>
          <w:szCs w:val="24"/>
        </w:rPr>
        <w:t xml:space="preserve"> &amp; Bagby, R.</w:t>
      </w:r>
      <w:r w:rsidRPr="00094BE1">
        <w:rPr>
          <w:rFonts w:asciiTheme="majorHAnsi" w:hAnsiTheme="majorHAnsi"/>
          <w:sz w:val="24"/>
          <w:szCs w:val="24"/>
        </w:rPr>
        <w:t xml:space="preserve">M. (2007, March). </w:t>
      </w:r>
      <w:r w:rsidRPr="001E07D5">
        <w:rPr>
          <w:rFonts w:asciiTheme="majorHAnsi" w:hAnsiTheme="majorHAnsi"/>
          <w:iCs/>
          <w:sz w:val="24"/>
          <w:szCs w:val="24"/>
        </w:rPr>
        <w:t>Links betwee</w:t>
      </w:r>
      <w:r w:rsidR="001E07D5">
        <w:rPr>
          <w:rFonts w:asciiTheme="majorHAnsi" w:hAnsiTheme="majorHAnsi"/>
          <w:iCs/>
          <w:sz w:val="24"/>
          <w:szCs w:val="24"/>
        </w:rPr>
        <w:t>n MMPI-2 Restructured Clinical S</w:t>
      </w:r>
      <w:r w:rsidRPr="001E07D5">
        <w:rPr>
          <w:rFonts w:asciiTheme="majorHAnsi" w:hAnsiTheme="majorHAnsi"/>
          <w:iCs/>
          <w:sz w:val="24"/>
          <w:szCs w:val="24"/>
        </w:rPr>
        <w:t>cales and features of personality pathology</w:t>
      </w:r>
      <w:r w:rsidRPr="001E07D5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 In Y. S. Ben-Porath (Chair</w:t>
      </w:r>
      <w:r w:rsidRPr="00094BE1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>
        <w:rPr>
          <w:rFonts w:asciiTheme="majorHAnsi" w:hAnsiTheme="majorHAnsi"/>
          <w:i/>
          <w:iCs/>
          <w:sz w:val="24"/>
          <w:szCs w:val="24"/>
        </w:rPr>
        <w:t>inical (RC) Scales: Normal and pathological p</w:t>
      </w:r>
      <w:r w:rsidRPr="00094BE1">
        <w:rPr>
          <w:rFonts w:asciiTheme="majorHAnsi" w:hAnsiTheme="majorHAnsi"/>
          <w:i/>
          <w:iCs/>
          <w:sz w:val="24"/>
          <w:szCs w:val="24"/>
        </w:rPr>
        <w:t>ersonality</w:t>
      </w:r>
      <w:r w:rsidRPr="00094BE1">
        <w:rPr>
          <w:rFonts w:asciiTheme="majorHAnsi" w:hAnsiTheme="majorHAnsi"/>
          <w:sz w:val="24"/>
          <w:szCs w:val="24"/>
        </w:rPr>
        <w:t>. Paper presented at the Annual Conference of the Society for Personality Assessment, Washington, DC.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Sellbom, M., Ben-Porath, Y.</w:t>
      </w:r>
      <w:r w:rsidR="006F50A7" w:rsidRPr="00094BE1">
        <w:rPr>
          <w:rFonts w:asciiTheme="majorHAnsi" w:hAnsiTheme="majorHAnsi"/>
          <w:sz w:val="24"/>
          <w:szCs w:val="24"/>
        </w:rPr>
        <w:t xml:space="preserve">S.,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094BE1">
        <w:rPr>
          <w:rFonts w:asciiTheme="majorHAnsi" w:hAnsiTheme="majorHAnsi"/>
          <w:sz w:val="24"/>
          <w:szCs w:val="24"/>
        </w:rPr>
        <w:t>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(2007, March). </w:t>
      </w:r>
      <w:r w:rsidR="006F50A7" w:rsidRPr="001E07D5">
        <w:rPr>
          <w:rFonts w:asciiTheme="majorHAnsi" w:hAnsiTheme="majorHAnsi"/>
          <w:iCs/>
          <w:sz w:val="24"/>
          <w:szCs w:val="24"/>
        </w:rPr>
        <w:t>Mapping the MMP</w:t>
      </w:r>
      <w:r w:rsidR="001E07D5" w:rsidRPr="001E07D5">
        <w:rPr>
          <w:rFonts w:asciiTheme="majorHAnsi" w:hAnsiTheme="majorHAnsi"/>
          <w:iCs/>
          <w:sz w:val="24"/>
          <w:szCs w:val="24"/>
        </w:rPr>
        <w:t xml:space="preserve">I-2 Restructured Clinical (RC) </w:t>
      </w:r>
      <w:r w:rsidR="001E07D5">
        <w:rPr>
          <w:rFonts w:asciiTheme="majorHAnsi" w:hAnsiTheme="majorHAnsi"/>
          <w:iCs/>
          <w:sz w:val="24"/>
          <w:szCs w:val="24"/>
        </w:rPr>
        <w:t>S</w:t>
      </w:r>
      <w:r w:rsidR="006F50A7" w:rsidRPr="001E07D5">
        <w:rPr>
          <w:rFonts w:asciiTheme="majorHAnsi" w:hAnsiTheme="majorHAnsi"/>
          <w:iCs/>
          <w:sz w:val="24"/>
          <w:szCs w:val="24"/>
        </w:rPr>
        <w:t>cales</w:t>
      </w:r>
      <w:r w:rsidR="001E07D5" w:rsidRPr="001E07D5">
        <w:rPr>
          <w:rFonts w:asciiTheme="majorHAnsi" w:hAnsiTheme="majorHAnsi"/>
          <w:iCs/>
          <w:sz w:val="24"/>
          <w:szCs w:val="24"/>
        </w:rPr>
        <w:t xml:space="preserve"> onto the Five Factor Model of p</w:t>
      </w:r>
      <w:r w:rsidR="006F50A7" w:rsidRPr="001E07D5">
        <w:rPr>
          <w:rFonts w:asciiTheme="majorHAnsi" w:hAnsiTheme="majorHAnsi"/>
          <w:iCs/>
          <w:sz w:val="24"/>
          <w:szCs w:val="24"/>
        </w:rPr>
        <w:t>ersonality</w:t>
      </w:r>
      <w:r w:rsidR="006F50A7" w:rsidRPr="001E07D5">
        <w:rPr>
          <w:rFonts w:asciiTheme="majorHAnsi" w:hAnsiTheme="majorHAnsi"/>
          <w:sz w:val="24"/>
          <w:szCs w:val="24"/>
        </w:rPr>
        <w:t xml:space="preserve">. </w:t>
      </w:r>
      <w:r w:rsidR="006F50A7" w:rsidRPr="00094BE1">
        <w:rPr>
          <w:rFonts w:asciiTheme="majorHAnsi" w:hAnsiTheme="majorHAnsi"/>
          <w:sz w:val="24"/>
          <w:szCs w:val="24"/>
        </w:rPr>
        <w:t>In Y. S. Ben-Porath (Chair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), The MMPI-2 Restructured Clinical (RC) </w:t>
      </w:r>
      <w:r w:rsidR="001E07D5">
        <w:rPr>
          <w:rFonts w:asciiTheme="majorHAnsi" w:hAnsiTheme="majorHAnsi"/>
          <w:i/>
          <w:iCs/>
          <w:sz w:val="24"/>
          <w:szCs w:val="24"/>
        </w:rPr>
        <w:t>Scales: Normal and pathological p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094BE1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>
        <w:rPr>
          <w:rFonts w:asciiTheme="majorHAnsi" w:hAnsiTheme="majorHAnsi"/>
          <w:sz w:val="24"/>
          <w:szCs w:val="24"/>
        </w:rPr>
        <w:t>ality Assessment, Washington, D</w:t>
      </w:r>
      <w:r w:rsidR="006F50A7" w:rsidRPr="00094BE1">
        <w:rPr>
          <w:rFonts w:asciiTheme="majorHAnsi" w:hAnsiTheme="majorHAnsi"/>
          <w:sz w:val="24"/>
          <w:szCs w:val="24"/>
        </w:rPr>
        <w:t>C.</w:t>
      </w:r>
    </w:p>
    <w:p w:rsidR="006F50A7" w:rsidRPr="00094BE1" w:rsidRDefault="0078493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Cs/>
          <w:sz w:val="24"/>
          <w:szCs w:val="24"/>
        </w:rPr>
      </w:pPr>
      <w:r w:rsidRPr="00094BE1">
        <w:rPr>
          <w:rFonts w:asciiTheme="majorHAnsi" w:hAnsiTheme="majorHAnsi"/>
          <w:iCs/>
          <w:sz w:val="24"/>
          <w:szCs w:val="24"/>
        </w:rPr>
        <w:t>Sellbom, M., &amp; Bagby, R.</w:t>
      </w:r>
      <w:r w:rsidR="006F50A7" w:rsidRPr="00094BE1">
        <w:rPr>
          <w:rFonts w:asciiTheme="majorHAnsi" w:hAnsiTheme="majorHAnsi"/>
          <w:iCs/>
          <w:sz w:val="24"/>
          <w:szCs w:val="24"/>
        </w:rPr>
        <w:t xml:space="preserve">M. (2007, April).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Differentiating PTSD personality subtypes with the Restructured Clinical (RC) Scales in a workplace injury sample</w:t>
      </w:r>
      <w:r w:rsidR="006F50A7" w:rsidRPr="00094BE1">
        <w:rPr>
          <w:rFonts w:asciiTheme="majorHAnsi" w:hAnsiTheme="majorHAnsi"/>
          <w:sz w:val="24"/>
          <w:szCs w:val="24"/>
        </w:rPr>
        <w:t>. Paper presented at the 42</w:t>
      </w:r>
      <w:r w:rsidR="006F50A7" w:rsidRPr="00094BE1">
        <w:rPr>
          <w:rFonts w:asciiTheme="majorHAnsi" w:hAnsiTheme="majorHAnsi"/>
          <w:sz w:val="24"/>
          <w:szCs w:val="24"/>
          <w:vertAlign w:val="superscript"/>
        </w:rPr>
        <w:t>nd</w:t>
      </w:r>
      <w:r w:rsidR="006F50A7" w:rsidRPr="00094BE1">
        <w:rPr>
          <w:rFonts w:asciiTheme="majorHAnsi" w:hAnsiTheme="majorHAnsi"/>
          <w:sz w:val="24"/>
          <w:szCs w:val="24"/>
        </w:rPr>
        <w:t xml:space="preserve"> Annual Symposium on Recent Developments in the Use of the MMPI-2 and MMPI-A, Ft. Lauderdale, FL.</w:t>
      </w:r>
    </w:p>
    <w:p w:rsidR="006F50A7" w:rsidRPr="00094BE1" w:rsidRDefault="00784937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>Bagby, R.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M., &amp; Sellbom, M. (2007, June). </w:t>
      </w:r>
      <w:r w:rsidR="006F50A7" w:rsidRPr="00094BE1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>Identifying PTSD personality clusters in a workplace trauma sample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. Paper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</w:t>
      </w:r>
      <w:r w:rsidR="006F50A7" w:rsidRPr="00094BE1">
        <w:rPr>
          <w:rFonts w:asciiTheme="majorHAnsi" w:hAnsiTheme="majorHAnsi"/>
          <w:b/>
          <w:bCs/>
          <w:color w:val="000000"/>
          <w:sz w:val="24"/>
          <w:szCs w:val="24"/>
          <w:lang w:val="en-GB"/>
        </w:rPr>
        <w:t xml:space="preserve"> 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>VII International Congress on Traumatic Stress, Buenos Aires, Argentina.</w:t>
      </w:r>
    </w:p>
    <w:p w:rsidR="006F50A7" w:rsidRPr="00094BE1" w:rsidRDefault="00784937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Bagby, R.M. 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(2007, August).  </w:t>
      </w:r>
      <w:r w:rsidR="006F50A7" w:rsidRPr="00094BE1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 xml:space="preserve">Evaluating the validity of Type I and Type II alexithymia.  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>Paper presented at the 19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  <w:vertAlign w:val="superscript"/>
        </w:rPr>
        <w:t>th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 World Congress on Psychosomatic Medicine (ICPM), Quebec City, Q</w:t>
      </w:r>
      <w:r w:rsidR="001E07D5">
        <w:rPr>
          <w:rStyle w:val="Strong"/>
          <w:rFonts w:asciiTheme="majorHAnsi" w:hAnsiTheme="majorHAnsi"/>
          <w:b w:val="0"/>
          <w:bCs/>
          <w:sz w:val="24"/>
          <w:szCs w:val="24"/>
        </w:rPr>
        <w:t>C</w:t>
      </w:r>
      <w:r w:rsidR="006F50A7" w:rsidRPr="00094BE1">
        <w:rPr>
          <w:rStyle w:val="Strong"/>
          <w:rFonts w:asciiTheme="majorHAnsi" w:hAnsiTheme="majorHAnsi"/>
          <w:b w:val="0"/>
          <w:bCs/>
          <w:sz w:val="24"/>
          <w:szCs w:val="24"/>
        </w:rPr>
        <w:t>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094BE1">
        <w:rPr>
          <w:rStyle w:val="Strong"/>
          <w:rFonts w:asciiTheme="majorHAnsi" w:hAnsiTheme="majorHAnsi"/>
          <w:b w:val="0"/>
          <w:sz w:val="24"/>
          <w:szCs w:val="24"/>
        </w:rPr>
        <w:t>Bagby, R.</w:t>
      </w:r>
      <w:r w:rsidR="00F7589B">
        <w:rPr>
          <w:rStyle w:val="Strong"/>
          <w:rFonts w:asciiTheme="majorHAnsi" w:hAnsiTheme="majorHAnsi"/>
          <w:b w:val="0"/>
          <w:sz w:val="24"/>
          <w:szCs w:val="24"/>
        </w:rPr>
        <w:t>M. (</w:t>
      </w:r>
      <w:r w:rsidRPr="00094BE1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="00F7589B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Pr="00094BE1">
        <w:rPr>
          <w:rStyle w:val="Strong"/>
          <w:rFonts w:asciiTheme="majorHAnsi" w:hAnsiTheme="majorHAnsi"/>
          <w:b w:val="0"/>
          <w:sz w:val="24"/>
          <w:szCs w:val="24"/>
        </w:rPr>
        <w:t xml:space="preserve">). </w:t>
      </w:r>
      <w:r w:rsidR="001E07D5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The assessment of a</w:t>
      </w:r>
      <w:r w:rsidRPr="00094BE1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lexithymia.  </w:t>
      </w:r>
      <w:r w:rsidRPr="00094BE1">
        <w:rPr>
          <w:rStyle w:val="Strong"/>
          <w:rFonts w:asciiTheme="majorHAnsi" w:hAnsiTheme="majorHAnsi"/>
          <w:b w:val="0"/>
          <w:sz w:val="24"/>
          <w:szCs w:val="24"/>
        </w:rPr>
        <w:t>Paper presented at the Fourth International Conference on The (Non) Expression of Emotions in Health and Disease, Tilburg, Netherlands.</w:t>
      </w:r>
    </w:p>
    <w:p w:rsidR="006F50A7" w:rsidRPr="00094BE1" w:rsidRDefault="00F7589B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Bagby, R.M. (</w:t>
      </w:r>
      <w:r w:rsidR="006F50A7" w:rsidRPr="00094BE1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094BE1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094BE1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What is alexithymia?  </w:t>
      </w:r>
      <w:r w:rsidR="006F50A7" w:rsidRPr="00094BE1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:rsidR="006F50A7" w:rsidRPr="00094BE1" w:rsidRDefault="00F7589B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Bagby, R.M. (</w:t>
      </w:r>
      <w:r w:rsidR="006F50A7" w:rsidRPr="00094BE1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094BE1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094BE1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Measurement of </w:t>
      </w:r>
      <w:r w:rsidR="001E07D5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a</w:t>
      </w:r>
      <w:r w:rsidR="006F50A7" w:rsidRPr="00094BE1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lexithymia: The TAS-20 and TSIA.  </w:t>
      </w:r>
      <w:r w:rsidR="006F50A7" w:rsidRPr="00094BE1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:rsidR="00A66110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Style w:val="Strong"/>
          <w:rFonts w:asciiTheme="majorHAnsi" w:hAnsiTheme="majorHAnsi"/>
          <w:b w:val="0"/>
          <w:sz w:val="24"/>
          <w:szCs w:val="24"/>
        </w:rPr>
        <w:t xml:space="preserve">Vachon, D.D., Lynam, D.R., Miller, J.D., &amp; Bagby, R.M. (2007, October). </w:t>
      </w:r>
      <w:r w:rsidRPr="00094BE1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="001E07D5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Extremity and d</w:t>
      </w:r>
      <w:r w:rsidRPr="00094BE1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ysfunction: The </w:t>
      </w:r>
      <w:r w:rsidR="001E07D5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r</w:t>
      </w:r>
      <w:r w:rsidRPr="00094BE1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elations between FFM PD Prototype Extremity and GAF Scores.</w:t>
      </w:r>
      <w:r w:rsidRPr="00094BE1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Pr="00094BE1">
        <w:rPr>
          <w:rStyle w:val="Strong"/>
          <w:rFonts w:asciiTheme="majorHAnsi" w:hAnsiTheme="majorHAnsi"/>
          <w:b w:val="0"/>
          <w:sz w:val="24"/>
          <w:szCs w:val="24"/>
        </w:rPr>
        <w:t>Poster presented at the annual meeting of the Society for Research in Personality, Iowa City, I</w:t>
      </w:r>
      <w:r w:rsidR="001E07D5">
        <w:rPr>
          <w:rStyle w:val="Strong"/>
          <w:rFonts w:asciiTheme="majorHAnsi" w:hAnsiTheme="majorHAnsi"/>
          <w:b w:val="0"/>
          <w:sz w:val="24"/>
          <w:szCs w:val="24"/>
        </w:rPr>
        <w:t>A</w:t>
      </w:r>
      <w:r w:rsidRPr="00094BE1">
        <w:rPr>
          <w:rStyle w:val="Strong"/>
          <w:rFonts w:asciiTheme="majorHAnsi" w:hAnsiTheme="majorHAnsi"/>
          <w:b w:val="0"/>
          <w:sz w:val="24"/>
          <w:szCs w:val="24"/>
        </w:rPr>
        <w:t>.</w:t>
      </w:r>
    </w:p>
    <w:p w:rsidR="006F50A7" w:rsidRPr="00094BE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2006</w:t>
      </w:r>
    </w:p>
    <w:p w:rsidR="006F50A7" w:rsidRPr="00094BE1" w:rsidRDefault="001E07D5" w:rsidP="00546D84">
      <w:pPr>
        <w:numPr>
          <w:ilvl w:val="0"/>
          <w:numId w:val="20"/>
        </w:numPr>
        <w:ind w:left="720" w:hanging="720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hAnsiTheme="majorHAnsi"/>
          <w:sz w:val="24"/>
          <w:szCs w:val="24"/>
          <w:lang w:eastAsia="it-IT"/>
        </w:rPr>
        <w:t>Bagby, R.M</w:t>
      </w:r>
      <w:r w:rsidR="006F50A7" w:rsidRPr="00094BE1">
        <w:rPr>
          <w:rFonts w:asciiTheme="majorHAnsi" w:hAnsiTheme="majorHAnsi"/>
          <w:sz w:val="24"/>
          <w:szCs w:val="24"/>
          <w:lang w:eastAsia="it-IT"/>
        </w:rPr>
        <w:t xml:space="preserve">., Porcelli, P., Lorusso, D.,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>
        <w:rPr>
          <w:rFonts w:asciiTheme="majorHAnsi" w:hAnsiTheme="majorHAnsi"/>
          <w:sz w:val="24"/>
          <w:szCs w:val="24"/>
          <w:lang w:eastAsia="it-IT"/>
        </w:rPr>
        <w:t>Taylor, G.</w:t>
      </w:r>
      <w:r w:rsidR="006F50A7" w:rsidRPr="00094BE1">
        <w:rPr>
          <w:rFonts w:asciiTheme="majorHAnsi" w:hAnsiTheme="majorHAnsi"/>
          <w:sz w:val="24"/>
          <w:szCs w:val="24"/>
          <w:lang w:eastAsia="it-IT"/>
        </w:rPr>
        <w:t xml:space="preserve">J. (2006, December). </w:t>
      </w:r>
      <w:r w:rsidR="006F50A7" w:rsidRPr="00094BE1">
        <w:rPr>
          <w:rFonts w:asciiTheme="majorHAnsi" w:hAnsiTheme="majorHAnsi"/>
          <w:i/>
          <w:iCs/>
          <w:sz w:val="24"/>
          <w:szCs w:val="24"/>
          <w:lang w:eastAsia="it-IT"/>
        </w:rPr>
        <w:t>The influence of alexithymia on persistent symptoms of dyspepsia after laparoscopic cholecystectomy.</w:t>
      </w:r>
      <w:r w:rsidR="006F50A7" w:rsidRPr="00094BE1">
        <w:rPr>
          <w:rFonts w:asciiTheme="majorHAnsi" w:hAnsiTheme="majorHAnsi"/>
          <w:sz w:val="24"/>
          <w:szCs w:val="24"/>
          <w:lang w:eastAsia="it-IT"/>
        </w:rPr>
        <w:t xml:space="preserve"> Paper presented at the International Congress of Behavioral Medicine, Bangkok, Thailand. 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Quilty, L.</w:t>
      </w:r>
      <w:r w:rsidR="006F50A7" w:rsidRPr="00094BE1">
        <w:rPr>
          <w:rFonts w:asciiTheme="majorHAnsi" w:hAnsiTheme="majorHAnsi"/>
          <w:sz w:val="24"/>
          <w:szCs w:val="24"/>
        </w:rPr>
        <w:t>C.</w:t>
      </w:r>
      <w:r w:rsidR="00BF739A">
        <w:rPr>
          <w:rFonts w:asciiTheme="majorHAnsi" w:hAnsiTheme="majorHAnsi"/>
          <w:sz w:val="24"/>
          <w:szCs w:val="24"/>
        </w:rPr>
        <w:t>,</w:t>
      </w:r>
      <w:r w:rsidR="006F50A7" w:rsidRPr="00094BE1">
        <w:rPr>
          <w:rFonts w:asciiTheme="majorHAnsi" w:hAnsiTheme="majorHAnsi"/>
          <w:sz w:val="24"/>
          <w:szCs w:val="24"/>
        </w:rPr>
        <w:t xml:space="preserve"> &amp; McBride, C. (2006, September).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Pharmacologically-induced changes in neuroticism predict reduction in depression severity: Evidence from a 16-week randomized treatment trial for patients with major depression.</w:t>
      </w:r>
      <w:r w:rsidR="006F50A7" w:rsidRPr="00094BE1">
        <w:rPr>
          <w:rFonts w:asciiTheme="majorHAnsi" w:hAnsiTheme="majorHAnsi"/>
          <w:sz w:val="24"/>
          <w:szCs w:val="24"/>
        </w:rPr>
        <w:t xml:space="preserve"> Poster presented at the Biennial Symposium on Personality and Social Psychology in Warsaw, Poland.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</w:t>
      </w:r>
      <w:r w:rsidR="006F50A7" w:rsidRPr="00094BE1">
        <w:rPr>
          <w:rFonts w:asciiTheme="majorHAnsi" w:hAnsiTheme="majorHAnsi"/>
          <w:sz w:val="24"/>
          <w:szCs w:val="24"/>
        </w:rPr>
        <w:t>M., Quil</w:t>
      </w:r>
      <w:r w:rsidRPr="00094BE1">
        <w:rPr>
          <w:rFonts w:asciiTheme="majorHAnsi" w:hAnsiTheme="majorHAnsi"/>
          <w:sz w:val="24"/>
          <w:szCs w:val="24"/>
        </w:rPr>
        <w:t>ty, L.C.</w:t>
      </w:r>
      <w:r w:rsidR="00BF739A">
        <w:rPr>
          <w:rFonts w:asciiTheme="majorHAnsi" w:hAnsiTheme="majorHAnsi"/>
          <w:sz w:val="24"/>
          <w:szCs w:val="24"/>
        </w:rPr>
        <w:t>,</w:t>
      </w:r>
      <w:r w:rsidRPr="00094BE1">
        <w:rPr>
          <w:rFonts w:asciiTheme="majorHAnsi" w:hAnsiTheme="majorHAnsi"/>
          <w:sz w:val="24"/>
          <w:szCs w:val="24"/>
        </w:rPr>
        <w:t xml:space="preserve"> &amp; Segal, Z.</w:t>
      </w:r>
      <w:r w:rsidR="006F50A7" w:rsidRPr="00094BE1">
        <w:rPr>
          <w:rFonts w:asciiTheme="majorHAnsi" w:hAnsiTheme="majorHAnsi"/>
          <w:sz w:val="24"/>
          <w:szCs w:val="24"/>
        </w:rPr>
        <w:t xml:space="preserve">V. (2006, March).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Personality as a predictor of differential response to cognitive behavioural therapy vs. pharmacotherapy for major depressive disorder.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Annual Conference of the American Psychopathological Association, New York City, NY.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R.M., Quilty, L.</w:t>
      </w:r>
      <w:r w:rsidR="006F50A7" w:rsidRPr="00094BE1">
        <w:rPr>
          <w:rFonts w:asciiTheme="majorHAnsi" w:hAnsiTheme="majorHAnsi"/>
          <w:sz w:val="24"/>
          <w:szCs w:val="24"/>
        </w:rPr>
        <w:t xml:space="preserve">C., &amp; McBride, C. (2006, January).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Personality and preferential treatment response to pharmacotherapy, interpersonal therapy and cognitive behavioural therapy for major depression: A randomized efficacy study. </w:t>
      </w:r>
      <w:r w:rsidR="006F50A7" w:rsidRPr="00094BE1">
        <w:rPr>
          <w:rFonts w:asciiTheme="majorHAnsi" w:hAnsiTheme="majorHAnsi"/>
          <w:sz w:val="24"/>
          <w:szCs w:val="24"/>
        </w:rPr>
        <w:t>Paper presented at the Annual Conference of Association for Research in Personality, Palm Springs, CA.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Bagby, R.M., Taylor, J.T., Parker, J.D.A., &amp; Dickens, S.</w:t>
      </w:r>
      <w:r w:rsidR="006F50A7" w:rsidRPr="00094BE1">
        <w:rPr>
          <w:rFonts w:asciiTheme="majorHAnsi" w:hAnsiTheme="majorHAnsi"/>
          <w:sz w:val="24"/>
          <w:szCs w:val="24"/>
        </w:rPr>
        <w:t xml:space="preserve">E. (2006, September).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A structured interview for assessing Alexithymia.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at the 13th European Conference on Personality, Dubronik, Croatia.</w:t>
      </w:r>
    </w:p>
    <w:p w:rsidR="006F50A7" w:rsidRPr="00094BE1" w:rsidRDefault="006F50A7" w:rsidP="00546D84">
      <w:pPr>
        <w:widowControl w:val="0"/>
        <w:numPr>
          <w:ilvl w:val="0"/>
          <w:numId w:val="20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&amp; McBride, C. (2006, May).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Patient personality as a differential predictor of treatment outcome to psychotherapy versus pharmacotherapy.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>
        <w:rPr>
          <w:rFonts w:asciiTheme="majorHAnsi" w:hAnsiTheme="majorHAnsi"/>
          <w:sz w:val="24"/>
          <w:szCs w:val="24"/>
        </w:rPr>
        <w:t>ON.</w:t>
      </w:r>
    </w:p>
    <w:p w:rsidR="006F50A7" w:rsidRPr="00094BE1" w:rsidRDefault="006F50A7" w:rsidP="00546D84">
      <w:pPr>
        <w:widowControl w:val="0"/>
        <w:numPr>
          <w:ilvl w:val="0"/>
          <w:numId w:val="20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Farvolden, P., Toneatto, T., &amp; Bulmash, E. (2006, May). </w:t>
      </w:r>
      <w:r w:rsidRPr="00094BE1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The relation between personality, pathology, and pathological gambling.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>
        <w:rPr>
          <w:rFonts w:asciiTheme="majorHAnsi" w:hAnsiTheme="majorHAnsi"/>
          <w:sz w:val="24"/>
          <w:szCs w:val="24"/>
        </w:rPr>
        <w:t>ON</w:t>
      </w:r>
      <w:r w:rsidRPr="00094BE1">
        <w:rPr>
          <w:rFonts w:asciiTheme="majorHAnsi" w:hAnsiTheme="majorHAnsi"/>
          <w:sz w:val="24"/>
          <w:szCs w:val="24"/>
        </w:rPr>
        <w:t>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DeFruyt, F.,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M. </w:t>
      </w:r>
      <w:r w:rsidR="006F50A7" w:rsidRPr="00094BE1">
        <w:rPr>
          <w:rFonts w:asciiTheme="majorHAnsi" w:hAnsiTheme="majorHAnsi"/>
          <w:sz w:val="24"/>
          <w:szCs w:val="24"/>
        </w:rPr>
        <w:t>(Co-Chair) (2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006, July). </w:t>
      </w:r>
      <w:r w:rsidR="006F50A7" w:rsidRPr="00094BE1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Recent developments in personality disorder research.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Symposium conducted at the </w:t>
      </w:r>
      <w:r w:rsidR="00533A45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13th European Conference on Personality, Athens, Greece.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:rsidR="006F50A7" w:rsidRPr="00094BE1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 xml:space="preserve">McBride, C., </w:t>
      </w:r>
      <w:r w:rsidR="00784937" w:rsidRPr="00094BE1">
        <w:rPr>
          <w:rFonts w:asciiTheme="majorHAnsi" w:hAnsiTheme="majorHAnsi"/>
          <w:sz w:val="24"/>
          <w:szCs w:val="24"/>
        </w:rPr>
        <w:t>Bagby, R.</w:t>
      </w:r>
      <w:r w:rsidRPr="00094BE1">
        <w:rPr>
          <w:rFonts w:asciiTheme="majorHAnsi" w:hAnsiTheme="majorHAnsi"/>
          <w:sz w:val="24"/>
          <w:szCs w:val="24"/>
        </w:rPr>
        <w:t>M., &amp; Quilty, L. (2006, November).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94BE1">
        <w:rPr>
          <w:rFonts w:asciiTheme="majorHAnsi" w:hAnsiTheme="majorHAnsi"/>
          <w:i/>
          <w:iCs/>
          <w:sz w:val="24"/>
          <w:szCs w:val="24"/>
          <w:lang w:val="en-GB"/>
        </w:rPr>
        <w:t>Rumination and interpersonal dependency: An empirical investigation of a novel theory of women’s vulnerability to depression.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 Poster presented at the Association for Behavioral and Cognitive Therapies, 40</w:t>
      </w:r>
      <w:r w:rsidRPr="00094BE1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 annual convention, Chicago</w:t>
      </w:r>
      <w:r w:rsidR="001E07D5">
        <w:rPr>
          <w:rFonts w:asciiTheme="majorHAnsi" w:hAnsiTheme="majorHAnsi"/>
          <w:sz w:val="24"/>
          <w:szCs w:val="24"/>
          <w:lang w:val="en-GB"/>
        </w:rPr>
        <w:t>, IL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. 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Quilty, L.C., McBride, C.C.</w:t>
      </w:r>
      <w:r w:rsidR="00BF739A">
        <w:rPr>
          <w:rFonts w:asciiTheme="majorHAnsi" w:hAnsiTheme="majorHAnsi" w:cs="Courier New"/>
          <w:sz w:val="24"/>
          <w:szCs w:val="24"/>
        </w:rPr>
        <w:t>,</w:t>
      </w:r>
      <w:r w:rsidRPr="00094BE1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M. (2006, November). </w:t>
      </w:r>
      <w:r w:rsidR="006F50A7" w:rsidRPr="00094BE1">
        <w:rPr>
          <w:rFonts w:asciiTheme="majorHAnsi" w:hAnsiTheme="majorHAnsi" w:cs="Courier New"/>
          <w:i/>
          <w:iCs/>
          <w:sz w:val="24"/>
          <w:szCs w:val="24"/>
        </w:rPr>
        <w:t>Personality and the prediction of response in major depressive disorder: A randomized control trial comparing interpersonal therapy and pharmacotherapy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. Paper presented at the Annual International Conference on Interpersonal Psychotherapy, Toronto, </w:t>
      </w:r>
      <w:r w:rsidR="001E07D5">
        <w:rPr>
          <w:rFonts w:asciiTheme="majorHAnsi" w:hAnsiTheme="majorHAnsi" w:cs="Courier New"/>
          <w:sz w:val="24"/>
          <w:szCs w:val="24"/>
        </w:rPr>
        <w:t>ON</w:t>
      </w:r>
      <w:r w:rsidR="006F50A7" w:rsidRPr="00094BE1">
        <w:rPr>
          <w:rFonts w:asciiTheme="majorHAnsi" w:hAnsiTheme="majorHAnsi" w:cs="Courier New"/>
          <w:sz w:val="24"/>
          <w:szCs w:val="24"/>
        </w:rPr>
        <w:t>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Ring, A.J., Ryder, A.G., Watanabe, D.H., &amp; Bagby, R.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M. (2006, June). </w:t>
      </w:r>
      <w:r w:rsidR="006F50A7" w:rsidRPr="00094BE1">
        <w:rPr>
          <w:rFonts w:asciiTheme="majorHAnsi" w:hAnsiTheme="majorHAnsi" w:cs="Courier New"/>
          <w:i/>
          <w:iCs/>
          <w:sz w:val="24"/>
          <w:szCs w:val="24"/>
        </w:rPr>
        <w:t>Depressive and avoidant personality disorders: Can facets of the FFM assist with a difficult distinction?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 Poster presented at the 67th annual convention of the Canadian Psycholo</w:t>
      </w:r>
      <w:r w:rsidR="001E07D5">
        <w:rPr>
          <w:rFonts w:asciiTheme="majorHAnsi" w:hAnsiTheme="majorHAnsi" w:cs="Courier New"/>
          <w:sz w:val="24"/>
          <w:szCs w:val="24"/>
        </w:rPr>
        <w:t>gical Association, Calgary, AB</w:t>
      </w:r>
      <w:r w:rsidR="006F50A7" w:rsidRPr="00094BE1">
        <w:rPr>
          <w:rFonts w:asciiTheme="majorHAnsi" w:hAnsiTheme="majorHAnsi" w:cs="Courier New"/>
          <w:sz w:val="24"/>
          <w:szCs w:val="24"/>
        </w:rPr>
        <w:t>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Ryder, A.G., Ring, A.J., &amp; Bagby, R.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C05112">
        <w:rPr>
          <w:rFonts w:asciiTheme="majorHAnsi" w:hAnsiTheme="majorHAnsi" w:cs="Courier New"/>
          <w:i/>
          <w:iCs/>
          <w:sz w:val="24"/>
          <w:szCs w:val="24"/>
        </w:rPr>
        <w:t>Psychopathology and the Five-Factor M</w:t>
      </w:r>
      <w:r w:rsidR="006F50A7" w:rsidRPr="00094BE1">
        <w:rPr>
          <w:rFonts w:asciiTheme="majorHAnsi" w:hAnsiTheme="majorHAnsi" w:cs="Courier New"/>
          <w:i/>
          <w:iCs/>
          <w:sz w:val="24"/>
          <w:szCs w:val="24"/>
        </w:rPr>
        <w:t>odel: Towards empirically-derived facets for the personality disorders.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 Paper presented at the 13th biannual European Conference on Personality, Athens, Greece.</w:t>
      </w:r>
    </w:p>
    <w:p w:rsidR="00A66110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094BE1">
        <w:rPr>
          <w:rFonts w:asciiTheme="majorHAnsi" w:hAnsiTheme="majorHAnsi" w:cs="Courier New"/>
          <w:sz w:val="24"/>
          <w:szCs w:val="24"/>
        </w:rPr>
        <w:t>Ryder, A.</w:t>
      </w:r>
      <w:r w:rsidR="006F50A7" w:rsidRPr="00094BE1">
        <w:rPr>
          <w:rFonts w:asciiTheme="majorHAnsi" w:hAnsiTheme="majorHAnsi" w:cs="Courier New"/>
          <w:sz w:val="24"/>
          <w:szCs w:val="24"/>
        </w:rPr>
        <w:t>G., Yang, J., Zhu, X</w:t>
      </w:r>
      <w:r w:rsidRPr="00094BE1">
        <w:rPr>
          <w:rFonts w:asciiTheme="majorHAnsi" w:hAnsiTheme="majorHAnsi" w:cs="Courier New"/>
          <w:sz w:val="24"/>
          <w:szCs w:val="24"/>
        </w:rPr>
        <w:t>., Yao, S., Yi, J., &amp; Bagby, R.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6F50A7" w:rsidRPr="00094BE1">
        <w:rPr>
          <w:rFonts w:asciiTheme="majorHAnsi" w:hAnsiTheme="majorHAnsi" w:cs="Courier New"/>
          <w:i/>
          <w:iCs/>
          <w:sz w:val="24"/>
          <w:szCs w:val="24"/>
        </w:rPr>
        <w:t>Depression in China and Canada: Does alexithymia modify the cross-cultural presentation of symptoms?</w:t>
      </w:r>
      <w:r w:rsidR="006F50A7" w:rsidRPr="00094BE1">
        <w:rPr>
          <w:rFonts w:asciiTheme="majorHAnsi" w:hAnsiTheme="majorHAnsi" w:cs="Courier New"/>
          <w:sz w:val="24"/>
          <w:szCs w:val="24"/>
        </w:rPr>
        <w:t xml:space="preserve"> Paper presented at the 18th biannual convention of the International Association for Cross-Cultural Psychology, Spetses, Greece.</w:t>
      </w:r>
    </w:p>
    <w:p w:rsidR="00784937" w:rsidRPr="008F3161" w:rsidRDefault="00784937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2005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(2005, May).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The relationship between personality dimensions and psychopathology.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:rsidR="006F50A7" w:rsidRPr="00094BE1" w:rsidRDefault="00BF739A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</w:rPr>
        <w:t>Bagby, R.M., &amp; Kennedy, S.</w:t>
      </w:r>
      <w:r w:rsidR="006F50A7" w:rsidRPr="00094BE1">
        <w:rPr>
          <w:rFonts w:asciiTheme="majorHAnsi" w:hAnsiTheme="majorHAnsi"/>
          <w:sz w:val="24"/>
          <w:szCs w:val="24"/>
        </w:rPr>
        <w:t xml:space="preserve">H. (2005, May).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The influence of personality variables on pharmacotherapy outcomes in major depression.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:rsidR="006F50A7" w:rsidRPr="00094BE1" w:rsidRDefault="00BF739A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</w:rPr>
        <w:t>Buis, T.,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Computing composite effect sizes for meta-analysis: A contrast approach using MMPI-2 malingering research.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40th Annual Workshop and Symposium on the MMPI-2 and MMPI-A, Fort Lauderdale, FL.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Kennedy, S.H.,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(Co-Chair) (2005, May).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Understanding complex mood disorders: The role of personality variables.</w:t>
      </w:r>
      <w:r w:rsidR="006F50A7" w:rsidRPr="00094BE1">
        <w:rPr>
          <w:rFonts w:asciiTheme="majorHAnsi" w:hAnsiTheme="majorHAnsi"/>
          <w:sz w:val="24"/>
          <w:szCs w:val="24"/>
        </w:rPr>
        <w:t xml:space="preserve"> Symposium conducted at the 2005 annual meeting of the American Psychiatric Association, Atlanta, GA.</w:t>
      </w:r>
    </w:p>
    <w:p w:rsidR="006F50A7" w:rsidRPr="00094BE1" w:rsidRDefault="0078493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Marshall, M.B.,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The incremental validity and clinical utility of the MMPI-2 Infrequency Posttraumatic Stress Disorder (Fptsd) Scale.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Midwinter Meeting of the Society for Personality Assessment, Chicago, IL.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Ravitz, P.,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M., &amp; McBride, C. (2005, June).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in major depression. </w:t>
      </w:r>
      <w:r w:rsidR="006F50A7" w:rsidRPr="00094BE1">
        <w:rPr>
          <w:rFonts w:asciiTheme="majorHAnsi" w:hAnsiTheme="majorHAnsi"/>
          <w:sz w:val="24"/>
          <w:szCs w:val="24"/>
        </w:rPr>
        <w:t>Paper presented at the Society for Psychotherapy Research, Montreal, QC.</w:t>
      </w:r>
    </w:p>
    <w:p w:rsidR="00A66110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Ryder, A.</w:t>
      </w:r>
      <w:r w:rsidR="006F50A7" w:rsidRPr="00094BE1">
        <w:rPr>
          <w:rFonts w:asciiTheme="majorHAnsi" w:hAnsiTheme="majorHAnsi"/>
          <w:sz w:val="24"/>
          <w:szCs w:val="24"/>
        </w:rPr>
        <w:t>G., Yang, J., Zhu, X</w:t>
      </w:r>
      <w:r w:rsidRPr="00094BE1">
        <w:rPr>
          <w:rFonts w:asciiTheme="majorHAnsi" w:hAnsiTheme="majorHAnsi"/>
          <w:sz w:val="24"/>
          <w:szCs w:val="24"/>
        </w:rPr>
        <w:t>., Yao, S., Ji, J., &amp;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 (2005, November).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Chinese somatization and North American psychologization: Are there cross-cultural differences in depressive symptoms?</w:t>
      </w:r>
      <w:r w:rsidR="006F50A7" w:rsidRPr="00094BE1">
        <w:rPr>
          <w:rFonts w:asciiTheme="majorHAnsi" w:hAnsiTheme="majorHAnsi"/>
          <w:sz w:val="24"/>
          <w:szCs w:val="24"/>
        </w:rPr>
        <w:t xml:space="preserve"> Paper presented at the 4th congress of the Chinese Association for Mental Health, Shanghai, China.</w:t>
      </w:r>
    </w:p>
    <w:p w:rsidR="0078493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2004</w:t>
      </w:r>
    </w:p>
    <w:p w:rsidR="006F50A7" w:rsidRPr="00094BE1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>Bacchiochi, J.</w:t>
      </w:r>
      <w:r w:rsidR="00784937" w:rsidRPr="00094BE1">
        <w:rPr>
          <w:rFonts w:asciiTheme="majorHAnsi" w:hAnsiTheme="majorHAnsi"/>
          <w:color w:val="000000"/>
          <w:sz w:val="24"/>
          <w:szCs w:val="24"/>
          <w:lang w:val="it-IT"/>
        </w:rPr>
        <w:t>R.</w:t>
      </w:r>
      <w:r w:rsidR="00BF739A">
        <w:rPr>
          <w:rFonts w:asciiTheme="majorHAnsi" w:hAnsiTheme="majorHAnsi"/>
          <w:color w:val="000000"/>
          <w:sz w:val="24"/>
          <w:szCs w:val="24"/>
          <w:lang w:val="it-IT"/>
        </w:rPr>
        <w:t>,</w:t>
      </w:r>
      <w:r w:rsidR="00784937" w:rsidRPr="00094BE1">
        <w:rPr>
          <w:rFonts w:asciiTheme="majorHAnsi" w:hAnsiTheme="majorHAnsi"/>
          <w:color w:val="000000"/>
          <w:sz w:val="24"/>
          <w:szCs w:val="24"/>
          <w:lang w:val="it-IT"/>
        </w:rPr>
        <w:t xml:space="preserve"> &amp; Bagby, R.</w:t>
      </w: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(2004, March). 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 xml:space="preserve">Validation of the </w:t>
      </w:r>
      <w:r w:rsidR="00533A45">
        <w:rPr>
          <w:rFonts w:asciiTheme="majorHAnsi" w:hAnsiTheme="majorHAnsi"/>
          <w:i/>
          <w:color w:val="000000"/>
          <w:sz w:val="24"/>
          <w:szCs w:val="24"/>
        </w:rPr>
        <w:t>M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alingering Discriminant Function Index (MDFI) for the MMPI-2.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(2004, June).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A structured interview for assessing alexithymia.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Paper presented at the 25th European Conference on Psychosomatic Research, Berlin, Germany.</w:t>
      </w:r>
    </w:p>
    <w:p w:rsidR="006F50A7" w:rsidRPr="00094BE1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</w:t>
      </w:r>
      <w:r w:rsidR="00784937" w:rsidRPr="00094BE1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M. (2004, October). </w:t>
      </w:r>
      <w:r w:rsidRPr="00094BE1">
        <w:rPr>
          <w:rFonts w:asciiTheme="majorHAnsi" w:hAnsiTheme="majorHAnsi"/>
          <w:i/>
          <w:iCs/>
          <w:sz w:val="24"/>
          <w:szCs w:val="24"/>
        </w:rPr>
        <w:t>The relationship of the alexithymia construct to psychopathology.</w:t>
      </w:r>
      <w:r w:rsidRPr="00094BE1">
        <w:rPr>
          <w:rFonts w:asciiTheme="majorHAnsi" w:hAnsiTheme="majorHAnsi"/>
          <w:sz w:val="24"/>
          <w:szCs w:val="24"/>
        </w:rPr>
        <w:t xml:space="preserve"> Paper presented at the Era of the Excess: Clinics and psychodynamics of new addictions</w:t>
      </w:r>
      <w:r w:rsidR="00533A45">
        <w:rPr>
          <w:rFonts w:asciiTheme="majorHAnsi" w:hAnsiTheme="majorHAnsi"/>
          <w:sz w:val="24"/>
          <w:szCs w:val="24"/>
        </w:rPr>
        <w:t xml:space="preserve">, </w:t>
      </w:r>
      <w:r w:rsidRPr="00094BE1">
        <w:rPr>
          <w:rFonts w:asciiTheme="majorHAnsi" w:hAnsiTheme="majorHAnsi"/>
          <w:sz w:val="24"/>
          <w:szCs w:val="24"/>
        </w:rPr>
        <w:t>Palermo, Italy.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(Chair) (2004, June).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Alexithymia and other personality types triggering psychosomatic symptoms - update on personality constructs.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25</w:t>
      </w:r>
      <w:r w:rsidR="006F50A7" w:rsidRPr="00094BE1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European Conference on Psychosomatic Research, Berlin, Germany.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(Discussant) (2004, July).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Personality traits, emotional inhibition and information processing.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12th European Conference on Personality, Groningen, Netherlands.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G. (2004, March).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:rsidR="006F50A7" w:rsidRPr="00094BE1" w:rsidRDefault="00784937" w:rsidP="00546D84">
      <w:pPr>
        <w:widowControl w:val="0"/>
        <w:numPr>
          <w:ilvl w:val="0"/>
          <w:numId w:val="20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G. 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(2004, March).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>Validity of the depressive personality disorder.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M., McBride, C., &amp; Ravitz, P. (2004, October).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for major depression. </w:t>
      </w:r>
      <w:r w:rsidR="006F50A7" w:rsidRPr="00094BE1">
        <w:rPr>
          <w:rFonts w:asciiTheme="majorHAnsi" w:hAnsiTheme="majorHAnsi"/>
          <w:sz w:val="24"/>
          <w:szCs w:val="24"/>
        </w:rPr>
        <w:t>Paper presented at the 2004 Annual Meeting of the Canadian Psychiatric Association, Montreal, QC.</w:t>
      </w:r>
    </w:p>
    <w:p w:rsidR="006F50A7" w:rsidRPr="00094BE1" w:rsidRDefault="00784937" w:rsidP="00546D84">
      <w:pPr>
        <w:widowControl w:val="0"/>
        <w:numPr>
          <w:ilvl w:val="0"/>
          <w:numId w:val="20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Farvolden</w:t>
      </w:r>
      <w:r w:rsidR="00BF739A">
        <w:rPr>
          <w:rFonts w:asciiTheme="majorHAnsi" w:hAnsiTheme="majorHAnsi"/>
          <w:color w:val="000000"/>
          <w:sz w:val="24"/>
          <w:szCs w:val="24"/>
          <w:lang w:val="en-GB"/>
        </w:rPr>
        <w:t>,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P.,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(2004, March).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>Behavioural activation and inhibition systems, the Five Factor Model and their association with depression severity and response to treatment.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</w:rPr>
        <w:t>Farvolden, P., McCa</w:t>
      </w:r>
      <w:r w:rsidR="00784937" w:rsidRPr="00094BE1">
        <w:rPr>
          <w:rFonts w:asciiTheme="majorHAnsi" w:hAnsiTheme="majorHAnsi"/>
          <w:sz w:val="24"/>
          <w:szCs w:val="24"/>
        </w:rPr>
        <w:t>be, S., McBride, C., &amp; Bagby, R</w:t>
      </w:r>
      <w:r w:rsidR="00BF739A">
        <w:rPr>
          <w:rFonts w:asciiTheme="majorHAnsi" w:hAnsiTheme="majorHAnsi"/>
          <w:sz w:val="24"/>
          <w:szCs w:val="24"/>
        </w:rPr>
        <w:t>.</w:t>
      </w:r>
      <w:r w:rsidRPr="00094BE1">
        <w:rPr>
          <w:rFonts w:asciiTheme="majorHAnsi" w:hAnsiTheme="majorHAnsi"/>
          <w:sz w:val="24"/>
          <w:szCs w:val="24"/>
        </w:rPr>
        <w:t xml:space="preserve">M. (2004, November).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The behavioral activation system, extraversion, positive mood induction and response to treatment for major depression. </w:t>
      </w:r>
      <w:r w:rsidRPr="00094BE1">
        <w:rPr>
          <w:rFonts w:asciiTheme="majorHAnsi" w:hAnsiTheme="majorHAnsi"/>
          <w:sz w:val="24"/>
          <w:szCs w:val="24"/>
        </w:rPr>
        <w:t>Poster presented at the 38</w:t>
      </w:r>
      <w:r w:rsidRPr="00094BE1">
        <w:rPr>
          <w:rFonts w:asciiTheme="majorHAnsi" w:hAnsiTheme="majorHAnsi"/>
          <w:sz w:val="24"/>
          <w:szCs w:val="24"/>
          <w:vertAlign w:val="superscript"/>
        </w:rPr>
        <w:t>th</w:t>
      </w:r>
      <w:r w:rsidRPr="00094BE1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(2004, August).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Socially desirable response style and the Emotional Quotient Inventory.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presented at the 112</w:t>
      </w:r>
      <w:r w:rsidR="006F50A7" w:rsidRPr="00094BE1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Annual American Psychological Association (APA) Convention, Honolulu, HI.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(2004, March).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Delineating fake-good response bias on the MMPI-2.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:rsidR="006F50A7" w:rsidRPr="00094BE1" w:rsidRDefault="00784937" w:rsidP="00546D84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McBride, C., 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M., &amp; Ravitz, P. (2004, May).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Attachment security: Its association with symptom severity, interpersonal problems &amp; personality in a sample of patients with major depression.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presented at Society for Interpersonal Research and Theory 7</w:t>
      </w:r>
      <w:r w:rsidR="006F50A7" w:rsidRPr="00094BE1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:rsidR="006F50A7" w:rsidRPr="00094BE1" w:rsidRDefault="0078493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McBride, C., Bagby, R.</w:t>
      </w:r>
      <w:r w:rsidR="006F50A7" w:rsidRPr="00094BE1">
        <w:rPr>
          <w:rFonts w:asciiTheme="majorHAnsi" w:hAnsiTheme="majorHAnsi"/>
          <w:sz w:val="24"/>
          <w:szCs w:val="24"/>
        </w:rPr>
        <w:t xml:space="preserve">M., &amp; Ravitz, P. (2004, November). </w:t>
      </w:r>
      <w:r w:rsidR="006F50A7" w:rsidRPr="00094BE1">
        <w:rPr>
          <w:rFonts w:asciiTheme="majorHAnsi" w:hAnsiTheme="majorHAnsi"/>
          <w:i/>
          <w:iCs/>
          <w:sz w:val="24"/>
          <w:szCs w:val="24"/>
        </w:rPr>
        <w:t>Attachment security as mediator and moderator of outcome in major depression following interpersonal psychotherapy and pharmacotherapy treatment.</w:t>
      </w:r>
      <w:r w:rsidR="006F50A7" w:rsidRPr="00094BE1">
        <w:rPr>
          <w:rFonts w:asciiTheme="majorHAnsi" w:hAnsiTheme="majorHAnsi"/>
          <w:sz w:val="24"/>
          <w:szCs w:val="24"/>
        </w:rPr>
        <w:t xml:space="preserve"> Poster presented at the 38</w:t>
      </w:r>
      <w:r w:rsidR="006F50A7" w:rsidRPr="00094BE1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094BE1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:rsidR="006F50A7" w:rsidRPr="00094BE1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it-IT"/>
        </w:rPr>
        <w:t>McBride, C., Zuroff, D., Ba</w:t>
      </w:r>
      <w:r w:rsidR="00784937" w:rsidRPr="00094BE1">
        <w:rPr>
          <w:rFonts w:asciiTheme="majorHAnsi" w:hAnsiTheme="majorHAnsi"/>
          <w:sz w:val="24"/>
          <w:szCs w:val="24"/>
          <w:lang w:val="it-IT"/>
        </w:rPr>
        <w:t>gby, R</w:t>
      </w:r>
      <w:r w:rsidR="00BF739A">
        <w:rPr>
          <w:rFonts w:asciiTheme="majorHAnsi" w:hAnsiTheme="majorHAnsi"/>
          <w:sz w:val="24"/>
          <w:szCs w:val="24"/>
          <w:lang w:val="it-IT"/>
        </w:rPr>
        <w:t>.</w:t>
      </w:r>
      <w:r w:rsidRPr="00094BE1">
        <w:rPr>
          <w:rFonts w:asciiTheme="majorHAnsi" w:hAnsiTheme="majorHAnsi"/>
          <w:sz w:val="24"/>
          <w:szCs w:val="24"/>
          <w:lang w:val="it-IT"/>
        </w:rPr>
        <w:t xml:space="preserve">M., &amp; Bacchiochi, J. (2004, November). </w:t>
      </w:r>
      <w:r w:rsidRPr="00094BE1">
        <w:rPr>
          <w:rFonts w:asciiTheme="majorHAnsi" w:hAnsiTheme="majorHAnsi"/>
          <w:i/>
          <w:iCs/>
          <w:sz w:val="24"/>
          <w:szCs w:val="24"/>
        </w:rPr>
        <w:t xml:space="preserve">Neediness and connectedness: Relationship to depression severity, attachment security, and personality in a clinical and a student sample. </w:t>
      </w:r>
      <w:r w:rsidRPr="00094BE1">
        <w:rPr>
          <w:rFonts w:asciiTheme="majorHAnsi" w:hAnsiTheme="majorHAnsi"/>
          <w:sz w:val="24"/>
          <w:szCs w:val="24"/>
        </w:rPr>
        <w:t>Poster presented at the 38</w:t>
      </w:r>
      <w:r w:rsidRPr="00094BE1">
        <w:rPr>
          <w:rFonts w:asciiTheme="majorHAnsi" w:hAnsiTheme="majorHAnsi"/>
          <w:sz w:val="24"/>
          <w:szCs w:val="24"/>
          <w:vertAlign w:val="superscript"/>
        </w:rPr>
        <w:t>th</w:t>
      </w:r>
      <w:r w:rsidRPr="00094BE1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:rsidR="006F50A7" w:rsidRPr="00094BE1" w:rsidRDefault="006F50A7" w:rsidP="00546D8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Ravitz, P., McBr</w:t>
      </w:r>
      <w:r w:rsidR="00784937" w:rsidRPr="00094BE1">
        <w:rPr>
          <w:rFonts w:asciiTheme="majorHAnsi" w:hAnsiTheme="majorHAnsi"/>
          <w:color w:val="000000"/>
          <w:sz w:val="24"/>
          <w:szCs w:val="24"/>
        </w:rPr>
        <w:t>ide, C., MacKay, M</w:t>
      </w:r>
      <w:r w:rsidR="00BF739A">
        <w:rPr>
          <w:rFonts w:asciiTheme="majorHAnsi" w:hAnsiTheme="majorHAnsi"/>
          <w:color w:val="000000"/>
          <w:sz w:val="24"/>
          <w:szCs w:val="24"/>
        </w:rPr>
        <w:t>.</w:t>
      </w:r>
      <w:r w:rsidR="00784937" w:rsidRPr="00094BE1">
        <w:rPr>
          <w:rFonts w:asciiTheme="majorHAnsi" w:hAnsiTheme="majorHAnsi"/>
          <w:color w:val="000000"/>
          <w:sz w:val="24"/>
          <w:szCs w:val="24"/>
        </w:rPr>
        <w:t>, &amp; Bagby, R.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M. (2004, May). 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Changes in interpersonal problems &amp; personality in a sample of patients with major depression.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Poster presented at the Society for Interpersonal Research and Theory 7</w:t>
      </w:r>
      <w:r w:rsidRPr="00094BE1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:rsidR="00A66110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2003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>Bacchiochi, J.R.,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(2003, June).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Development of the malingering discriminant function index (M-DFI).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it-IT"/>
        </w:rPr>
        <w:t>Bacchiochi, J.R., Bagby, 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it-IT"/>
        </w:rPr>
        <w:t xml:space="preserve">M., &amp; Cristi, C. (2003, August).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Validation of connectedness and neediness as dimensions of the dependency construct</w:t>
      </w:r>
      <w:r w:rsidR="006F50A7" w:rsidRPr="00094BE1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Measuring alexithymia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. Paper presented at the 17th World Congress on Psychosomatic Medicine, Waikola, HI.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G. (2003, October).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Marshall, M.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B., G</w:t>
      </w:r>
      <w:r w:rsidRPr="00094BE1">
        <w:rPr>
          <w:rFonts w:asciiTheme="majorHAnsi" w:hAnsiTheme="majorHAnsi"/>
          <w:color w:val="000000"/>
          <w:sz w:val="24"/>
          <w:szCs w:val="24"/>
        </w:rPr>
        <w:t>eorgiades, S., &amp; Bacchiochi, J.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Dimensional personality traits and the prediction of DSM-IV personality disorders.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Bagby, R.M., Ryder, A.G., &amp; Schuller, D.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Depressive personality disorder as a subtype of dysthymia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. Paper presented at the 8th International Society for the Study of Personality Disorders (ISSPD) Congress, Florence, Italy.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Costa, P.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T</w:t>
      </w:r>
      <w:r w:rsidRPr="00094BE1">
        <w:rPr>
          <w:rFonts w:asciiTheme="majorHAnsi" w:hAnsiTheme="majorHAnsi"/>
          <w:color w:val="000000"/>
          <w:sz w:val="24"/>
          <w:szCs w:val="24"/>
        </w:rPr>
        <w:t>.Jr., Bagby, R.M., Ryder, A.G., Bacchiochi, J.R., &amp; Marshall, M.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B. (2003, October)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Evaluation of the DSM-IV Personality Disorders Diagnostic Criteria Sets.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Paper presented at the 8th International Society for the Study of Personality Disorders (ISSPD) Congress, Florence, Italy.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Fitzgerald, N.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E., Hibbard, S., &amp; Bagby, R.M. (2003, August).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Neediness and connectedness: Mediators of outcome in treatment for depression?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Association. Toronto, ON.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Herve, H.,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Farvolden, P.</w:t>
      </w:r>
      <w:r w:rsidR="00BF739A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Toneatto, T. (2003,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 and gambling in community ascertained male and female problem and social gamblers.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12th International Conference on Gambling and Risk-Taking, Vancouver, BC.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NEO PI-R response style in analogue and differential prevalence designs.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Marshall, M.,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(2003, June).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Examining response style on the MMPI-2--A comparison of "Analogue" and "Differential Prevalence" groups and designs.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094BE1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McKay, M., Ravi</w:t>
      </w:r>
      <w:r w:rsidR="00784937" w:rsidRPr="00094BE1">
        <w:rPr>
          <w:rFonts w:asciiTheme="majorHAnsi" w:hAnsiTheme="majorHAnsi"/>
          <w:color w:val="000000"/>
          <w:sz w:val="24"/>
          <w:szCs w:val="24"/>
        </w:rPr>
        <w:t>tz, P., Cristi, C., &amp; Bagby, R.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M. (2003, November). </w:t>
      </w:r>
      <w:r w:rsidRPr="00094BE1">
        <w:rPr>
          <w:rFonts w:asciiTheme="majorHAnsi" w:hAnsiTheme="majorHAnsi"/>
          <w:i/>
          <w:color w:val="000000"/>
          <w:sz w:val="24"/>
          <w:szCs w:val="24"/>
        </w:rPr>
        <w:t>Changes in interpersonal functioning following interpersonal psychotherapy vs. pharmacotherapy: Mood state dependent or modality specific?</w:t>
      </w:r>
      <w:r w:rsidRPr="00094BE1">
        <w:rPr>
          <w:rFonts w:asciiTheme="majorHAnsi" w:hAnsiTheme="majorHAnsi"/>
          <w:color w:val="000000"/>
          <w:sz w:val="24"/>
          <w:szCs w:val="24"/>
        </w:rPr>
        <w:t xml:space="preserve"> Poster presented at the annual meeting of the American Association for Behavioral Therapy, Boston, MA.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Parker, J.D.A., Bayby, R.M., &amp; Taylor, G.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J. (2003, August).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Twenty-item Toronto Alexithymia Scale: Is it distinct from basic personality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? Paper presented at the annual meeting of the American Psychological Association, Toronto, ON.</w:t>
      </w:r>
    </w:p>
    <w:p w:rsidR="00784937" w:rsidRPr="008F3161" w:rsidRDefault="00784937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2002</w:t>
      </w:r>
    </w:p>
    <w:p w:rsidR="006F50A7" w:rsidRPr="00094BE1" w:rsidRDefault="00784937" w:rsidP="00546D84">
      <w:pPr>
        <w:numPr>
          <w:ilvl w:val="0"/>
          <w:numId w:val="20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(2002, July).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>Assessing personality disorders using the Five-Factor Model: A multi-method validation.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11</w:t>
      </w:r>
      <w:r w:rsidR="006F50A7" w:rsidRPr="00094BE1">
        <w:rPr>
          <w:rFonts w:asciiTheme="majorHAnsi" w:hAnsiTheme="majorHAnsi"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annual European Conference on Personality, Jena, Germany. 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Identification of malingering on the MMPI-2.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(2002,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Validating the alexithymia construct: New evidence from experimental studies</w:t>
      </w:r>
      <w:r w:rsidR="006F50A7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Psychosomatic Conference, Barcelona, Spain.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M., &amp; </w:t>
      </w:r>
      <w:r w:rsidR="006F50A7" w:rsidRPr="00094BE1">
        <w:rPr>
          <w:rFonts w:asciiTheme="majorHAnsi" w:hAnsiTheme="majorHAnsi" w:cs="Arial"/>
          <w:sz w:val="24"/>
          <w:szCs w:val="24"/>
        </w:rPr>
        <w:t xml:space="preserve">Costa, </w:t>
      </w:r>
      <w:r w:rsidRPr="00094BE1">
        <w:rPr>
          <w:rFonts w:asciiTheme="majorHAnsi" w:hAnsiTheme="majorHAnsi" w:cs="Courier New"/>
          <w:sz w:val="24"/>
          <w:szCs w:val="24"/>
        </w:rPr>
        <w:t>P.T.</w:t>
      </w:r>
      <w:r w:rsidR="006F50A7" w:rsidRPr="00094BE1">
        <w:rPr>
          <w:rFonts w:asciiTheme="majorHAnsi" w:hAnsiTheme="majorHAnsi" w:cs="Courier New"/>
          <w:sz w:val="24"/>
          <w:szCs w:val="24"/>
        </w:rPr>
        <w:t>Jr.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(2002,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Bury, A.S.,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feigned coached and uncoached post-traumatic stress disorder with the MMPI-2 in a sample of workplace accident victims.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Cohen, N.L., Kennedy, S.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H., Northrup, D., Greene</w:t>
      </w:r>
      <w:r w:rsidRPr="00094BE1">
        <w:rPr>
          <w:rFonts w:asciiTheme="majorHAnsi" w:hAnsiTheme="majorHAnsi"/>
          <w:color w:val="000000"/>
          <w:sz w:val="24"/>
          <w:szCs w:val="24"/>
        </w:rPr>
        <w:t>, A., Rafi-Tari, S., Fulton, K.A., &amp; Bagby, R.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M. (2002, November).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</w:rPr>
        <w:t>A comparison of sexual functioning in a community sample versus untreated depressed patients using the sexual functioning questionnaire.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Canadian Psychiatric Association, Banff, AB.</w:t>
      </w:r>
    </w:p>
    <w:p w:rsidR="00A66110" w:rsidRPr="00094BE1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McCrae,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R., </w:t>
      </w:r>
      <w:r w:rsidR="006F50A7" w:rsidRPr="00094BE1">
        <w:rPr>
          <w:rFonts w:asciiTheme="majorHAnsi" w:hAnsiTheme="majorHAnsi" w:cs="Arial"/>
          <w:sz w:val="24"/>
          <w:szCs w:val="24"/>
        </w:rPr>
        <w:t xml:space="preserve">Costa, </w:t>
      </w:r>
      <w:r w:rsidRPr="00094BE1">
        <w:rPr>
          <w:rFonts w:asciiTheme="majorHAnsi" w:hAnsiTheme="majorHAnsi" w:cs="Courier New"/>
          <w:sz w:val="24"/>
          <w:szCs w:val="24"/>
        </w:rPr>
        <w:t>P.T.</w:t>
      </w:r>
      <w:r w:rsidR="006F50A7" w:rsidRPr="00094BE1">
        <w:rPr>
          <w:rFonts w:asciiTheme="majorHAnsi" w:hAnsiTheme="majorHAnsi" w:cs="Courier New"/>
          <w:sz w:val="24"/>
          <w:szCs w:val="24"/>
        </w:rPr>
        <w:t>Jr.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, Herbst, J.H., Ryder, A.G.,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M. (2002, February).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</w:rPr>
        <w:t>Personality changes with depression and its treatment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</w:rPr>
        <w:t>. Poster session presented at the 3rd annual meeting of the Society for Personality and Social Psychology, Savannah, GA.</w:t>
      </w:r>
    </w:p>
    <w:p w:rsidR="006120A1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2001</w:t>
      </w:r>
    </w:p>
    <w:p w:rsidR="00A66110" w:rsidRPr="00094BE1" w:rsidRDefault="00A6611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cheibe, S.,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(2001, August).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post-traumatic stress disorder with the MMPI-2 in a sample of workplace accident victims.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:rsidR="006120A1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2000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Cohen, 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N.L., Kennedy, S.H., Bagby, R.M., &amp; Awad, A.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October).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Development of a self-report scale to predict medication compliance in major depression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50</w:t>
      </w:r>
      <w:r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McIntyre, R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.S., Kennedy, S.H.,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Bakish, D. (2000, October)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Abbreviated forms of the Hamilton Rating Scale for Depression.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 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in recovered clinical patients: Differentiating major depression, bipolar disorder and schizophrenia with NEO-PI-R.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ime, B., &amp; Taylor, G.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(2000, July).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 multimodal investigation of emotional responding in alexithymia.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Scheibe, 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S., Preuschhof, C.,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Gender differences in major depression: Clinical characteristics, personality and antidepressant treatment response.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10</w:t>
      </w:r>
      <w:r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Yang, J., &amp; Ryder, A.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August).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Response style and the NEO PI-R in a psychiatric sample.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Washington, DC. 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Gnam, W.,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October).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Burden of Depression.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:rsidR="00A66110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November).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Ruminative and distractive response styles in major depression: Assessing stability during acute mood change.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34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AABT Annual Convention, New Orleans, LA.</w:t>
      </w:r>
    </w:p>
    <w:p w:rsidR="006F50A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1999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Bacchiochi, J.R., Bagby, R.M., Nicholson,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Buis, T. (1999, April).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 experts successfully feign major depression on the MMPI-2?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(1999, July).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Symposium on personality.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9th biennial meeting of the International Society for the Study of Individual Differences, Vancouver, BC.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Parker, J.D.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July).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Examination of the dimensional factor structure of the </w:t>
      </w:r>
      <w:r w:rsidR="00533A45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sychopathology </w:t>
      </w:r>
      <w:r w:rsidR="00533A45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ive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9th biennial meeting of the International Society for the Study of Individual Differences, Vancouver, BC.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April).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Distinguishing bipolar depression, major depression, and schizophrenia using the MMPI-2 clinical, content and PSY-5 scales.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6F50A7" w:rsidRPr="00094BE1">
        <w:rPr>
          <w:rFonts w:asciiTheme="majorHAnsi" w:hAnsiTheme="majorHAnsi" w:cs="Arial"/>
          <w:sz w:val="24"/>
          <w:szCs w:val="24"/>
        </w:rPr>
        <w:t xml:space="preserve">Costa, </w:t>
      </w:r>
      <w:r w:rsidRPr="00094BE1">
        <w:rPr>
          <w:rFonts w:asciiTheme="majorHAnsi" w:hAnsiTheme="majorHAnsi" w:cs="Courier New"/>
          <w:sz w:val="24"/>
          <w:szCs w:val="24"/>
        </w:rPr>
        <w:t>P.T.</w:t>
      </w:r>
      <w:r w:rsidR="006F50A7" w:rsidRPr="00094BE1">
        <w:rPr>
          <w:rFonts w:asciiTheme="majorHAnsi" w:hAnsiTheme="majorHAnsi" w:cs="Courier New"/>
          <w:sz w:val="24"/>
          <w:szCs w:val="24"/>
        </w:rPr>
        <w:t>Jr.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McCrae, R.R., Livesley, W.J., Kennedy, S.H., Levitan, R.D., Levitt, A.J., Joffe, R.T., &amp; Young, L.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July).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Replicating the Five Factor Model of personality in a psychiatric sample</w:t>
      </w:r>
      <w:r w:rsidR="006F50A7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9th biennial meeting of the International Society for the Study of Individual Differences, Vancouver, BC.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Levitan, R.D., Kennedy, S.H., Levitt, A.J., &amp; Joffe,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September).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Selective alteration of personality in response to noradrenergic and serotonergic antidepressant medication: Evidence of non-specificity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6th International Congress on the Disorders of Personality, Geneva, Switzerland.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Hood, K.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E., Rector,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N.A., Richter, M.A.,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September).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traits and vulnerability to OCD: Assessment of the Five Factor Model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Models of vulnerability in obsessive compulsive disorder.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Psychiatric Association, Toronto, ON.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Dickens, S.E., Eisfeld, B.S.,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Sexual dysfunction before and after moclobemide, paroxetine, sertraline and venlafaxine.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:rsidR="006F50A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1998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Stability and validity of sociotropy and autonomy in a clinical sample.</w:t>
      </w:r>
      <w:r w:rsidR="006F50A7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American Psychological Association, San Francisco, CA.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R.M., &amp; Nicholson,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April).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MMPI-2 in the assessment of defensive responding in child-custody and access litigants.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Clearwater Beach, FL.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Nicholson,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defensive responding on the MMPI-2 in a child custody and access sample.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mid-winter meeting of the American Psychology-Law Society, Los Angeles, CA.</w:t>
      </w:r>
    </w:p>
    <w:p w:rsidR="006F50A7" w:rsidRPr="00094BE1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H., Bag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Se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gal, Z., Evans, K., Levitan, R.D., &amp; Vaccarino, F.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(1998,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Psychobiological and biological predictors of partial antidepressant response.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Self-criticism and dependency in depressed patients treated with cognitive-behavioral therapy or pharmacology.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:rsidR="00A66110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Re</w:t>
      </w:r>
      <w:r w:rsidR="00784937" w:rsidRPr="00094BE1">
        <w:rPr>
          <w:rFonts w:asciiTheme="majorHAnsi" w:hAnsiTheme="majorHAnsi"/>
          <w:bCs/>
          <w:color w:val="000000"/>
          <w:sz w:val="24"/>
          <w:szCs w:val="24"/>
        </w:rPr>
        <w:t>ctor, N.A., Levitan, R.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D., &amp; Bagby, R. M. (1998,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Negative attribution style as a predictor of treatment response in seasonal and non-seasonal depression.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:rsidR="00157380" w:rsidRPr="00157380" w:rsidRDefault="00157380" w:rsidP="00157380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157380">
        <w:rPr>
          <w:rFonts w:asciiTheme="majorHAnsi" w:hAnsiTheme="majorHAnsi"/>
          <w:sz w:val="24"/>
          <w:szCs w:val="24"/>
          <w:u w:val="none"/>
        </w:rPr>
        <w:t>1997</w:t>
      </w:r>
    </w:p>
    <w:p w:rsidR="00157380" w:rsidRPr="00936B10" w:rsidRDefault="00157380" w:rsidP="00936B1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s-ES"/>
        </w:rPr>
        <w:t xml:space="preserve">Bagby, R.M., Nicholson, R.A., &amp; Cameron, S.L. (1997,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deceptive-subtle items in the detection of malingering.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Minneapolis, MN.</w:t>
      </w:r>
    </w:p>
    <w:p w:rsidR="00157380" w:rsidRPr="008F316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R.A. (1997, September).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subtle items in the detection of malingering.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Assessment, Lisbon, Portugal.</w:t>
      </w:r>
    </w:p>
    <w:p w:rsidR="00157380" w:rsidRPr="008F316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(1997,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affect dysregulation.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Society of Individual Differences, Aarhus, Denmark.</w:t>
      </w:r>
    </w:p>
    <w:p w:rsidR="00157380" w:rsidRPr="00157380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Downie, F., Toner, B., Bagby, R.M., Ali, A., &amp; DiGasbarro, I. (1997,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Are patients with irritable bowel syndrome alexithymic?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Toronto, ON.</w:t>
      </w:r>
    </w:p>
    <w:p w:rsidR="006F50A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1996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Personal Style Inventory.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Psychology, Ghent, Belgium.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(1996,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directions in malingering research.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Taylor, G.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(1996, September).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its relationship to depressed mood.</w:t>
      </w:r>
      <w:r w:rsidR="006F50A7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Paper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presented at the meeting of the Congress of Psychosomatic Medicine, Bordeaux, France.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ogers, R., Buis, T., Rector, 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936B10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&amp; Cameron, S.L. (1996,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Does clinical training facilitate the ability to malinger on the MMPI-2?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differentiation of affective states.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Constructing the nomological domain of the alexithymia construct.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Buis, T., Bagby, R.M., Rector, N.A., &amp; Seeman, M.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 (1996,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Effectiveness of the MMPI-2 validity indicators in the detection of defensive responding in clinical and non-clinical samples.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Cameron, S.L.,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Rogers, R., &amp; Buis, T. (1996,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feigned depression and schizophrenia on the MMPI-2.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April).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in mock juror decision-making in England: A cross cultural comparison.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British Psychological Society, Brighton, England.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Relation between alexithymia and related constructs.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:rsidR="00943DFA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Bourke, M. (1996,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eating disorders.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York City, NY.</w:t>
      </w:r>
    </w:p>
    <w:p w:rsidR="00943DFA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1995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Five-Factor Model of personality and seasonal depression.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Warsaw, Poland.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September).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between seasonal and non-seasonal depression.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Psychiatric Association, Victoria, BC.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malingering on the MMPI-2: Receiver Operating Characteristic (ROC) analysis.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New York City, NY.</w:t>
      </w:r>
    </w:p>
    <w:p w:rsidR="00A66110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defensiveness on the MMPI-2: Receiver Operating Characteristic (ROC) analysis.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MMPI, MMPI-2 and MMPI-A, St. Petersburg, FL.</w:t>
      </w:r>
    </w:p>
    <w:p w:rsidR="006F50A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1994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July).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depression, double depression, and neuroticism: A test of the vulnerability hypothesis.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Madrid, Spain.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Criminal sentencing in a simulated legal context: Examining juror prejudice in Canada.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Minority juridic decision: In group bias amongst Black Canadian jurors.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:rsidR="00A66110" w:rsidRPr="00094BE1" w:rsidRDefault="00AB2DD8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(1994, September).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Alexithymia and the ability to distinguish different emotional states. 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Poster session presented at the meeting of the European Congress of Psychosomatic Medicine, </w:t>
      </w:r>
      <w:r w:rsidR="006F50A7" w:rsidRPr="00094BE1">
        <w:rPr>
          <w:rFonts w:asciiTheme="majorHAnsi" w:hAnsiTheme="majorHAnsi" w:cs="Arial"/>
          <w:color w:val="000000"/>
          <w:sz w:val="24"/>
          <w:szCs w:val="24"/>
        </w:rPr>
        <w:t>Ghent, Belgium.</w:t>
      </w:r>
    </w:p>
    <w:p w:rsidR="006F50A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1993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April).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Refining the alexithymia construct: A measurement-based approach.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Midwestern Psychological Association, Chicago, IL.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July).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predictors of recovery from depression.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Baltimore, MD.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Construction of the 20-item Toronto Alexithymia Scale.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 and Discussant) (1993,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Theory, measurement, and clinical application.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Psychological Association, Montreal, QC.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(1993,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alexithymia construct.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 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Kalemba, V. (1993,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fitness-to-stand-trial.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Montreal, QC.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Levitt, A.J., &amp; Parker, J.D.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 and the Five-Factor Model of personality.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San Francisco, CA.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</w:t>
      </w:r>
      <w:r w:rsidR="00936B10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Taylor, G.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ability to distinguish different emotional states.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Taylor, G.J., &amp; Parker, J.D.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July).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Refining the alexithymia construct: A measurement-based approach.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Congress of Psychology, Helsinki, Finland.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Kalemba, V., Bagby, R.M., Parker, J.D.A., &amp; Joffe,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The Five-Factor Model of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depression.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Toronto, ON.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cognitive intrusive activity.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</w:t>
      </w:r>
      <w:r w:rsidR="00936B10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in panic disorder and simple phobia.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:rsidR="006F50A7" w:rsidRPr="00094BE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1992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confirmatory factor analysis in the identification and specification of the fitness-to-stand-trial construct.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Vancouver, BC.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(1992,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dimensions and psychiatric illness.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Psychiatric Association, Washington, DC.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and juror decision in a simulated rape trial.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Rogers, R. (1992,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Faking schizophrenic disorders on the MMPI-2: Detection of coached simulators.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 M., &amp; Webster, C. D. (1992,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Content analysis of pre-trial psychiatric court reports.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R.T., &amp; Parker, J.D.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Tridimensional Personality Questionnaire.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Groningen, Netherlands.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Rogers, R. (1992,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Domains of competency to stand trial.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mid-winter meeting of the American Psychology-Law Society, San Diego, CA.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Reliability and validity of the revised Toronto Alexithymia Scale.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meeting of the American Psychosomatic Society, New York City, NY.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Graham, H.,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predictive power of specific and non-specific juror attitude on decision-making in sexual assault trials.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1992 mid-winter meeting of the American Psychology-Law Society, San Diego, CA.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depression.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Multivariate predictions of competency decisions.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March).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identification of facial emotions.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international meeting of the American Psychosomatic Society, New York City, NY.</w:t>
      </w:r>
    </w:p>
    <w:p w:rsidR="006F50A7" w:rsidRPr="00094BE1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AB2DD8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Bagby, R.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December).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Racial prejudice in the Canadian judicial system.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mid-winter meeting of the British Psychological Society, London, England.</w:t>
      </w:r>
    </w:p>
    <w:p w:rsidR="00A66110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 of prejudice and ambiguity on defendant guilt ratings.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Quebec City, QC.</w:t>
      </w:r>
    </w:p>
    <w:p w:rsidR="00A66110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1991</w:t>
      </w:r>
    </w:p>
    <w:p w:rsidR="00A66110" w:rsidRPr="008F316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(1991, August).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Empirical evaluation of the DSM-III-R three-cluster model for personality disorders.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of the Disorders of the Personality, Oslo, Norway.</w:t>
      </w:r>
    </w:p>
    <w:p w:rsidR="00A66110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Bagby, R.M., &amp; Parker, J.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F7589B">
        <w:rPr>
          <w:rFonts w:asciiTheme="majorHAnsi" w:hAnsiTheme="majorHAnsi"/>
          <w:bCs/>
          <w:color w:val="000000"/>
          <w:sz w:val="24"/>
          <w:szCs w:val="24"/>
          <w:lang w:val="en-GB"/>
        </w:rPr>
        <w:t>. (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1991</w:t>
      </w:r>
      <w:r w:rsidR="00F7589B">
        <w:rPr>
          <w:rFonts w:asciiTheme="majorHAnsi" w:hAnsiTheme="majorHAnsi"/>
          <w:bCs/>
          <w:color w:val="000000"/>
          <w:sz w:val="24"/>
          <w:szCs w:val="24"/>
          <w:lang w:val="en-GB"/>
        </w:rPr>
        <w:t>, May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).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neuroticism in anorexia nervosa.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Orleans, LA.</w:t>
      </w:r>
    </w:p>
    <w:p w:rsidR="006F50A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1990</w:t>
      </w:r>
    </w:p>
    <w:p w:rsidR="006F50A7" w:rsidRPr="00094BE1" w:rsidRDefault="00AB2DD8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(1990, August). </w:t>
      </w:r>
      <w:r w:rsidR="006F50A7" w:rsidRPr="00094BE1">
        <w:rPr>
          <w:rFonts w:asciiTheme="majorHAnsi" w:hAnsiTheme="majorHAnsi"/>
          <w:i/>
          <w:color w:val="000000"/>
          <w:sz w:val="24"/>
          <w:szCs w:val="24"/>
          <w:lang w:val="en-GB"/>
        </w:rPr>
        <w:t>Development and validation of a measure for the alexithymia construct: The revised Toronto Alexithymia Scale.</w:t>
      </w:r>
      <w:r w:rsidR="006F50A7"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meeting of the European Congress of Psychosomatic Medicine, </w:t>
      </w:r>
      <w:r w:rsidR="006F50A7" w:rsidRPr="00094BE1">
        <w:rPr>
          <w:rFonts w:asciiTheme="majorHAnsi" w:hAnsiTheme="majorHAnsi"/>
          <w:color w:val="000000"/>
          <w:sz w:val="24"/>
          <w:szCs w:val="24"/>
        </w:rPr>
        <w:t>Helsinki, Finland.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June).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Involuntary admission trends in North America.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1990 International Conference of Law and Psychiatry, Toronto, ON.</w:t>
      </w:r>
    </w:p>
    <w:p w:rsidR="00A66110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September).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Psychometric evaluation of two scales assessing fitness to stand trial.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European Conference on Law and Psychology, Erlangen-Nurnberg, Germany.</w:t>
      </w:r>
    </w:p>
    <w:p w:rsidR="006F50A7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1989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April).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 among psychiatrists, general practitioners, and laypersons.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Union College Psychology and Law Conference, Schnectady, NY.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Prejudicial attitudes in a simulated legal context.</w:t>
      </w:r>
      <w:r w:rsidR="006F50A7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Halifax, NS.</w:t>
      </w:r>
    </w:p>
    <w:p w:rsidR="006F50A7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Dickens, 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Nohara, M. (1989, May).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decision-making.</w:t>
      </w:r>
      <w:r w:rsidR="006F50A7" w:rsidRPr="00094BE1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convention of the Canadian Psychological Association, Halifax, NS.</w:t>
      </w:r>
    </w:p>
    <w:p w:rsidR="00A66110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August). </w:t>
      </w:r>
      <w:r w:rsidR="006F50A7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Validation of the Structured Interview of Reported Symptoms.</w:t>
      </w:r>
      <w:r w:rsidR="006F50A7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New Orleans, LA.</w:t>
      </w:r>
    </w:p>
    <w:p w:rsidR="00157380" w:rsidRPr="00157380" w:rsidRDefault="00157380" w:rsidP="00157380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157380">
        <w:rPr>
          <w:rFonts w:asciiTheme="majorHAnsi" w:hAnsiTheme="majorHAnsi"/>
          <w:sz w:val="24"/>
          <w:szCs w:val="24"/>
          <w:u w:val="none"/>
        </w:rPr>
        <w:t>1988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Toward the conceptualization and measurement of a psychoanalytic construct.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Conference on Personality, Stockholm, Sweden.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legislation on involuntary admission rates: A methodological review.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effects of legislative reform on civil commitment admissions rates: A critical review from a methodological perspective.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Montreal, QC.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September).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Citation analysis of attribution theory and the theory of cognitive dissonance.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Cherion Conference, Budapest, Hungary.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May).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Factorial validity of the Toronto Alexithymia Scale.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Montreal, QC.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September).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Criterion validity of the Toronto Alexithymia Scale.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Houston, S., &amp; Bagby, R.M. (1988, June).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Self-deception, depression, and psychopathology.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Montreal, QC.</w:t>
      </w:r>
    </w:p>
    <w:p w:rsidR="00157380" w:rsidRPr="00094BE1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March).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Toronto Alexithymia Scale with a clinical sample.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Toronto, ON.</w:t>
      </w:r>
    </w:p>
    <w:p w:rsidR="00157380" w:rsidRPr="00157380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September).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alexithymia construct: A critical evaluation.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:rsidR="00AB2DD8" w:rsidRPr="008F3161" w:rsidRDefault="00AB2DD8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1987</w:t>
      </w:r>
    </w:p>
    <w:p w:rsidR="000C36FE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:rsidR="00A66110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(1987, August).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legislative reform on admission rates to psychiatric units of public hospitals.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 annual meeting of the American Psychological Association, New York City, NY</w:t>
      </w:r>
    </w:p>
    <w:p w:rsidR="000C36FE" w:rsidRPr="008F3161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094BE1">
        <w:rPr>
          <w:rFonts w:asciiTheme="majorHAnsi" w:hAnsiTheme="majorHAnsi"/>
          <w:sz w:val="24"/>
          <w:szCs w:val="24"/>
          <w:u w:val="none"/>
        </w:rPr>
        <w:t>1986</w:t>
      </w:r>
    </w:p>
    <w:p w:rsidR="000C36FE" w:rsidRPr="008F316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June). </w:t>
      </w:r>
      <w:r w:rsidR="000C36FE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Attributional Style Questionnaire.</w:t>
      </w:r>
      <w:r w:rsidR="000C36FE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:rsidR="00A66110" w:rsidRPr="008F316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Dickens, S.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(1986, June).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Reformulating the reformulated model of learned helplessness: Self presentation or perceptual bias.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:rsidR="00A66110" w:rsidRPr="008F316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May).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Development of a new alexithymia scale. 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meeting of the American Psychiatric Association, Washington, DC.</w:t>
      </w:r>
    </w:p>
    <w:p w:rsidR="00A66110" w:rsidRPr="008F316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Ryan, D.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March).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Toward the development of a new </w:t>
      </w:r>
      <w:r w:rsidR="008F3161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self-report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alexithymia scale.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annual meeting of the American Psychosomatic Society, Baltimore, MD.</w:t>
      </w:r>
    </w:p>
    <w:p w:rsidR="00A66110" w:rsidRPr="00094BE1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March). </w:t>
      </w:r>
      <w:r w:rsidR="00A66110" w:rsidRPr="00094BE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in Canada.</w:t>
      </w:r>
      <w:r w:rsidR="00A66110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American Psychology-Law Society, Tucson, AZ.</w:t>
      </w:r>
    </w:p>
    <w:p w:rsidR="00A66110" w:rsidRPr="00094BE1" w:rsidRDefault="00A66110" w:rsidP="008F3161">
      <w:pPr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>TEACHING EXPERIENCE</w:t>
      </w:r>
    </w:p>
    <w:p w:rsidR="00157380" w:rsidRPr="00157380" w:rsidRDefault="00157380" w:rsidP="00157380">
      <w:pPr>
        <w:rPr>
          <w:lang w:val="en-GB"/>
        </w:rPr>
      </w:pPr>
    </w:p>
    <w:p w:rsidR="00E25737" w:rsidRPr="00E25737" w:rsidRDefault="00E25737" w:rsidP="00317487">
      <w:pPr>
        <w:pStyle w:val="Heading6"/>
        <w:numPr>
          <w:ilvl w:val="0"/>
          <w:numId w:val="41"/>
        </w:numPr>
        <w:rPr>
          <w:rStyle w:val="Heading6Char"/>
          <w:rFonts w:asciiTheme="majorHAnsi" w:hAnsiTheme="majorHAnsi"/>
          <w:b/>
          <w:sz w:val="24"/>
          <w:szCs w:val="24"/>
        </w:rPr>
      </w:pPr>
      <w:r w:rsidRPr="00E25737">
        <w:rPr>
          <w:rStyle w:val="Heading6Char"/>
          <w:rFonts w:asciiTheme="majorHAnsi" w:hAnsiTheme="majorHAnsi"/>
          <w:b/>
          <w:sz w:val="24"/>
          <w:szCs w:val="24"/>
        </w:rPr>
        <w:t>Undergraduate Education</w:t>
      </w:r>
    </w:p>
    <w:p w:rsidR="00E25737" w:rsidRDefault="00E25737" w:rsidP="00737949">
      <w:pPr>
        <w:suppressAutoHyphens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E25737">
        <w:rPr>
          <w:rFonts w:asciiTheme="majorHAnsi" w:hAnsiTheme="majorHAnsi"/>
          <w:b/>
          <w:color w:val="000000"/>
          <w:sz w:val="24"/>
          <w:szCs w:val="24"/>
          <w:lang w:val="en-GB"/>
        </w:rPr>
        <w:t>Courses Designed and Taught (1991-present only)</w:t>
      </w:r>
    </w:p>
    <w:p w:rsidR="009B136A" w:rsidRPr="00E25737" w:rsidRDefault="009B136A" w:rsidP="009B136A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E25737">
        <w:rPr>
          <w:rFonts w:asciiTheme="majorHAnsi" w:hAnsiTheme="majorHAnsi"/>
          <w:sz w:val="24"/>
          <w:szCs w:val="24"/>
          <w:lang w:val="en-GB"/>
        </w:rPr>
        <w:t>2011-</w:t>
      </w:r>
      <w:r>
        <w:rPr>
          <w:rFonts w:asciiTheme="majorHAnsi" w:hAnsiTheme="majorHAnsi"/>
          <w:sz w:val="24"/>
          <w:szCs w:val="24"/>
          <w:lang w:val="en-GB"/>
        </w:rPr>
        <w:t>2016</w:t>
      </w:r>
      <w:r w:rsidRPr="00E25737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i/>
          <w:sz w:val="24"/>
          <w:szCs w:val="24"/>
          <w:lang w:val="en-GB"/>
        </w:rPr>
        <w:t>Current Topics in</w:t>
      </w:r>
      <w:r w:rsidRPr="00E25737">
        <w:rPr>
          <w:rFonts w:asciiTheme="majorHAnsi" w:hAnsiTheme="majorHAnsi"/>
          <w:i/>
          <w:sz w:val="24"/>
          <w:szCs w:val="24"/>
          <w:lang w:val="en-GB"/>
        </w:rPr>
        <w:t xml:space="preserve"> Abnormal Psychology</w:t>
      </w:r>
      <w:r w:rsidRPr="00E25737">
        <w:rPr>
          <w:rFonts w:asciiTheme="majorHAnsi" w:hAnsiTheme="majorHAnsi"/>
          <w:sz w:val="24"/>
          <w:szCs w:val="24"/>
          <w:lang w:val="en-GB"/>
        </w:rPr>
        <w:t xml:space="preserve"> (4</w:t>
      </w:r>
      <w:r w:rsidRPr="00E25737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E25737">
        <w:rPr>
          <w:rFonts w:asciiTheme="majorHAnsi" w:hAnsiTheme="majorHAnsi"/>
          <w:sz w:val="24"/>
          <w:szCs w:val="24"/>
          <w:lang w:val="en-GB"/>
        </w:rPr>
        <w:t xml:space="preserve"> year course; enrolment 25; 13, 2 hour lectures per semester</w:t>
      </w:r>
      <w:r>
        <w:rPr>
          <w:rFonts w:asciiTheme="majorHAnsi" w:hAnsiTheme="majorHAnsi"/>
          <w:sz w:val="24"/>
          <w:szCs w:val="24"/>
          <w:lang w:val="en-GB"/>
        </w:rPr>
        <w:t>, taught over 17 lecture sessions</w:t>
      </w:r>
      <w:r w:rsidRPr="00E25737">
        <w:rPr>
          <w:rFonts w:asciiTheme="majorHAnsi" w:hAnsiTheme="majorHAnsi"/>
          <w:sz w:val="24"/>
          <w:szCs w:val="24"/>
          <w:lang w:val="en-GB"/>
        </w:rPr>
        <w:t>), Department of Psychology, University of Toronto Scarborough</w:t>
      </w:r>
    </w:p>
    <w:p w:rsidR="00E25737" w:rsidRPr="00E25737" w:rsidRDefault="009B136A" w:rsidP="00E25737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2013</w:t>
      </w:r>
      <w:r w:rsidR="00E25737" w:rsidRPr="00E25737">
        <w:rPr>
          <w:rFonts w:asciiTheme="majorHAnsi" w:hAnsiTheme="majorHAnsi"/>
          <w:sz w:val="24"/>
          <w:szCs w:val="24"/>
          <w:lang w:val="en-GB"/>
        </w:rPr>
        <w:tab/>
      </w:r>
      <w:r w:rsidR="00E25737" w:rsidRPr="00E25737">
        <w:rPr>
          <w:rFonts w:asciiTheme="majorHAnsi" w:hAnsiTheme="majorHAnsi"/>
          <w:i/>
          <w:sz w:val="24"/>
          <w:szCs w:val="24"/>
          <w:lang w:val="en-GB"/>
        </w:rPr>
        <w:t xml:space="preserve">Advanced Seminar in Personality Disorders </w:t>
      </w:r>
      <w:r w:rsidR="00E25737" w:rsidRPr="00E25737">
        <w:rPr>
          <w:rFonts w:asciiTheme="majorHAnsi" w:hAnsiTheme="majorHAnsi"/>
          <w:sz w:val="24"/>
          <w:szCs w:val="24"/>
          <w:lang w:val="en-GB"/>
        </w:rPr>
        <w:t>(4</w:t>
      </w:r>
      <w:r w:rsidR="00E25737" w:rsidRPr="00E25737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E25737" w:rsidRPr="00E25737">
        <w:rPr>
          <w:rFonts w:asciiTheme="majorHAnsi" w:hAnsiTheme="majorHAnsi"/>
          <w:sz w:val="24"/>
          <w:szCs w:val="24"/>
          <w:lang w:val="en-GB"/>
        </w:rPr>
        <w:t xml:space="preserve"> year course; enrolment </w:t>
      </w:r>
      <w:r w:rsidR="00936B10">
        <w:rPr>
          <w:rFonts w:asciiTheme="majorHAnsi" w:hAnsiTheme="majorHAnsi"/>
          <w:sz w:val="24"/>
          <w:szCs w:val="24"/>
          <w:lang w:val="en-GB"/>
        </w:rPr>
        <w:t>25;</w:t>
      </w:r>
      <w:r w:rsidR="00E25737" w:rsidRPr="00E25737">
        <w:rPr>
          <w:rFonts w:asciiTheme="majorHAnsi" w:hAnsiTheme="majorHAnsi"/>
          <w:sz w:val="24"/>
          <w:szCs w:val="24"/>
          <w:lang w:val="en-GB"/>
        </w:rPr>
        <w:t xml:space="preserve"> 13, 2 hour lectures per semester), Department of Psychology, University of Toronto Scarborough</w:t>
      </w:r>
    </w:p>
    <w:p w:rsidR="00E25737" w:rsidRPr="00E25737" w:rsidRDefault="00E25737" w:rsidP="00C05F83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E25737">
        <w:rPr>
          <w:rFonts w:asciiTheme="majorHAnsi" w:hAnsiTheme="majorHAnsi"/>
          <w:sz w:val="24"/>
          <w:szCs w:val="24"/>
          <w:lang w:val="en-GB"/>
        </w:rPr>
        <w:t>2007-2009</w:t>
      </w:r>
      <w:r w:rsidR="00C05F83">
        <w:rPr>
          <w:rFonts w:asciiTheme="majorHAnsi" w:hAnsiTheme="majorHAnsi"/>
          <w:sz w:val="24"/>
          <w:szCs w:val="24"/>
          <w:lang w:val="en-GB"/>
        </w:rPr>
        <w:tab/>
      </w:r>
      <w:r w:rsidRPr="00E25737">
        <w:rPr>
          <w:rFonts w:asciiTheme="majorHAnsi" w:hAnsiTheme="majorHAnsi"/>
          <w:i/>
          <w:iCs/>
          <w:sz w:val="24"/>
          <w:szCs w:val="24"/>
          <w:lang w:val="en-GB"/>
        </w:rPr>
        <w:t>Theories of Psychopathology and Psychotherapy</w:t>
      </w:r>
      <w:r w:rsidRPr="00E25737">
        <w:rPr>
          <w:rFonts w:asciiTheme="majorHAnsi" w:hAnsiTheme="majorHAnsi"/>
          <w:sz w:val="24"/>
          <w:szCs w:val="24"/>
          <w:lang w:val="en-GB"/>
        </w:rPr>
        <w:t xml:space="preserve"> (3</w:t>
      </w:r>
      <w:r w:rsidRPr="00E25737">
        <w:rPr>
          <w:rFonts w:asciiTheme="majorHAnsi" w:hAnsiTheme="majorHAnsi"/>
          <w:sz w:val="24"/>
          <w:szCs w:val="24"/>
          <w:vertAlign w:val="superscript"/>
          <w:lang w:val="en-GB"/>
        </w:rPr>
        <w:t>rd</w:t>
      </w:r>
      <w:r w:rsidRPr="00E25737">
        <w:rPr>
          <w:rFonts w:asciiTheme="majorHAnsi" w:hAnsiTheme="majorHAnsi"/>
          <w:sz w:val="24"/>
          <w:szCs w:val="24"/>
          <w:lang w:val="en-GB"/>
        </w:rPr>
        <w:t xml:space="preserve"> year course; enrolment 65; 13, 3 hour lectures per semester), Department of Psychology, University of Toronto.</w:t>
      </w:r>
    </w:p>
    <w:p w:rsidR="00E25737" w:rsidRPr="00E25737" w:rsidRDefault="00E25737" w:rsidP="00C05F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E25737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="00C05F83">
        <w:rPr>
          <w:rFonts w:asciiTheme="majorHAnsi" w:hAnsiTheme="majorHAnsi"/>
          <w:bCs/>
          <w:color w:val="000000"/>
          <w:sz w:val="24"/>
          <w:szCs w:val="24"/>
        </w:rPr>
        <w:tab/>
      </w:r>
      <w:r w:rsidRPr="00E25737">
        <w:rPr>
          <w:rFonts w:asciiTheme="majorHAnsi" w:hAnsiTheme="majorHAnsi"/>
          <w:bCs/>
          <w:i/>
          <w:iCs/>
          <w:color w:val="000000"/>
          <w:sz w:val="24"/>
          <w:szCs w:val="24"/>
        </w:rPr>
        <w:t>Introduction to Personality Theory</w:t>
      </w:r>
      <w:r w:rsidRPr="00E25737">
        <w:rPr>
          <w:rFonts w:asciiTheme="majorHAnsi" w:hAnsiTheme="majorHAnsi"/>
          <w:bCs/>
          <w:color w:val="000000"/>
          <w:sz w:val="24"/>
          <w:szCs w:val="24"/>
        </w:rPr>
        <w:t xml:space="preserve"> (2</w:t>
      </w:r>
      <w:r w:rsidRPr="00E25737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nd</w:t>
      </w:r>
      <w:r w:rsidRPr="00E25737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25; 13, 3 hour lectures per semester), Department of Psychology, University of Toronto.</w:t>
      </w:r>
    </w:p>
    <w:p w:rsidR="00E25737" w:rsidRPr="00E25737" w:rsidRDefault="00E25737" w:rsidP="00C05F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E25737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>
        <w:rPr>
          <w:rFonts w:asciiTheme="majorHAnsi" w:hAnsiTheme="majorHAnsi"/>
          <w:bCs/>
          <w:color w:val="000000"/>
          <w:sz w:val="24"/>
          <w:szCs w:val="24"/>
        </w:rPr>
        <w:tab/>
      </w:r>
      <w:r w:rsidRPr="00E25737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Abnormal Psychology </w:t>
      </w:r>
      <w:r w:rsidRPr="00E25737">
        <w:rPr>
          <w:rFonts w:asciiTheme="majorHAnsi" w:hAnsiTheme="majorHAnsi"/>
          <w:bCs/>
          <w:color w:val="000000"/>
          <w:sz w:val="24"/>
          <w:szCs w:val="24"/>
        </w:rPr>
        <w:t>(3</w:t>
      </w:r>
      <w:r w:rsidRPr="00E25737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E25737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:rsidR="00E25737" w:rsidRPr="00E25737" w:rsidRDefault="00E25737" w:rsidP="00C05F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E25737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>
        <w:rPr>
          <w:rFonts w:asciiTheme="majorHAnsi" w:hAnsiTheme="majorHAnsi"/>
          <w:bCs/>
          <w:color w:val="000000"/>
          <w:sz w:val="24"/>
          <w:szCs w:val="24"/>
        </w:rPr>
        <w:tab/>
      </w:r>
      <w:r w:rsidRPr="00E25737">
        <w:rPr>
          <w:rFonts w:asciiTheme="majorHAnsi" w:hAnsiTheme="majorHAnsi"/>
          <w:bCs/>
          <w:i/>
          <w:iCs/>
          <w:color w:val="000000"/>
          <w:sz w:val="24"/>
          <w:szCs w:val="24"/>
        </w:rPr>
        <w:t>Personality Theory</w:t>
      </w:r>
      <w:r w:rsidRPr="00E25737">
        <w:rPr>
          <w:rFonts w:asciiTheme="majorHAnsi" w:hAnsiTheme="majorHAnsi"/>
          <w:bCs/>
          <w:color w:val="000000"/>
          <w:sz w:val="24"/>
          <w:szCs w:val="24"/>
        </w:rPr>
        <w:t xml:space="preserve"> (3</w:t>
      </w:r>
      <w:r w:rsidRPr="00E25737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E25737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:rsidR="00E25737" w:rsidRPr="00E25737" w:rsidRDefault="00E25737" w:rsidP="00C05F83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 w:cs="Arial"/>
          <w:sz w:val="24"/>
          <w:szCs w:val="24"/>
          <w:lang w:val="en-GB"/>
        </w:rPr>
      </w:pPr>
      <w:r w:rsidRPr="00E25737">
        <w:rPr>
          <w:rFonts w:asciiTheme="majorHAnsi" w:hAnsiTheme="majorHAnsi" w:cs="Arial"/>
          <w:sz w:val="24"/>
          <w:szCs w:val="24"/>
          <w:lang w:val="en-GB"/>
        </w:rPr>
        <w:t>1991-present</w:t>
      </w:r>
      <w:r w:rsidR="00C05F83">
        <w:rPr>
          <w:rFonts w:asciiTheme="majorHAnsi" w:hAnsiTheme="majorHAnsi" w:cs="Arial"/>
          <w:sz w:val="24"/>
          <w:szCs w:val="24"/>
          <w:lang w:val="en-GB"/>
        </w:rPr>
        <w:tab/>
      </w:r>
      <w:r w:rsidRPr="00E25737">
        <w:rPr>
          <w:rFonts w:asciiTheme="majorHAnsi" w:hAnsiTheme="majorHAnsi" w:cs="Arial"/>
          <w:i/>
          <w:iCs/>
          <w:sz w:val="24"/>
          <w:szCs w:val="24"/>
          <w:lang w:val="en-GB"/>
        </w:rPr>
        <w:t>Advanced Research Seminar in Abnormal Psychology</w:t>
      </w:r>
      <w:r w:rsidRPr="00E25737">
        <w:rPr>
          <w:rFonts w:asciiTheme="majorHAnsi" w:hAnsiTheme="majorHAnsi" w:cs="Arial"/>
          <w:sz w:val="24"/>
          <w:szCs w:val="24"/>
          <w:lang w:val="en-GB"/>
        </w:rPr>
        <w:t xml:space="preserve"> (4</w:t>
      </w:r>
      <w:r w:rsidRPr="00E25737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Pr="00E25737">
        <w:rPr>
          <w:rFonts w:asciiTheme="majorHAnsi" w:hAnsiTheme="majorHAnsi" w:cs="Arial"/>
          <w:sz w:val="24"/>
          <w:szCs w:val="24"/>
          <w:lang w:val="en-GB"/>
        </w:rPr>
        <w:t xml:space="preserve"> year course; enrolment 25; 13, 3 hour lectures per semester), Department of Psychology, University of Toronto.</w:t>
      </w:r>
    </w:p>
    <w:p w:rsidR="00E25737" w:rsidRPr="00E25737" w:rsidRDefault="00E25737" w:rsidP="00E25737">
      <w:pPr>
        <w:ind w:left="360"/>
        <w:rPr>
          <w:lang w:val="en-GB"/>
        </w:rPr>
      </w:pPr>
    </w:p>
    <w:p w:rsidR="00C05F83" w:rsidRPr="00D91B1A" w:rsidRDefault="00C05F83" w:rsidP="006C40B1">
      <w:pPr>
        <w:pStyle w:val="Heading6"/>
        <w:numPr>
          <w:ilvl w:val="0"/>
          <w:numId w:val="41"/>
        </w:numPr>
        <w:rPr>
          <w:rFonts w:asciiTheme="majorHAnsi" w:hAnsiTheme="majorHAnsi"/>
          <w:color w:val="auto"/>
          <w:sz w:val="24"/>
          <w:szCs w:val="24"/>
        </w:rPr>
      </w:pPr>
      <w:r w:rsidRPr="00D91B1A">
        <w:rPr>
          <w:rFonts w:asciiTheme="majorHAnsi" w:hAnsiTheme="majorHAnsi"/>
          <w:color w:val="auto"/>
          <w:sz w:val="24"/>
          <w:szCs w:val="24"/>
        </w:rPr>
        <w:t xml:space="preserve">Graduate Education </w:t>
      </w:r>
    </w:p>
    <w:p w:rsidR="00C05F83" w:rsidRDefault="00C05F83" w:rsidP="006C40B1">
      <w:pPr>
        <w:suppressAutoHyphens/>
        <w:rPr>
          <w:rFonts w:asciiTheme="majorHAnsi" w:hAnsiTheme="majorHAnsi"/>
          <w:b/>
          <w:sz w:val="24"/>
          <w:szCs w:val="24"/>
          <w:lang w:val="en-GB"/>
        </w:rPr>
      </w:pPr>
      <w:r w:rsidRPr="00737949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:rsidR="00DB74F8" w:rsidRDefault="00DB74F8" w:rsidP="00DB74F8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2017</w:t>
      </w:r>
      <w:r>
        <w:rPr>
          <w:rFonts w:asciiTheme="majorHAnsi" w:hAnsiTheme="majorHAnsi"/>
          <w:bCs/>
          <w:sz w:val="24"/>
          <w:szCs w:val="24"/>
        </w:rPr>
        <w:tab/>
      </w:r>
      <w:r w:rsidRPr="00DB74F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>
        <w:rPr>
          <w:rFonts w:asciiTheme="majorHAnsi" w:hAnsiTheme="majorHAnsi"/>
          <w:bCs/>
          <w:i/>
          <w:sz w:val="24"/>
          <w:szCs w:val="24"/>
        </w:rPr>
        <w:t xml:space="preserve"> I</w:t>
      </w:r>
      <w:r>
        <w:rPr>
          <w:rFonts w:asciiTheme="majorHAnsi" w:hAnsiTheme="majorHAnsi"/>
          <w:bCs/>
          <w:sz w:val="24"/>
          <w:szCs w:val="24"/>
        </w:rPr>
        <w:t xml:space="preserve"> (M.A. level; enrolment 5</w:t>
      </w:r>
      <w:r w:rsidRPr="00DB74F8">
        <w:rPr>
          <w:rFonts w:asciiTheme="majorHAnsi" w:hAnsiTheme="majorHAnsi"/>
          <w:bCs/>
          <w:sz w:val="24"/>
          <w:szCs w:val="24"/>
        </w:rPr>
        <w:t>; 11, 2 hour lectures per semester), Department of Psychological Clinical Science, University of Toronto Scarborough.</w:t>
      </w:r>
    </w:p>
    <w:p w:rsidR="00745632" w:rsidRPr="00745632" w:rsidRDefault="00745632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2016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i/>
          <w:sz w:val="24"/>
          <w:szCs w:val="24"/>
        </w:rPr>
        <w:t xml:space="preserve">Psychopathology </w:t>
      </w:r>
      <w:r>
        <w:rPr>
          <w:rFonts w:asciiTheme="majorHAnsi" w:hAnsiTheme="majorHAnsi"/>
          <w:bCs/>
          <w:sz w:val="24"/>
          <w:szCs w:val="24"/>
        </w:rPr>
        <w:t>(M.A. level; enrolment 4; 12, 2 hour lectures per semester), Department of Psychological Clinical Science, University of Toronto Scarborough.</w:t>
      </w:r>
    </w:p>
    <w:p w:rsidR="00DD600D" w:rsidRPr="00DD600D" w:rsidRDefault="00DD600D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2015</w:t>
      </w:r>
      <w:r w:rsidR="00745632">
        <w:rPr>
          <w:rFonts w:asciiTheme="majorHAnsi" w:hAnsiTheme="majorHAnsi"/>
          <w:bCs/>
          <w:sz w:val="24"/>
          <w:szCs w:val="24"/>
        </w:rPr>
        <w:tab/>
      </w:r>
      <w:r w:rsidRPr="00D91B1A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>
        <w:rPr>
          <w:rFonts w:asciiTheme="majorHAnsi" w:hAnsiTheme="majorHAnsi"/>
          <w:bCs/>
          <w:i/>
          <w:sz w:val="24"/>
          <w:szCs w:val="24"/>
        </w:rPr>
        <w:t xml:space="preserve"> I</w:t>
      </w:r>
      <w:r>
        <w:rPr>
          <w:rFonts w:asciiTheme="majorHAnsi" w:hAnsiTheme="majorHAnsi"/>
          <w:bCs/>
          <w:sz w:val="24"/>
          <w:szCs w:val="24"/>
        </w:rPr>
        <w:t xml:space="preserve"> (M.A. level; enrolment 11</w:t>
      </w:r>
      <w:r w:rsidRPr="00D91B1A">
        <w:rPr>
          <w:rFonts w:asciiTheme="majorHAnsi" w:hAnsiTheme="majorHAnsi"/>
          <w:bCs/>
          <w:sz w:val="24"/>
          <w:szCs w:val="24"/>
        </w:rPr>
        <w:t>; 11</w:t>
      </w:r>
      <w:r w:rsidR="00745632">
        <w:rPr>
          <w:rFonts w:asciiTheme="majorHAnsi" w:hAnsiTheme="majorHAnsi"/>
          <w:bCs/>
          <w:sz w:val="24"/>
          <w:szCs w:val="24"/>
        </w:rPr>
        <w:t>, 2 hour</w:t>
      </w:r>
      <w:r w:rsidRPr="00D91B1A">
        <w:rPr>
          <w:rFonts w:asciiTheme="majorHAnsi" w:hAnsiTheme="majorHAnsi"/>
          <w:bCs/>
          <w:sz w:val="24"/>
          <w:szCs w:val="24"/>
        </w:rPr>
        <w:t xml:space="preserve"> lectures per semester), Department of Psychological Clinical Science, University of Toronto Scarborough.</w:t>
      </w:r>
    </w:p>
    <w:p w:rsidR="00C05F83" w:rsidRPr="00D91B1A" w:rsidRDefault="00745632" w:rsidP="00745632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  <w:lang w:val="en-CA"/>
        </w:rPr>
      </w:pPr>
      <w:r>
        <w:rPr>
          <w:rFonts w:asciiTheme="majorHAnsi" w:hAnsiTheme="majorHAnsi"/>
          <w:bCs/>
          <w:sz w:val="24"/>
          <w:szCs w:val="24"/>
        </w:rPr>
        <w:t>2015</w:t>
      </w:r>
      <w:r>
        <w:rPr>
          <w:rFonts w:asciiTheme="majorHAnsi" w:hAnsiTheme="majorHAnsi"/>
          <w:bCs/>
          <w:sz w:val="24"/>
          <w:szCs w:val="24"/>
        </w:rPr>
        <w:tab/>
      </w:r>
      <w:r w:rsidR="00C05F83" w:rsidRPr="00D91B1A">
        <w:rPr>
          <w:rFonts w:asciiTheme="majorHAnsi" w:hAnsiTheme="majorHAnsi"/>
          <w:bCs/>
          <w:i/>
          <w:sz w:val="24"/>
          <w:szCs w:val="24"/>
          <w:lang w:val="en-CA"/>
        </w:rPr>
        <w:t xml:space="preserve">Psychodiagnostic Systems </w:t>
      </w:r>
      <w:r w:rsidR="00C05F83" w:rsidRPr="00D91B1A">
        <w:rPr>
          <w:rFonts w:asciiTheme="majorHAnsi" w:hAnsiTheme="majorHAnsi"/>
          <w:bCs/>
          <w:sz w:val="24"/>
          <w:szCs w:val="24"/>
          <w:lang w:val="en-CA"/>
        </w:rPr>
        <w:t>(Ph.D</w:t>
      </w:r>
      <w:r w:rsidR="00936B10">
        <w:rPr>
          <w:rFonts w:asciiTheme="majorHAnsi" w:hAnsiTheme="majorHAnsi"/>
          <w:bCs/>
          <w:sz w:val="24"/>
          <w:szCs w:val="24"/>
          <w:lang w:val="en-CA"/>
        </w:rPr>
        <w:t>.</w:t>
      </w:r>
      <w:r w:rsidR="00C05F83" w:rsidRPr="00D91B1A">
        <w:rPr>
          <w:rFonts w:asciiTheme="majorHAnsi" w:hAnsiTheme="majorHAnsi"/>
          <w:bCs/>
          <w:sz w:val="24"/>
          <w:szCs w:val="24"/>
          <w:lang w:val="en-CA"/>
        </w:rPr>
        <w:t xml:space="preserve"> level; enrollment 18; 12, 3 hour lectures per semester), </w:t>
      </w:r>
      <w:r w:rsidR="00C05F83" w:rsidRPr="00D91B1A">
        <w:rPr>
          <w:rFonts w:asciiTheme="majorHAnsi" w:hAnsiTheme="majorHAnsi"/>
          <w:bCs/>
          <w:sz w:val="24"/>
          <w:szCs w:val="24"/>
        </w:rPr>
        <w:t>Department of Applied Psychology, Ontario Institute of Studies in Education (OISE)/University of Toronto.</w:t>
      </w:r>
    </w:p>
    <w:p w:rsidR="00C05F83" w:rsidRPr="00D91B1A" w:rsidRDefault="00C05F83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D91B1A">
        <w:rPr>
          <w:rFonts w:asciiTheme="majorHAnsi" w:hAnsiTheme="majorHAnsi"/>
          <w:bCs/>
          <w:sz w:val="24"/>
          <w:szCs w:val="24"/>
        </w:rPr>
        <w:t>2013</w:t>
      </w:r>
      <w:r w:rsidRPr="00D91B1A">
        <w:rPr>
          <w:rFonts w:asciiTheme="majorHAnsi" w:hAnsiTheme="majorHAnsi"/>
          <w:bCs/>
          <w:sz w:val="24"/>
          <w:szCs w:val="24"/>
        </w:rPr>
        <w:tab/>
      </w:r>
      <w:r w:rsidR="00745632">
        <w:rPr>
          <w:rFonts w:asciiTheme="majorHAnsi" w:hAnsiTheme="majorHAnsi"/>
          <w:bCs/>
          <w:sz w:val="24"/>
          <w:szCs w:val="24"/>
        </w:rPr>
        <w:tab/>
      </w:r>
      <w:r w:rsidRPr="00D91B1A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D91B1A">
        <w:rPr>
          <w:rFonts w:asciiTheme="majorHAnsi" w:hAnsiTheme="majorHAnsi"/>
          <w:bCs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:rsidR="00C05F83" w:rsidRPr="00D91B1A" w:rsidRDefault="00C05F83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D91B1A">
        <w:rPr>
          <w:rFonts w:asciiTheme="majorHAnsi" w:hAnsiTheme="majorHAnsi"/>
          <w:bCs/>
          <w:sz w:val="24"/>
          <w:szCs w:val="24"/>
        </w:rPr>
        <w:t>2006</w:t>
      </w:r>
      <w:r w:rsidRPr="00D91B1A">
        <w:rPr>
          <w:rFonts w:asciiTheme="majorHAnsi" w:hAnsiTheme="majorHAnsi"/>
          <w:bCs/>
          <w:sz w:val="24"/>
          <w:szCs w:val="24"/>
        </w:rPr>
        <w:tab/>
      </w:r>
      <w:r w:rsidRPr="00D91B1A">
        <w:rPr>
          <w:rFonts w:asciiTheme="majorHAnsi" w:hAnsiTheme="majorHAnsi"/>
          <w:bCs/>
          <w:i/>
          <w:iCs/>
          <w:sz w:val="24"/>
          <w:szCs w:val="24"/>
        </w:rPr>
        <w:t xml:space="preserve">Psychopathology and Diagnosis </w:t>
      </w:r>
      <w:r w:rsidRPr="00D91B1A">
        <w:rPr>
          <w:rFonts w:asciiTheme="majorHAnsi" w:hAnsiTheme="majorHAnsi"/>
          <w:bCs/>
          <w:sz w:val="24"/>
          <w:szCs w:val="24"/>
        </w:rPr>
        <w:t>(Ph.D. level; enrolment 9; 13, 3 hour lectures per semester), Department of Applied Psychology, Ontario Institute of Studies in Education (OISE)/University of Toronto.</w:t>
      </w:r>
    </w:p>
    <w:p w:rsidR="00C05F83" w:rsidRPr="00D91B1A" w:rsidRDefault="00C05F83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sz w:val="24"/>
          <w:szCs w:val="24"/>
        </w:rPr>
      </w:pPr>
      <w:r w:rsidRPr="00D91B1A">
        <w:rPr>
          <w:rFonts w:asciiTheme="majorHAnsi" w:hAnsiTheme="majorHAnsi"/>
          <w:bCs/>
          <w:sz w:val="24"/>
          <w:szCs w:val="24"/>
        </w:rPr>
        <w:t>1998</w:t>
      </w:r>
      <w:r w:rsidRPr="00D91B1A">
        <w:rPr>
          <w:rFonts w:asciiTheme="majorHAnsi" w:hAnsiTheme="majorHAnsi"/>
          <w:bCs/>
          <w:sz w:val="24"/>
          <w:szCs w:val="24"/>
        </w:rPr>
        <w:tab/>
      </w:r>
      <w:r w:rsidRPr="00D91B1A">
        <w:rPr>
          <w:rFonts w:asciiTheme="majorHAnsi" w:hAnsiTheme="majorHAnsi"/>
          <w:bCs/>
          <w:i/>
          <w:iCs/>
          <w:sz w:val="24"/>
          <w:szCs w:val="24"/>
        </w:rPr>
        <w:t>Individual Personality and Cognitive Assessment</w:t>
      </w:r>
      <w:r w:rsidRPr="00D91B1A">
        <w:rPr>
          <w:rFonts w:asciiTheme="majorHAnsi" w:hAnsiTheme="majorHAnsi"/>
          <w:bCs/>
          <w:sz w:val="24"/>
          <w:szCs w:val="24"/>
        </w:rPr>
        <w:t xml:space="preserve"> (Ph.D. level; enrolment 8; 13, 3 hour lectures per semester), Department of Applied Psychology, Ontario Institute of Studies in Education (OISE)/University of Toronto.</w:t>
      </w:r>
    </w:p>
    <w:p w:rsidR="00317487" w:rsidRDefault="00317487" w:rsidP="00317487">
      <w:pPr>
        <w:rPr>
          <w:lang w:val="en-GB"/>
        </w:rPr>
      </w:pPr>
    </w:p>
    <w:p w:rsidR="00317487" w:rsidRPr="00D91B1A" w:rsidRDefault="00317487" w:rsidP="00317487">
      <w:pPr>
        <w:pStyle w:val="Heading6"/>
        <w:numPr>
          <w:ilvl w:val="0"/>
          <w:numId w:val="41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Psychiatric Residency Training </w:t>
      </w:r>
      <w:r w:rsidRPr="00D91B1A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D91B1A" w:rsidRPr="00D91B1A" w:rsidRDefault="00D91B1A" w:rsidP="00737949">
      <w:pPr>
        <w:rPr>
          <w:rFonts w:asciiTheme="majorHAnsi" w:hAnsiTheme="majorHAnsi"/>
          <w:b/>
          <w:sz w:val="24"/>
          <w:szCs w:val="24"/>
          <w:lang w:val="en-GB"/>
        </w:rPr>
      </w:pPr>
      <w:r w:rsidRPr="00D91B1A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:rsidR="00D91B1A" w:rsidRPr="00D91B1A" w:rsidRDefault="00D91B1A" w:rsidP="006C40B1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2006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Psychological assessment and psychiatric diagnosis (PGY 2; enrolment 20, 4, 3 hour lectures).</w:t>
      </w:r>
    </w:p>
    <w:p w:rsidR="00D91B1A" w:rsidRPr="00D91B1A" w:rsidRDefault="00D91B1A" w:rsidP="006C40B1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2007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Personality disorders and dimensional models of psychopathology (PGY 2; enrolment 20, 4, 3 hour lectures).</w:t>
      </w:r>
    </w:p>
    <w:p w:rsidR="00D91B1A" w:rsidRPr="00D91B1A" w:rsidRDefault="00D91B1A" w:rsidP="00D91B1A">
      <w:pPr>
        <w:rPr>
          <w:rFonts w:asciiTheme="majorHAnsi" w:hAnsiTheme="majorHAnsi"/>
          <w:sz w:val="24"/>
          <w:szCs w:val="24"/>
          <w:lang w:val="en-GB"/>
        </w:rPr>
      </w:pPr>
    </w:p>
    <w:p w:rsidR="00D91B1A" w:rsidRPr="00D91B1A" w:rsidRDefault="00D91B1A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D91B1A">
        <w:rPr>
          <w:rFonts w:asciiTheme="majorHAnsi" w:hAnsiTheme="majorHAnsi"/>
          <w:color w:val="auto"/>
          <w:sz w:val="24"/>
          <w:szCs w:val="24"/>
        </w:rPr>
        <w:t>RESEARCH SUPERVISORY EXPERIENCE</w:t>
      </w:r>
    </w:p>
    <w:p w:rsidR="00D91B1A" w:rsidRPr="00D91B1A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Default="00D91B1A" w:rsidP="00D91B1A">
      <w:pPr>
        <w:pStyle w:val="Heading6"/>
        <w:numPr>
          <w:ilvl w:val="0"/>
          <w:numId w:val="42"/>
        </w:numPr>
        <w:rPr>
          <w:rFonts w:asciiTheme="majorHAnsi" w:hAnsiTheme="majorHAnsi"/>
          <w:color w:val="auto"/>
          <w:sz w:val="24"/>
          <w:szCs w:val="24"/>
        </w:rPr>
      </w:pPr>
      <w:r w:rsidRPr="00D91B1A">
        <w:rPr>
          <w:rFonts w:asciiTheme="majorHAnsi" w:hAnsiTheme="majorHAnsi"/>
          <w:color w:val="auto"/>
          <w:sz w:val="24"/>
          <w:szCs w:val="24"/>
        </w:rPr>
        <w:t>Undergraduate Education</w:t>
      </w:r>
    </w:p>
    <w:p w:rsidR="006C40B1" w:rsidRPr="006C40B1" w:rsidRDefault="006C40B1" w:rsidP="00737949">
      <w:pPr>
        <w:pStyle w:val="Heading7"/>
        <w:rPr>
          <w:rFonts w:asciiTheme="majorHAnsi" w:hAnsiTheme="majorHAnsi"/>
          <w:b w:val="0"/>
          <w:i/>
          <w:sz w:val="24"/>
          <w:szCs w:val="24"/>
        </w:rPr>
      </w:pPr>
      <w:r w:rsidRPr="006C40B1">
        <w:rPr>
          <w:rFonts w:asciiTheme="majorHAnsi" w:hAnsiTheme="majorHAnsi"/>
          <w:b w:val="0"/>
          <w:i/>
          <w:sz w:val="24"/>
          <w:szCs w:val="24"/>
        </w:rPr>
        <w:t>Theses (B.A./B.Sc.) - Primary Supervisor</w:t>
      </w:r>
    </w:p>
    <w:p w:rsidR="00393FF2" w:rsidRDefault="00393FF2" w:rsidP="00DD600D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2016-2017</w:t>
      </w:r>
      <w:r>
        <w:rPr>
          <w:rFonts w:asciiTheme="majorHAnsi" w:hAnsiTheme="majorHAnsi"/>
          <w:sz w:val="24"/>
          <w:szCs w:val="24"/>
          <w:lang w:val="en-GB"/>
        </w:rPr>
        <w:tab/>
        <w:t xml:space="preserve">Abanti Tagore, Department of Psychology, University of Toronto Scarborough, </w:t>
      </w:r>
      <w:r w:rsidRPr="00393FF2">
        <w:rPr>
          <w:rFonts w:asciiTheme="majorHAnsi" w:hAnsiTheme="majorHAnsi"/>
          <w:i/>
          <w:sz w:val="24"/>
          <w:szCs w:val="24"/>
          <w:lang w:val="en-GB"/>
        </w:rPr>
        <w:t>Stress-Induced Dopamine Response in First Episode Psychosis with and without Concurrent Cannabis Use</w:t>
      </w:r>
    </w:p>
    <w:p w:rsidR="00393FF2" w:rsidRPr="00393FF2" w:rsidRDefault="00393FF2" w:rsidP="00393FF2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2016-2017</w:t>
      </w:r>
      <w:r>
        <w:rPr>
          <w:rFonts w:asciiTheme="majorHAnsi" w:hAnsiTheme="majorHAnsi"/>
          <w:sz w:val="24"/>
          <w:szCs w:val="24"/>
          <w:lang w:val="en-GB"/>
        </w:rPr>
        <w:tab/>
        <w:t xml:space="preserve">Danielle Uy, </w:t>
      </w:r>
      <w:r w:rsidRPr="00393FF2">
        <w:rPr>
          <w:rFonts w:asciiTheme="majorHAnsi" w:hAnsiTheme="majorHAnsi"/>
          <w:sz w:val="24"/>
          <w:szCs w:val="24"/>
          <w:lang w:val="en-GB"/>
        </w:rPr>
        <w:t>Department of Psychology, University of Toronto Scarborough,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393FF2">
        <w:rPr>
          <w:rFonts w:asciiTheme="majorHAnsi" w:hAnsiTheme="majorHAnsi"/>
          <w:i/>
          <w:sz w:val="24"/>
          <w:szCs w:val="24"/>
          <w:lang w:val="en-GB"/>
        </w:rPr>
        <w:t>Current Suicidal Ideation in Students Presenting to University Mental Health Services</w:t>
      </w:r>
    </w:p>
    <w:p w:rsidR="00DD600D" w:rsidRPr="002E42C2" w:rsidRDefault="00DD600D" w:rsidP="00DD600D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201</w:t>
      </w:r>
      <w:r>
        <w:rPr>
          <w:rFonts w:asciiTheme="majorHAnsi" w:hAnsiTheme="majorHAnsi"/>
          <w:sz w:val="24"/>
          <w:szCs w:val="24"/>
          <w:lang w:val="en-GB"/>
        </w:rPr>
        <w:t>5-2016</w:t>
      </w:r>
      <w:r w:rsidRPr="00094BE1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 xml:space="preserve">Zahra </w:t>
      </w:r>
      <w:r w:rsidR="002E42C2">
        <w:rPr>
          <w:rFonts w:asciiTheme="majorHAnsi" w:hAnsiTheme="majorHAnsi"/>
          <w:sz w:val="24"/>
          <w:szCs w:val="24"/>
          <w:lang w:val="en-GB"/>
        </w:rPr>
        <w:t>Nasser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, Department of Psychology, University of Toronto Scarborough, </w:t>
      </w:r>
      <w:r w:rsidR="002E42C2" w:rsidRPr="002E42C2">
        <w:rPr>
          <w:rFonts w:asciiTheme="majorHAnsi" w:hAnsiTheme="majorHAnsi" w:cs="Arial"/>
          <w:bCs/>
          <w:i/>
          <w:sz w:val="24"/>
          <w:szCs w:val="24"/>
        </w:rPr>
        <w:t>Investigating the MMPI-2-RF L-R Scale in a Muslim Sample</w:t>
      </w:r>
      <w:r w:rsidR="002E42C2">
        <w:rPr>
          <w:rFonts w:asciiTheme="majorHAnsi" w:hAnsiTheme="majorHAnsi" w:cs="Arial"/>
          <w:bCs/>
          <w:i/>
          <w:sz w:val="24"/>
          <w:szCs w:val="24"/>
        </w:rPr>
        <w:t>.</w:t>
      </w:r>
    </w:p>
    <w:p w:rsidR="006C40B1" w:rsidRPr="00094BE1" w:rsidRDefault="006C40B1" w:rsidP="006C40B1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2014-2015</w:t>
      </w:r>
      <w:r w:rsidRPr="00094BE1">
        <w:rPr>
          <w:rFonts w:asciiTheme="majorHAnsi" w:hAnsiTheme="majorHAnsi"/>
          <w:sz w:val="24"/>
          <w:szCs w:val="24"/>
          <w:lang w:val="en-GB"/>
        </w:rPr>
        <w:tab/>
        <w:t xml:space="preserve">Olga Carpio, Department of Psychology, University of Toronto Scarborough, 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>The comparative predictive capacity of the MMPI-IIRF and the PAI in the detection of feigned cognitive impairments of mTBI: An analogue study.</w:t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6C40B1" w:rsidRPr="00094BE1" w:rsidRDefault="006C40B1" w:rsidP="006C40B1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2013-2014</w:t>
      </w:r>
      <w:r w:rsidRPr="00094BE1">
        <w:rPr>
          <w:rFonts w:asciiTheme="majorHAnsi" w:hAnsiTheme="majorHAnsi"/>
          <w:sz w:val="24"/>
          <w:szCs w:val="24"/>
          <w:lang w:val="en-GB"/>
        </w:rPr>
        <w:tab/>
        <w:t xml:space="preserve">Jessica D’Arcey, Department of Psychology, University of Toronto Scarborough, 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>Gender and ethno-racial diagnostic criterion bias in the assessment of personality disorders.</w:t>
      </w:r>
    </w:p>
    <w:p w:rsidR="006C40B1" w:rsidRPr="00094BE1" w:rsidRDefault="006C40B1" w:rsidP="006C40B1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2013-2014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sz w:val="24"/>
          <w:szCs w:val="24"/>
          <w:lang w:val="en-GB"/>
        </w:rPr>
        <w:t xml:space="preserve">Sonya Dhillon, Department of Psychology, University of Toronto Scarborough, 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The effects of response bias on the PID-5. </w:t>
      </w:r>
    </w:p>
    <w:p w:rsidR="006C40B1" w:rsidRPr="00094BE1" w:rsidRDefault="006C40B1" w:rsidP="006C40B1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2013-2014</w:t>
      </w:r>
      <w:r w:rsidRPr="00094BE1">
        <w:rPr>
          <w:rFonts w:asciiTheme="majorHAnsi" w:hAnsiTheme="majorHAnsi"/>
          <w:sz w:val="24"/>
          <w:szCs w:val="24"/>
          <w:lang w:val="en-GB"/>
        </w:rPr>
        <w:tab/>
        <w:t xml:space="preserve">Shirley Yiu (Co-Supervisor), Department of Psychology, University of Toronto Scarborough, 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 xml:space="preserve">Cultural effects on gambling behaviour in Chinese Canadian vs. Euro Canadian students. </w:t>
      </w:r>
    </w:p>
    <w:p w:rsidR="006C40B1" w:rsidRPr="00094BE1" w:rsidRDefault="006C40B1" w:rsidP="006C40B1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>2012-2013</w:t>
      </w:r>
      <w:r w:rsidRPr="00094BE1">
        <w:rPr>
          <w:rFonts w:asciiTheme="majorHAnsi" w:hAnsiTheme="majorHAnsi"/>
          <w:sz w:val="24"/>
          <w:szCs w:val="24"/>
          <w:lang w:val="en-GB"/>
        </w:rPr>
        <w:tab/>
        <w:t xml:space="preserve">Stefan Cheung, Department of Psychology, University of Toronto, </w:t>
      </w:r>
      <w:r w:rsidRPr="00094BE1">
        <w:rPr>
          <w:rFonts w:asciiTheme="majorHAnsi" w:hAnsiTheme="majorHAnsi"/>
          <w:i/>
          <w:sz w:val="24"/>
          <w:szCs w:val="24"/>
          <w:lang w:val="en-GB"/>
        </w:rPr>
        <w:t>Acquired preparedness model: Anxiety sensitivity as a risk factor and associations between behavioural and cognitive factors.</w:t>
      </w:r>
    </w:p>
    <w:p w:rsidR="006C40B1" w:rsidRPr="00094BE1" w:rsidRDefault="006C40B1" w:rsidP="006C40B1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iCs/>
          <w:color w:val="000000"/>
          <w:sz w:val="24"/>
          <w:szCs w:val="24"/>
        </w:rPr>
        <w:t>1996-1997</w:t>
      </w:r>
      <w:r w:rsidRPr="00094BE1">
        <w:rPr>
          <w:rFonts w:asciiTheme="majorHAnsi" w:hAnsiTheme="majorHAnsi"/>
          <w:bCs/>
          <w:iCs/>
          <w:color w:val="000000"/>
          <w:sz w:val="24"/>
          <w:szCs w:val="24"/>
        </w:rPr>
        <w:tab/>
        <w:t xml:space="preserve">Susan Cameron,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Department of Psychology, York University,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>The validation of deceptive-subtle items in the detection of malingered depression.</w:t>
      </w:r>
    </w:p>
    <w:p w:rsidR="006C40B1" w:rsidRDefault="006C40B1" w:rsidP="006C40B1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  <w:lang w:val="en-GB"/>
        </w:rPr>
        <w:t xml:space="preserve">1995-1996 </w:t>
      </w:r>
      <w:r w:rsidRPr="00094BE1">
        <w:rPr>
          <w:rFonts w:asciiTheme="majorHAnsi" w:hAnsiTheme="majorHAnsi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Parnian Pajouhandeh, Department of Psychology, University of Toronto,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>Peer ratings of depressed college student's personality characteristics.</w:t>
      </w:r>
    </w:p>
    <w:p w:rsidR="006C40B1" w:rsidRPr="00094BE1" w:rsidRDefault="006C40B1" w:rsidP="006C40B1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</w:p>
    <w:p w:rsidR="006C40B1" w:rsidRPr="006C40B1" w:rsidRDefault="006C40B1" w:rsidP="006C40B1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Theme="majorHAnsi" w:hAnsiTheme="majorHAnsi"/>
          <w:b w:val="0"/>
          <w:i/>
          <w:sz w:val="24"/>
          <w:szCs w:val="24"/>
        </w:rPr>
      </w:pPr>
      <w:r w:rsidRPr="006C40B1">
        <w:rPr>
          <w:rFonts w:asciiTheme="majorHAnsi" w:hAnsiTheme="majorHAnsi"/>
          <w:b w:val="0"/>
          <w:i/>
          <w:sz w:val="24"/>
          <w:szCs w:val="24"/>
        </w:rPr>
        <w:t>Independent Study Projects (Full Year) - Primary Supervisor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2014-2015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Olga Carpio, Department of Psychology, University of Toronto Scarborough.</w:t>
      </w:r>
    </w:p>
    <w:p w:rsidR="006C40B1" w:rsidRPr="00094BE1" w:rsidRDefault="006C40B1" w:rsidP="006C40B1">
      <w:pPr>
        <w:pStyle w:val="BodyTextIndent3"/>
        <w:numPr>
          <w:ilvl w:val="0"/>
          <w:numId w:val="36"/>
        </w:numPr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Taro Yamashita, Department of Psychology, University of Toronto Scarborough.</w:t>
      </w:r>
    </w:p>
    <w:p w:rsidR="006C40B1" w:rsidRPr="00094BE1" w:rsidRDefault="00745632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ab/>
        <w:t>Jessica D’Arcey, Department of Psychology, University of Toronto Scarborough.</w:t>
      </w:r>
    </w:p>
    <w:p w:rsidR="006C40B1" w:rsidRPr="00094BE1" w:rsidRDefault="00745632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ab/>
        <w:t>Sonya Dhillon, Department of Psychology, University of Toronto Scarborough.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2012-2013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Alice Yee,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2011-2012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Raluca Morariu,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Shauna Kushner,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Liesel-Ann Meusel,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Devita Singh,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Justine Joseph,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Margarita Marshall,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Dahlia Ben-Dat,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Michelle-Renee Carroll, Department of Psychology, University of Toronto.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Claudia Preuschhof, Department of Psychology, University of Toronto/ Humboldt University, Berlin (in residence).</w:t>
      </w:r>
    </w:p>
    <w:p w:rsidR="006C40B1" w:rsidRPr="00094BE1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Susanne Scheibe, Department of Psychology, University of Toronto/ Humboldt University, Berlin (in residence).</w:t>
      </w:r>
    </w:p>
    <w:p w:rsidR="006C40B1" w:rsidRPr="00094BE1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Claudia Wirz, Department of Psychology, Basel University, Switzerland.</w:t>
      </w:r>
    </w:p>
    <w:p w:rsidR="006C40B1" w:rsidRPr="00094BE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1997-1998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Carmen Kondra, Department of Psychology, Pennsylvania State University (in residence).</w:t>
      </w:r>
    </w:p>
    <w:p w:rsidR="006C40B1" w:rsidRPr="00094BE1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Natasha Kirkham, Department of Psychology, University of Toronto.</w:t>
      </w:r>
    </w:p>
    <w:p w:rsidR="006C40B1" w:rsidRPr="00094BE1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Sharry Taylor, Department of Psychology, University of Toronto.</w:t>
      </w:r>
    </w:p>
    <w:p w:rsidR="006C40B1" w:rsidRPr="00094BE1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Kirstin Bindseil, Department of Psychology, University of Toronto.</w:t>
      </w:r>
    </w:p>
    <w:p w:rsidR="006C40B1" w:rsidRPr="00094BE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Anabel Quan-Haase, Department of Psychology, University of Toronto.</w:t>
      </w:r>
    </w:p>
    <w:p w:rsidR="006C40B1" w:rsidRPr="006C40B1" w:rsidRDefault="006C40B1" w:rsidP="006C40B1">
      <w:pPr>
        <w:rPr>
          <w:lang w:val="en-GB"/>
        </w:rPr>
      </w:pPr>
    </w:p>
    <w:p w:rsidR="00D91B1A" w:rsidRPr="00D91B1A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D91B1A" w:rsidRDefault="00D91B1A" w:rsidP="00D91B1A">
      <w:pPr>
        <w:pStyle w:val="Heading6"/>
        <w:numPr>
          <w:ilvl w:val="0"/>
          <w:numId w:val="42"/>
        </w:numPr>
        <w:rPr>
          <w:rFonts w:asciiTheme="majorHAnsi" w:hAnsiTheme="majorHAnsi"/>
          <w:color w:val="auto"/>
          <w:sz w:val="24"/>
          <w:szCs w:val="24"/>
        </w:rPr>
      </w:pPr>
      <w:r w:rsidRPr="00D91B1A">
        <w:rPr>
          <w:rFonts w:asciiTheme="majorHAnsi" w:hAnsiTheme="majorHAnsi"/>
          <w:color w:val="auto"/>
          <w:sz w:val="24"/>
          <w:szCs w:val="24"/>
        </w:rPr>
        <w:t>Graduate Education</w:t>
      </w:r>
    </w:p>
    <w:p w:rsidR="006C40B1" w:rsidRDefault="006C40B1" w:rsidP="00737949">
      <w:pPr>
        <w:pStyle w:val="Heading7"/>
        <w:rPr>
          <w:rFonts w:asciiTheme="majorHAnsi" w:hAnsiTheme="majorHAnsi"/>
          <w:sz w:val="24"/>
          <w:szCs w:val="24"/>
        </w:rPr>
      </w:pPr>
      <w:r w:rsidRPr="00094BE1">
        <w:rPr>
          <w:rFonts w:asciiTheme="majorHAnsi" w:hAnsiTheme="majorHAnsi"/>
          <w:sz w:val="24"/>
          <w:szCs w:val="24"/>
        </w:rPr>
        <w:t xml:space="preserve">Theses and Dissertation </w:t>
      </w:r>
      <w:r w:rsidR="00626548">
        <w:rPr>
          <w:rFonts w:asciiTheme="majorHAnsi" w:hAnsiTheme="majorHAnsi"/>
          <w:sz w:val="24"/>
          <w:szCs w:val="24"/>
        </w:rPr>
        <w:t xml:space="preserve">and Graduate </w:t>
      </w:r>
      <w:r w:rsidRPr="00094BE1">
        <w:rPr>
          <w:rFonts w:asciiTheme="majorHAnsi" w:hAnsiTheme="majorHAnsi"/>
          <w:sz w:val="24"/>
          <w:szCs w:val="24"/>
        </w:rPr>
        <w:t>Supervision - Primary Supervisor</w:t>
      </w:r>
    </w:p>
    <w:p w:rsidR="004B6E56" w:rsidRPr="004B6E56" w:rsidRDefault="004B6E56" w:rsidP="004B6E56">
      <w:pPr>
        <w:rPr>
          <w:lang w:val="en-GB"/>
        </w:rPr>
      </w:pPr>
    </w:p>
    <w:p w:rsidR="004B6E56" w:rsidRDefault="004B6E56" w:rsidP="004B6E5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2016-present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Shauna Solomon-Krakus, M.A. Thesis,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Department of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Evaluating the associations between personality psychopathology and eating pathology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</w:p>
    <w:p w:rsidR="004B6E56" w:rsidRDefault="004B6E56" w:rsidP="004B6E5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2016-present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Thulasi Thiruchselvam, M.A. Thesis, 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>Department of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="00B0635E" w:rsidRPr="00094BE1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:rsidR="004B6E56" w:rsidRDefault="004B6E56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2016-present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Angela Sekely, M.A. Thesis, 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>Department of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="00B0635E" w:rsidRPr="00094BE1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The Effect of Diagnostic Terminology on Outcome Following Brain Injury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:rsidR="004B6E56" w:rsidRPr="004B6E56" w:rsidRDefault="004B6E56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2016-present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Allison Eades, Ph.D. Dissertation, 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>Department of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="00B0635E" w:rsidRPr="00094BE1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Cs/>
          <w:i/>
          <w:color w:val="000000"/>
          <w:sz w:val="24"/>
          <w:szCs w:val="24"/>
        </w:rPr>
        <w:t>Title TBA,</w:t>
      </w:r>
    </w:p>
    <w:p w:rsidR="004B6E56" w:rsidRPr="004B6E56" w:rsidRDefault="004B6E56" w:rsidP="004B6E5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2015-present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Matthew McPhee, M.A. Thesis, 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>Department of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="00B0635E" w:rsidRPr="00094BE1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The Association of Alcohol Consumption and Family History with Neuroanatomica</w:t>
      </w:r>
      <w:r w:rsidR="00B0635E">
        <w:rPr>
          <w:rFonts w:asciiTheme="majorHAnsi" w:hAnsiTheme="majorHAnsi"/>
          <w:bCs/>
          <w:i/>
          <w:color w:val="000000"/>
          <w:sz w:val="24"/>
          <w:szCs w:val="24"/>
        </w:rPr>
        <w:t>l and Neurocognitive Outcomes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:rsidR="006C40B1" w:rsidRPr="00094BE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2015-present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 xml:space="preserve">Sonya Dhillon, M.A. Thesis, 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>Department of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="00B0635E" w:rsidRPr="00094BE1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The incremental validity of self-report SVT indices and PVTs in the assessment of feigned cognitive impairment associated with mTBI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(co-supervised).</w:t>
      </w:r>
    </w:p>
    <w:p w:rsidR="006C40B1" w:rsidRPr="00094BE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2014-present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Tara Gralni</w:t>
      </w:r>
      <w:r w:rsidR="004B6E56">
        <w:rPr>
          <w:rFonts w:asciiTheme="majorHAnsi" w:hAnsiTheme="majorHAnsi"/>
          <w:bCs/>
          <w:color w:val="000000"/>
          <w:sz w:val="24"/>
          <w:szCs w:val="24"/>
        </w:rPr>
        <w:t>c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k, </w:t>
      </w:r>
      <w:r w:rsidR="004B6E56">
        <w:rPr>
          <w:rFonts w:asciiTheme="majorHAnsi" w:hAnsiTheme="majorHAnsi"/>
          <w:bCs/>
          <w:color w:val="000000"/>
          <w:sz w:val="24"/>
          <w:szCs w:val="24"/>
        </w:rPr>
        <w:t>Ph.D. Dissertation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>Department of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="00B0635E" w:rsidRPr="00094BE1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Can Personality Be Targeted Directly through Intervention?</w:t>
      </w:r>
      <w:r w:rsidR="00B0635E">
        <w:rPr>
          <w:rFonts w:asciiTheme="majorHAnsi" w:hAnsiTheme="majorHAnsi"/>
          <w:bCs/>
          <w:i/>
          <w:color w:val="000000"/>
          <w:sz w:val="24"/>
          <w:szCs w:val="24"/>
        </w:rPr>
        <w:t xml:space="preserve">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Evaluating the Efficacy of Therapeutic Assessment for Universal Personality Traits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</w:p>
    <w:p w:rsidR="006C40B1" w:rsidRPr="00094BE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2012-present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B0635E">
        <w:rPr>
          <w:rFonts w:asciiTheme="majorHAnsi" w:hAnsiTheme="majorHAnsi"/>
          <w:bCs/>
          <w:i/>
          <w:color w:val="000000"/>
          <w:sz w:val="24"/>
          <w:szCs w:val="24"/>
        </w:rPr>
        <w:t>Investigations into the Construct and Structural Validity of the Personality Inventory for DSM-5 (PID-5)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:rsidR="006C40B1" w:rsidRPr="00094BE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2012-2013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Sarah A. McGee, M</w:t>
      </w:r>
      <w:r w:rsidR="004B6E56">
        <w:rPr>
          <w:rFonts w:asciiTheme="majorHAnsi" w:hAnsiTheme="majorHAnsi"/>
          <w:bCs/>
          <w:color w:val="000000"/>
          <w:sz w:val="24"/>
          <w:szCs w:val="24"/>
        </w:rPr>
        <w:t>.A.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Thesis</w:t>
      </w:r>
      <w:r w:rsidR="004B6E56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Department of Psychology, University of Toronto, </w:t>
      </w:r>
      <w:r w:rsidRPr="00094BE1">
        <w:rPr>
          <w:rFonts w:asciiTheme="majorHAnsi" w:hAnsiTheme="majorHAnsi"/>
          <w:bCs/>
          <w:i/>
          <w:color w:val="000000"/>
          <w:sz w:val="24"/>
          <w:szCs w:val="24"/>
        </w:rPr>
        <w:t>Title TBA.</w:t>
      </w:r>
    </w:p>
    <w:p w:rsidR="006C40B1" w:rsidRPr="006C40B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2005-2009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 xml:space="preserve">Chris Friesen, Ph.D. Dissertation, Department of Psychology, York University, </w:t>
      </w:r>
      <w:r w:rsidRPr="006C40B1">
        <w:rPr>
          <w:rFonts w:asciiTheme="majorHAnsi" w:hAnsiTheme="majorHAnsi"/>
          <w:bCs/>
          <w:iCs/>
          <w:color w:val="000000"/>
          <w:sz w:val="24"/>
          <w:szCs w:val="24"/>
        </w:rPr>
        <w:t>The Five-Factor Model of Personality and Axis I Psychopathology: A Multi-Clinic Analysis.</w:t>
      </w:r>
    </w:p>
    <w:p w:rsidR="006C40B1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6C40B1">
        <w:rPr>
          <w:rFonts w:asciiTheme="majorHAnsi" w:hAnsiTheme="majorHAnsi"/>
          <w:bCs/>
          <w:iCs/>
          <w:color w:val="000000"/>
          <w:sz w:val="24"/>
          <w:szCs w:val="24"/>
        </w:rPr>
        <w:t>2004-2007</w:t>
      </w:r>
      <w:r w:rsidRPr="006C40B1">
        <w:rPr>
          <w:rFonts w:asciiTheme="majorHAnsi" w:hAnsiTheme="majorHAnsi"/>
          <w:bCs/>
          <w:iCs/>
          <w:color w:val="000000"/>
          <w:sz w:val="24"/>
          <w:szCs w:val="24"/>
        </w:rPr>
        <w:tab/>
      </w:r>
      <w:r w:rsidRPr="006C40B1">
        <w:rPr>
          <w:rFonts w:asciiTheme="majorHAnsi" w:hAnsiTheme="majorHAnsi"/>
          <w:bCs/>
          <w:color w:val="000000"/>
          <w:sz w:val="24"/>
          <w:szCs w:val="24"/>
        </w:rPr>
        <w:t>Adele Efendov, Ph.D. Dissertation, Department of Adult Education, Community Development and Counselling Psychology, Ontario Institute of Studies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in Education, University of Toronto,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>Incremental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validity of the TSI, MMPI-2, and SIMS in identifying coached and uncoached feigning of PTSD in workplace accident victims. </w:t>
      </w:r>
    </w:p>
    <w:p w:rsidR="006C40B1" w:rsidRDefault="006C40B1" w:rsidP="007177BC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2002-2005</w:t>
      </w:r>
      <w:r>
        <w:rPr>
          <w:rFonts w:asciiTheme="majorHAnsi" w:hAnsiTheme="majorHAnsi"/>
          <w:bCs/>
          <w:color w:val="000000"/>
          <w:sz w:val="24"/>
          <w:szCs w:val="24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Jason Bacchiochi, Ph.D. Dissertation, Department of Adult Education, Community Development and Counselling Psychology, Ontario Institute of Studies in Education, University of Toronto,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>Development and validation of a Discriminant Function Fake Bad Scale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7177BC" w:rsidRPr="006C40B1" w:rsidRDefault="007177BC" w:rsidP="007177BC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7177BC">
        <w:rPr>
          <w:rFonts w:asciiTheme="majorHAnsi" w:hAnsiTheme="majorHAnsi"/>
          <w:bCs/>
          <w:color w:val="000000"/>
          <w:sz w:val="24"/>
          <w:szCs w:val="24"/>
        </w:rPr>
        <w:t>1998-</w:t>
      </w:r>
      <w:r>
        <w:rPr>
          <w:rFonts w:asciiTheme="majorHAnsi" w:hAnsiTheme="majorHAnsi"/>
          <w:bCs/>
          <w:color w:val="000000"/>
          <w:sz w:val="24"/>
          <w:szCs w:val="24"/>
        </w:rPr>
        <w:t>2000</w:t>
      </w:r>
      <w:r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Nicole Cohen, M.A. Thesis, Department of Physical Education, York University, </w:t>
      </w:r>
      <w:r w:rsidR="006C40B1"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>The development of a measure to assess anti-depressant medication compliance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7177BC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1998-2000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Margareta Simmonsen-Sarnecki, Ph.D. Dissertation, Department of Psychology, University of Stockholm (in residence), </w:t>
      </w:r>
      <w:r w:rsidR="006C40B1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Experimental validation of the alexithymia construct</w:t>
      </w:r>
      <w:r w:rsidR="004B6E56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4B6E56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</w:t>
      </w:r>
      <w:r w:rsidR="004B6E56">
        <w:rPr>
          <w:rFonts w:asciiTheme="majorHAnsi" w:hAnsiTheme="majorHAnsi"/>
          <w:bCs/>
          <w:color w:val="000000"/>
          <w:sz w:val="24"/>
          <w:szCs w:val="24"/>
          <w:lang w:val="en-GB"/>
        </w:rPr>
        <w:t>Co-supervised)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6C40B1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Depression, life events and daily emotion</w:t>
      </w:r>
      <w:r w:rsidR="004B6E56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7177BC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1994-1996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Elizabeth Gilchrist, Ph.D. Dissertation, Department of Psychology, York University, </w:t>
      </w:r>
      <w:r w:rsidR="006C40B1"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Stability and validity of the autonomy and sociotropy personality constructs</w:t>
      </w:r>
      <w:r w:rsidR="004B6E56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6C40B1" w:rsidRPr="007177BC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1992-1993</w:t>
      </w:r>
      <w:r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 xml:space="preserve">Elizabeth McKay, Ph.D. Dissertation, Institute of Medical Sciences, University of Toronto, </w:t>
      </w:r>
      <w:r w:rsidR="006C40B1"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 Study to assess the construct validity of the Modified Engulfment Scale, </w:t>
      </w:r>
      <w:r w:rsidR="006C40B1" w:rsidRPr="00094BE1">
        <w:rPr>
          <w:rFonts w:asciiTheme="majorHAnsi" w:hAnsiTheme="majorHAnsi"/>
          <w:bCs/>
          <w:color w:val="000000"/>
          <w:sz w:val="24"/>
          <w:szCs w:val="24"/>
        </w:rPr>
        <w:t>Core Committee Member (Appointed).</w:t>
      </w:r>
    </w:p>
    <w:p w:rsidR="00D91B1A" w:rsidRPr="00D91B1A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D91B1A" w:rsidRDefault="00D91B1A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 w:rsidRPr="00D91B1A">
        <w:rPr>
          <w:rFonts w:asciiTheme="majorHAnsi" w:hAnsiTheme="majorHAnsi"/>
          <w:color w:val="auto"/>
          <w:sz w:val="24"/>
          <w:szCs w:val="24"/>
          <w:u w:val="none"/>
        </w:rPr>
        <w:t>Theses and Disserta</w:t>
      </w:r>
      <w:r w:rsidR="004B6E56">
        <w:rPr>
          <w:rFonts w:asciiTheme="majorHAnsi" w:hAnsiTheme="majorHAnsi"/>
          <w:color w:val="auto"/>
          <w:sz w:val="24"/>
          <w:szCs w:val="24"/>
          <w:u w:val="none"/>
        </w:rPr>
        <w:t>t</w:t>
      </w:r>
      <w:r w:rsidRPr="00D91B1A">
        <w:rPr>
          <w:rFonts w:asciiTheme="majorHAnsi" w:hAnsiTheme="majorHAnsi"/>
          <w:color w:val="auto"/>
          <w:sz w:val="24"/>
          <w:szCs w:val="24"/>
          <w:u w:val="none"/>
        </w:rPr>
        <w:t>ion Supervision – Committee Membership</w:t>
      </w:r>
    </w:p>
    <w:p w:rsidR="00A86A1A" w:rsidRDefault="00A86A1A" w:rsidP="0073794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color w:val="000000"/>
          <w:sz w:val="24"/>
          <w:szCs w:val="24"/>
          <w:lang w:val="en-GB"/>
        </w:rPr>
        <w:t>2016-present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  <w:t>Laura Heath, M.Sc. Thesis, Department of Psychological Clinical Science, University of Toronto Scarborough.</w:t>
      </w:r>
    </w:p>
    <w:p w:rsidR="00A86A1A" w:rsidRDefault="00A86A1A" w:rsidP="0073794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color w:val="000000"/>
          <w:sz w:val="24"/>
          <w:szCs w:val="24"/>
          <w:lang w:val="en-GB"/>
        </w:rPr>
        <w:t>2016-present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  <w:t>Lauren Drvaric, Ph.D. Dissertation, Institute of Medical Science, University of Toronto.</w:t>
      </w:r>
    </w:p>
    <w:p w:rsidR="00737949" w:rsidRPr="00094BE1" w:rsidRDefault="00737949" w:rsidP="0073794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2010-2015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Ph.D. Dissertation, Department of Psychology, University of Toronto.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2010-2012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 xml:space="preserve">Ivonne Suridjan, M.Sc. Thesis, </w:t>
      </w:r>
      <w:r w:rsidRPr="00094BE1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2010-2015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 xml:space="preserve">Nathan Kolla, Ph.D. Dissertation, </w:t>
      </w:r>
      <w:r w:rsidRPr="00094BE1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2005-2010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Lindsay Ayearst, Ph.D., Dissertation, Department of Psychology, York University.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2004-2006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Colin deYoung, Ph.D. Dissertation, Department of Psychology,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2004-2007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 xml:space="preserve">Romina Mizrahi,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Ph.D. Dissertation,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Institute of Medical Sciences, University of Toronto.</w:t>
      </w:r>
    </w:p>
    <w:p w:rsidR="00737949" w:rsidRPr="00094BE1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2004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Khumar Huseynova, </w:t>
      </w:r>
      <w:r w:rsidRPr="00094BE1">
        <w:rPr>
          <w:rFonts w:asciiTheme="majorHAnsi" w:hAnsiTheme="majorHAnsi" w:cs="Arial"/>
          <w:color w:val="000000"/>
          <w:sz w:val="24"/>
          <w:szCs w:val="24"/>
        </w:rPr>
        <w:t xml:space="preserve">M.Sc. Thesis,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>Institute of Medical Sciences, University of Toronto.</w:t>
      </w:r>
    </w:p>
    <w:p w:rsidR="00737949" w:rsidRPr="00094BE1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1993-1994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David Klassen, Ph.D. Dissertation, Department of Psychology, University of Waterloo.</w:t>
      </w:r>
    </w:p>
    <w:p w:rsidR="00D91B1A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737949" w:rsidRPr="00D91B1A" w:rsidRDefault="00737949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Default="00D91B1A" w:rsidP="00D91B1A">
      <w:pPr>
        <w:pStyle w:val="Heading6"/>
        <w:numPr>
          <w:ilvl w:val="0"/>
          <w:numId w:val="42"/>
        </w:numPr>
        <w:rPr>
          <w:rFonts w:asciiTheme="majorHAnsi" w:hAnsiTheme="majorHAnsi"/>
          <w:color w:val="auto"/>
          <w:sz w:val="24"/>
          <w:szCs w:val="24"/>
        </w:rPr>
      </w:pPr>
      <w:r w:rsidRPr="00D91B1A">
        <w:rPr>
          <w:rFonts w:asciiTheme="majorHAnsi" w:hAnsiTheme="majorHAnsi"/>
          <w:color w:val="auto"/>
          <w:sz w:val="24"/>
          <w:szCs w:val="24"/>
        </w:rPr>
        <w:t>Post Graduate Training</w:t>
      </w:r>
    </w:p>
    <w:p w:rsidR="00737949" w:rsidRPr="00737949" w:rsidRDefault="00737949" w:rsidP="00737949">
      <w:pPr>
        <w:pStyle w:val="Heading7"/>
        <w:tabs>
          <w:tab w:val="left" w:pos="0"/>
        </w:tabs>
        <w:rPr>
          <w:rFonts w:asciiTheme="majorHAnsi" w:hAnsiTheme="majorHAnsi"/>
          <w:b w:val="0"/>
          <w:i/>
          <w:sz w:val="24"/>
          <w:szCs w:val="24"/>
        </w:rPr>
      </w:pPr>
      <w:r w:rsidRPr="00737949">
        <w:rPr>
          <w:rFonts w:asciiTheme="majorHAnsi" w:hAnsiTheme="majorHAnsi"/>
          <w:b w:val="0"/>
          <w:i/>
          <w:sz w:val="24"/>
          <w:szCs w:val="24"/>
        </w:rPr>
        <w:t>Research Supervision</w:t>
      </w:r>
    </w:p>
    <w:p w:rsidR="00737949" w:rsidRPr="00094BE1" w:rsidRDefault="00737949" w:rsidP="00737949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2015-</w:t>
      </w:r>
      <w:r w:rsidR="00225B8E">
        <w:rPr>
          <w:rFonts w:asciiTheme="majorHAnsi" w:hAnsiTheme="majorHAnsi"/>
          <w:color w:val="000000"/>
          <w:sz w:val="24"/>
          <w:szCs w:val="24"/>
          <w:lang w:val="en-GB"/>
        </w:rPr>
        <w:t>2016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Ph.D, Post-Doctoral Fellow, University of Toronto.</w:t>
      </w:r>
    </w:p>
    <w:p w:rsidR="00737949" w:rsidRPr="00094BE1" w:rsidRDefault="00737949" w:rsidP="00737949">
      <w:pPr>
        <w:tabs>
          <w:tab w:val="right" w:pos="1710"/>
          <w:tab w:val="left" w:pos="216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2015-present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  <w:t>Cory Gerritsen, Ph.D, Post-Doctoral Fellow, University of Toronto/Centre for Addiction and Mental Health.</w:t>
      </w:r>
    </w:p>
    <w:p w:rsidR="00737949" w:rsidRPr="00094BE1" w:rsidRDefault="00737949" w:rsidP="00737949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2012-2013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  <w:t>Jessica Dere, Ph.D., Post-doctoral Fellow, SAMI/CIHR.</w:t>
      </w:r>
    </w:p>
    <w:p w:rsidR="00737949" w:rsidRPr="00094BE1" w:rsidRDefault="00737949" w:rsidP="00737949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 xml:space="preserve">2011-2012 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 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  <w:t>Lindsay E. Ayearst, Ph.D., Postdoctoral Fellow, University of Toronto.</w:t>
      </w:r>
    </w:p>
    <w:p w:rsidR="00737949" w:rsidRPr="00094BE1" w:rsidRDefault="00737949" w:rsidP="00737949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>2011-2012</w:t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094BE1">
        <w:rPr>
          <w:rFonts w:asciiTheme="majorHAnsi" w:hAnsiTheme="majorHAnsi"/>
          <w:color w:val="000000"/>
          <w:sz w:val="24"/>
          <w:szCs w:val="24"/>
          <w:lang w:val="en-GB"/>
        </w:rPr>
        <w:tab/>
        <w:t>Michael S. Chmielewski, Ph.D., Post-doctoral Fellow, University of Toronto.</w:t>
      </w:r>
    </w:p>
    <w:p w:rsidR="00737949" w:rsidRPr="00094BE1" w:rsidRDefault="00737949" w:rsidP="00737949">
      <w:pPr>
        <w:tabs>
          <w:tab w:val="left" w:pos="1418"/>
        </w:tabs>
        <w:suppressAutoHyphens/>
        <w:ind w:left="2160" w:hanging="1800"/>
        <w:rPr>
          <w:rFonts w:asciiTheme="majorHAnsi" w:hAnsiTheme="majorHAnsi"/>
          <w:i/>
          <w:iCs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2006-2009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Lena C. </w:t>
      </w:r>
      <w:r w:rsidRPr="00094BE1">
        <w:rPr>
          <w:rFonts w:asciiTheme="majorHAnsi" w:hAnsiTheme="majorHAnsi"/>
          <w:sz w:val="24"/>
          <w:szCs w:val="24"/>
        </w:rPr>
        <w:t xml:space="preserve">Quilty, Ph.D., Postdoctoral Fellow, </w:t>
      </w:r>
      <w:r w:rsidRPr="00094BE1">
        <w:rPr>
          <w:rFonts w:asciiTheme="majorHAnsi" w:hAnsiTheme="majorHAnsi"/>
          <w:i/>
          <w:iCs/>
          <w:sz w:val="24"/>
          <w:szCs w:val="24"/>
        </w:rPr>
        <w:t>Personality dimensions and differential treatment response to cognitive behavioural therapy vs interpersonal therapy vs pharmacotherapy for major depression: A randomized-controlled trial.</w:t>
      </w:r>
      <w:r w:rsidRPr="00094BE1">
        <w:rPr>
          <w:rFonts w:asciiTheme="majorHAnsi" w:hAnsiTheme="majorHAnsi"/>
          <w:sz w:val="24"/>
          <w:szCs w:val="24"/>
        </w:rPr>
        <w:t xml:space="preserve"> Funded by Canadian Institutes of Health Research (CIHR).</w:t>
      </w:r>
    </w:p>
    <w:p w:rsidR="00737949" w:rsidRPr="00094BE1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2002-2003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Nasreen Khatri, Ph.D., 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Post-Doctoral Fellow,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>Women and depression,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Funded by Canadian Institutes of Health Research (CIHR).</w:t>
      </w:r>
    </w:p>
    <w:p w:rsidR="00737949" w:rsidRPr="00094BE1" w:rsidRDefault="00737949" w:rsidP="00737949">
      <w:pPr>
        <w:pStyle w:val="BodyTextIndent2"/>
        <w:numPr>
          <w:ilvl w:val="1"/>
          <w:numId w:val="13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Olivier Luminet, Ph.D., Post-Doctoral Fellow, Louvain, Belgium,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</w:rPr>
        <w:t>Alexithymia and the processing of affect,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 Funded by NATO.</w:t>
      </w:r>
    </w:p>
    <w:p w:rsidR="00737949" w:rsidRPr="00094BE1" w:rsidRDefault="00737949" w:rsidP="00737949">
      <w:pPr>
        <w:numPr>
          <w:ilvl w:val="1"/>
          <w:numId w:val="14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Neil Rector, Ph.D., Post-Doctoral Fellow, York University, England,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Informant ratings of the personality characteristics of depressed patients,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Funded by Clarke Institute of Psychiatry Foundation.</w:t>
      </w:r>
    </w:p>
    <w:p w:rsidR="00737949" w:rsidRPr="00094BE1" w:rsidRDefault="00737949" w:rsidP="00737949">
      <w:pPr>
        <w:numPr>
          <w:ilvl w:val="1"/>
          <w:numId w:val="15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James D. A. Parker, Ph.D., Post-Doctoral Fellow, York University, Canada,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Theoretical and empirical classification of depressive personality types,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Funded by Ontario Mental Health Foundation.</w:t>
      </w:r>
    </w:p>
    <w:p w:rsidR="00D91B1A" w:rsidRPr="00225B8E" w:rsidRDefault="00737949" w:rsidP="00D91B1A">
      <w:pPr>
        <w:numPr>
          <w:ilvl w:val="1"/>
          <w:numId w:val="16"/>
        </w:num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Deborah Schuller, M.D., FRCP(C), Post-Doctoral Psychiatric Research Fellow, University of Toronto, </w:t>
      </w:r>
      <w:r w:rsidRPr="00094BE1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Dependency and self-criticism personality in depressed patients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, Funded by Canadian Psychiatric Research Foundation.</w:t>
      </w:r>
    </w:p>
    <w:p w:rsidR="00D91B1A" w:rsidRPr="00D91B1A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D91B1A" w:rsidRDefault="00D91B1A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D91B1A">
        <w:rPr>
          <w:rFonts w:asciiTheme="majorHAnsi" w:hAnsiTheme="majorHAnsi"/>
          <w:color w:val="auto"/>
          <w:sz w:val="24"/>
          <w:szCs w:val="24"/>
        </w:rPr>
        <w:t>CLINICAL SUPERVISION</w:t>
      </w:r>
    </w:p>
    <w:p w:rsidR="00D91B1A" w:rsidRPr="00D91B1A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1B27D6" w:rsidRDefault="001B27D6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color w:val="auto"/>
          <w:sz w:val="24"/>
          <w:szCs w:val="24"/>
          <w:u w:val="none"/>
        </w:rPr>
        <w:t xml:space="preserve">1)  </w:t>
      </w:r>
      <w:r w:rsidR="00D91B1A" w:rsidRPr="001B27D6">
        <w:rPr>
          <w:rFonts w:asciiTheme="majorHAnsi" w:hAnsiTheme="majorHAnsi"/>
          <w:color w:val="auto"/>
          <w:sz w:val="24"/>
          <w:szCs w:val="24"/>
        </w:rPr>
        <w:t>APA/CPA Interns and Practicum Students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Justin Mattina, Psychology Practicum Student, Department of Adult Education and Counselling Psychology, OISE-University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Michael Chmielewski, Psychology Intern, Department of Psychology, University of Iowa.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Bobbi Walling, Psychology Intern, Department of Psychology, University of Saskatchewan.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Jessica Van Exan, Psychology Intern, Department of Psychology, York University.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2008-2009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Justine Joseph, Psychology Intern, Department of Psychology, University of Windsor.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Martin Sellbom, Psychology Intern, Department of Psychology, Kent State University.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</w:r>
      <w:r w:rsidRPr="00094BE1">
        <w:rPr>
          <w:rFonts w:asciiTheme="majorHAnsi" w:hAnsiTheme="majorHAnsi"/>
          <w:bCs/>
          <w:sz w:val="24"/>
          <w:szCs w:val="24"/>
        </w:rPr>
        <w:t>Sheryl Green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 xml:space="preserve">, Psychology Intern, Department of Psychology, </w:t>
      </w:r>
      <w:r w:rsidRPr="00094BE1">
        <w:rPr>
          <w:rFonts w:asciiTheme="majorHAnsi" w:hAnsiTheme="majorHAnsi" w:cs="Arial"/>
          <w:bCs/>
          <w:sz w:val="24"/>
          <w:szCs w:val="24"/>
        </w:rPr>
        <w:t>University of Regina.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Katy Kamkar, Psychology Intern, Department of Psychology, Concordia University.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Lena Quilty, Psychology Intern, Department of Psychology, University of Waterloo.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Adele Efendov, Psychology Intern, Department of Adult Education and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Chris Friesen, Clinical Practicum, Department of Psychology, York University.</w:t>
      </w:r>
    </w:p>
    <w:p w:rsidR="00737949" w:rsidRPr="00094BE1" w:rsidRDefault="00737949" w:rsidP="00737949">
      <w:pPr>
        <w:pStyle w:val="BodyTextIndent2"/>
        <w:numPr>
          <w:ilvl w:val="1"/>
          <w:numId w:val="17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Natasha Williams, Psychology Intern, Department of Psychology, Adler Professional School of Psychology, Chicago, Illinois.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2004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Justine Joseph, Clinical Practicum, Department of Psychology, University of Windsor.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Jason Bacchiochi, Psychology Intern, Department of Adult Education and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 xml:space="preserve">Michael Cheng, Clinical Practicum, Department of Psychology, University of Windsor. 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Tobi Wilson, Clinical Practicum, Department of Psychology, University of Windsor.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Kathy Smolewska, Clinical Practicum, Department of Psychology, University of Waterloo.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Nasreen Khatri, Psychology Intern, Department of Psychology, University of Calgary.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Hughes Herve, Psychology Intern, Department of Psychology, University of British Columbia.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Adele Efendov, Clinical Practicum, Department of Adult Education and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Gianetta Del Bove, Clinical Practicum, Department of Adult Education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Donna Ferguson, Clinical Practicum, Department of Psychology, Adler Professional School of Psychology, Chicago, Illinois.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color w:val="000000"/>
          <w:sz w:val="24"/>
          <w:szCs w:val="24"/>
          <w:u w:val="single"/>
        </w:rPr>
      </w:pPr>
      <w:r w:rsidRPr="00094BE1">
        <w:rPr>
          <w:rFonts w:asciiTheme="majorHAnsi" w:hAnsiTheme="majorHAnsi"/>
          <w:color w:val="000000"/>
          <w:sz w:val="24"/>
          <w:szCs w:val="24"/>
        </w:rPr>
        <w:t>2001</w:t>
      </w:r>
      <w:r w:rsidRPr="00094BE1">
        <w:rPr>
          <w:rFonts w:asciiTheme="majorHAnsi" w:hAnsiTheme="majorHAnsi"/>
          <w:color w:val="000000"/>
          <w:sz w:val="24"/>
          <w:szCs w:val="24"/>
        </w:rPr>
        <w:tab/>
        <w:t>Niki Fitzgerald, Clinical Practicum, Department of Psychology, University of Windsor.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Michelle-Renee Carroll, Clinical Practicum, Department of Psychology, University of Windsor.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Anne Israeli, Clinical Internship, Department of Psychology, Dalhousie University, Halifax, Nova Scotia.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Andrea Turner, Clinical Practicum, Department of Psychology, University of Windsor.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Nicole Wild, Clinical Practicum, Department of Psychology, University of Windsor.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Jason Bacchiochi, Clinical Practicum, Department of Adult Education Counselling Psychology, Ontario Institute of Studies in Education, University of Toronto.</w:t>
      </w:r>
    </w:p>
    <w:p w:rsidR="00737949" w:rsidRPr="00094BE1" w:rsidRDefault="00737949" w:rsidP="00737949">
      <w:pPr>
        <w:suppressAutoHyphens/>
        <w:ind w:left="2160" w:hanging="1800"/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>2000-2001</w:t>
      </w:r>
      <w:r w:rsidRPr="00094BE1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Parnian Pajouhandeh, Clinical Practicum, Department of Adult Education Counselling Psychology, Ontario Institute of Studies in Education, University of Toronto.</w:t>
      </w:r>
    </w:p>
    <w:p w:rsidR="00737949" w:rsidRPr="00094BE1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</w:rPr>
        <w:tab/>
        <w:t>Susanne Scheibe, Clinical Practicum, Department of Psychology, Humboldt University, Berlin.</w:t>
      </w:r>
    </w:p>
    <w:p w:rsidR="00737949" w:rsidRPr="00094BE1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Abigail Wolfson, Clinical Practicum, Department of Psychology, Boston University.</w:t>
      </w:r>
    </w:p>
    <w:p w:rsidR="00737949" w:rsidRPr="00094BE1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Andrew Ryder, Clinical Practicum, Department of Psychology, University of British Columbia.</w:t>
      </w:r>
    </w:p>
    <w:p w:rsidR="00737949" w:rsidRPr="00094BE1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Veronika Huta, Clinical Practicum, Department of Psychology, McGill University.</w:t>
      </w:r>
    </w:p>
    <w:p w:rsidR="00D91B1A" w:rsidRDefault="00737949" w:rsidP="001B27D6">
      <w:pPr>
        <w:ind w:firstLine="36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1997-1998 </w:t>
      </w:r>
      <w:r w:rsidRPr="00094BE1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Alison Bury, Clinical Practicum, Department of Psychology, York University.</w:t>
      </w:r>
    </w:p>
    <w:p w:rsidR="001B27D6" w:rsidRPr="00D91B1A" w:rsidRDefault="001B27D6" w:rsidP="001B27D6">
      <w:pPr>
        <w:ind w:firstLine="360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D91B1A" w:rsidRDefault="00D91B1A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D91B1A">
        <w:rPr>
          <w:rFonts w:asciiTheme="majorHAnsi" w:hAnsiTheme="majorHAnsi"/>
          <w:color w:val="auto"/>
          <w:sz w:val="24"/>
          <w:szCs w:val="24"/>
        </w:rPr>
        <w:t>2) College of Psychologists of Ontario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sz w:val="24"/>
          <w:szCs w:val="24"/>
          <w:lang w:val="en-GB"/>
        </w:rPr>
        <w:t>2015</w:t>
      </w:r>
      <w:r w:rsidR="00626548">
        <w:rPr>
          <w:rFonts w:asciiTheme="majorHAnsi" w:hAnsiTheme="majorHAnsi"/>
          <w:sz w:val="24"/>
          <w:szCs w:val="24"/>
          <w:lang w:val="en-GB"/>
        </w:rPr>
        <w:t>-2016</w:t>
      </w:r>
      <w:r w:rsidRPr="00D91B1A">
        <w:rPr>
          <w:rFonts w:asciiTheme="majorHAnsi" w:hAnsiTheme="majorHAnsi"/>
          <w:sz w:val="24"/>
          <w:szCs w:val="24"/>
          <w:lang w:val="en-GB"/>
        </w:rPr>
        <w:tab/>
        <w:t>Lauren Drvaric, MSc. (C. Associate)</w:t>
      </w:r>
    </w:p>
    <w:p w:rsidR="00D91B1A" w:rsidRPr="00D91B1A" w:rsidRDefault="00626548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2015-2017</w:t>
      </w:r>
      <w:r w:rsidR="00D91B1A" w:rsidRPr="00D91B1A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91B1A" w:rsidRPr="00D91B1A">
        <w:rPr>
          <w:rFonts w:asciiTheme="majorHAnsi" w:hAnsiTheme="majorHAnsi"/>
          <w:sz w:val="24"/>
          <w:szCs w:val="24"/>
          <w:lang w:val="en-GB"/>
        </w:rPr>
        <w:tab/>
        <w:t>Cory Gerritsen, Ph.D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2012-2013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Christian Hendershot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2010-2013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Jennifer Tackett,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2010-2011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Justin Joseph,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2010-2012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Anthony Ruocco,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2007-2008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Mahesh Menon,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</w:rPr>
      </w:pPr>
      <w:r w:rsidRPr="00D91B1A">
        <w:rPr>
          <w:rFonts w:asciiTheme="majorHAnsi" w:hAnsiTheme="majorHAnsi"/>
          <w:bCs/>
          <w:sz w:val="24"/>
          <w:szCs w:val="24"/>
        </w:rPr>
        <w:t>2006-2008</w:t>
      </w:r>
      <w:r w:rsidRPr="00D91B1A">
        <w:rPr>
          <w:rFonts w:asciiTheme="majorHAnsi" w:hAnsiTheme="majorHAnsi"/>
          <w:bCs/>
          <w:sz w:val="24"/>
          <w:szCs w:val="24"/>
        </w:rPr>
        <w:tab/>
        <w:t>Adele Efendov,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D91B1A">
        <w:rPr>
          <w:rFonts w:asciiTheme="majorHAnsi" w:hAnsiTheme="majorHAnsi"/>
          <w:bCs/>
          <w:sz w:val="24"/>
          <w:szCs w:val="24"/>
          <w:lang w:val="it-IT"/>
        </w:rPr>
        <w:t>2006-2007</w:t>
      </w:r>
      <w:r w:rsidRPr="00D91B1A">
        <w:rPr>
          <w:rFonts w:asciiTheme="majorHAnsi" w:hAnsiTheme="majorHAnsi"/>
          <w:bCs/>
          <w:sz w:val="24"/>
          <w:szCs w:val="24"/>
          <w:lang w:val="it-IT"/>
        </w:rPr>
        <w:tab/>
        <w:t>Lena Quilty,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D91B1A">
        <w:rPr>
          <w:rFonts w:asciiTheme="majorHAnsi" w:hAnsiTheme="majorHAnsi"/>
          <w:bCs/>
          <w:sz w:val="24"/>
          <w:szCs w:val="24"/>
          <w:lang w:val="it-IT"/>
        </w:rPr>
        <w:t>2005-2006</w:t>
      </w:r>
      <w:r w:rsidRPr="00D91B1A">
        <w:rPr>
          <w:rFonts w:asciiTheme="majorHAnsi" w:hAnsiTheme="majorHAnsi"/>
          <w:bCs/>
          <w:sz w:val="24"/>
          <w:szCs w:val="24"/>
          <w:lang w:val="it-IT"/>
        </w:rPr>
        <w:tab/>
        <w:t>Jason Bacchiochi,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2005-2006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Hester Dunlap,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Colleen Carney,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Donna Ferguson,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2000-2006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Lesley Miller, M.Ed. (C. Associate)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2001-2003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Nili Benazon,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Eilenna Denisoff,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Rod Day,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Heather McNeely,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1998-1999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Bruce Christensen,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1996-1997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Stephen Swallow,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1995-1996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Neil Rector, Ph.D.</w:t>
      </w:r>
    </w:p>
    <w:p w:rsidR="00D91B1A" w:rsidRPr="00D91B1A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D91B1A">
        <w:rPr>
          <w:rFonts w:asciiTheme="majorHAnsi" w:hAnsiTheme="majorHAnsi"/>
          <w:bCs/>
          <w:sz w:val="24"/>
          <w:szCs w:val="24"/>
          <w:lang w:val="en-GB"/>
        </w:rPr>
        <w:t>1994-1995</w:t>
      </w:r>
      <w:r w:rsidRPr="00D91B1A">
        <w:rPr>
          <w:rFonts w:asciiTheme="majorHAnsi" w:hAnsiTheme="majorHAnsi"/>
          <w:bCs/>
          <w:sz w:val="24"/>
          <w:szCs w:val="24"/>
          <w:lang w:val="en-GB"/>
        </w:rPr>
        <w:tab/>
        <w:t>John Arrowood, Ph.D.</w:t>
      </w:r>
    </w:p>
    <w:sectPr w:rsidR="00D91B1A" w:rsidRPr="00D91B1A" w:rsidSect="00C14AE5">
      <w:headerReference w:type="default" r:id="rId9"/>
      <w:pgSz w:w="12240" w:h="15840" w:code="1"/>
      <w:pgMar w:top="850" w:right="1008" w:bottom="720" w:left="1152" w:header="850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A1" w:rsidRDefault="001437A1">
      <w:r>
        <w:separator/>
      </w:r>
    </w:p>
  </w:endnote>
  <w:endnote w:type="continuationSeparator" w:id="0">
    <w:p w:rsidR="001437A1" w:rsidRDefault="0014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A1" w:rsidRDefault="001437A1">
      <w:r>
        <w:separator/>
      </w:r>
    </w:p>
  </w:footnote>
  <w:footnote w:type="continuationSeparator" w:id="0">
    <w:p w:rsidR="001437A1" w:rsidRDefault="0014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A1" w:rsidRDefault="001437A1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Bagby)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7147BD">
      <w:rPr>
        <w:rFonts w:ascii="Garamond" w:hAnsi="Garamond"/>
        <w:noProof/>
        <w:spacing w:val="-2"/>
        <w:szCs w:val="16"/>
        <w:lang w:val="en-GB"/>
      </w:rPr>
      <w:t>5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7147BD">
      <w:rPr>
        <w:rStyle w:val="PageNumber"/>
        <w:rFonts w:ascii="Garamond" w:hAnsi="Garamond"/>
        <w:noProof/>
        <w:snapToGrid w:val="0"/>
      </w:rPr>
      <w:t>58</w:t>
    </w:r>
    <w:r>
      <w:rPr>
        <w:rStyle w:val="PageNumber"/>
        <w:rFonts w:ascii="Garamond" w:hAnsi="Garamond"/>
        <w:snapToGrid w:val="0"/>
      </w:rPr>
      <w:fldChar w:fldCharType="end"/>
    </w:r>
  </w:p>
  <w:p w:rsidR="001437A1" w:rsidRDefault="001437A1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6C4"/>
    <w:multiLevelType w:val="hybridMultilevel"/>
    <w:tmpl w:val="F53A3962"/>
    <w:lvl w:ilvl="0" w:tplc="040EDF3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C6773"/>
    <w:multiLevelType w:val="hybridMultilevel"/>
    <w:tmpl w:val="5DCCDCFC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 w15:restartNumberingAfterBreak="0">
    <w:nsid w:val="05F53965"/>
    <w:multiLevelType w:val="multilevel"/>
    <w:tmpl w:val="092C2D62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  <w:i/>
      </w:rPr>
    </w:lvl>
    <w:lvl w:ilvl="1">
      <w:start w:val="2005"/>
      <w:numFmt w:val="decimal"/>
      <w:lvlText w:val="%1-%2"/>
      <w:lvlJc w:val="left"/>
      <w:pPr>
        <w:ind w:left="139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4" w15:restartNumberingAfterBreak="0">
    <w:nsid w:val="0B417282"/>
    <w:multiLevelType w:val="multilevel"/>
    <w:tmpl w:val="4A643DA0"/>
    <w:lvl w:ilvl="0">
      <w:start w:val="20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2035DF"/>
    <w:multiLevelType w:val="multilevel"/>
    <w:tmpl w:val="EE1C28E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517C0D"/>
    <w:multiLevelType w:val="multilevel"/>
    <w:tmpl w:val="C24EC09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AF27600"/>
    <w:multiLevelType w:val="multilevel"/>
    <w:tmpl w:val="405A3AFC"/>
    <w:lvl w:ilvl="0">
      <w:start w:val="199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0233AE"/>
    <w:multiLevelType w:val="multilevel"/>
    <w:tmpl w:val="B1849FFA"/>
    <w:lvl w:ilvl="0">
      <w:start w:val="200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430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0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00" w:hanging="1800"/>
      </w:pPr>
      <w:rPr>
        <w:rFonts w:hint="default"/>
      </w:rPr>
    </w:lvl>
  </w:abstractNum>
  <w:abstractNum w:abstractNumId="9" w15:restartNumberingAfterBreak="0">
    <w:nsid w:val="1D0C05E8"/>
    <w:multiLevelType w:val="multilevel"/>
    <w:tmpl w:val="A8CE96BC"/>
    <w:lvl w:ilvl="0">
      <w:start w:val="200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DC3C48"/>
    <w:multiLevelType w:val="multilevel"/>
    <w:tmpl w:val="B38A50B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BF3A80"/>
    <w:multiLevelType w:val="hybridMultilevel"/>
    <w:tmpl w:val="252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D98"/>
    <w:multiLevelType w:val="multilevel"/>
    <w:tmpl w:val="9F4A861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6D554E"/>
    <w:multiLevelType w:val="multilevel"/>
    <w:tmpl w:val="8D3A77F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4" w15:restartNumberingAfterBreak="0">
    <w:nsid w:val="2EF07578"/>
    <w:multiLevelType w:val="multilevel"/>
    <w:tmpl w:val="9430686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5" w15:restartNumberingAfterBreak="0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1325A5"/>
    <w:multiLevelType w:val="hybridMultilevel"/>
    <w:tmpl w:val="D4A0896A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C06A5"/>
    <w:multiLevelType w:val="multilevel"/>
    <w:tmpl w:val="1CFC595E"/>
    <w:lvl w:ilvl="0">
      <w:start w:val="200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7C38BF"/>
    <w:multiLevelType w:val="multilevel"/>
    <w:tmpl w:val="89D41318"/>
    <w:lvl w:ilvl="0">
      <w:start w:val="200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722701"/>
    <w:multiLevelType w:val="multilevel"/>
    <w:tmpl w:val="F446C2D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49375FF"/>
    <w:multiLevelType w:val="multilevel"/>
    <w:tmpl w:val="F782DDB6"/>
    <w:lvl w:ilvl="0">
      <w:start w:val="1999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1A424C"/>
    <w:multiLevelType w:val="hybridMultilevel"/>
    <w:tmpl w:val="D4A0896A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1C71122"/>
    <w:multiLevelType w:val="multilevel"/>
    <w:tmpl w:val="EB1062A0"/>
    <w:lvl w:ilvl="0">
      <w:start w:val="200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3A54"/>
    <w:multiLevelType w:val="multilevel"/>
    <w:tmpl w:val="BF3E6560"/>
    <w:lvl w:ilvl="0">
      <w:start w:val="20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F74950"/>
    <w:multiLevelType w:val="multilevel"/>
    <w:tmpl w:val="870A1A44"/>
    <w:lvl w:ilvl="0">
      <w:start w:val="20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8" w15:restartNumberingAfterBreak="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93495"/>
    <w:multiLevelType w:val="multilevel"/>
    <w:tmpl w:val="03C03536"/>
    <w:lvl w:ilvl="0">
      <w:start w:val="200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C3F60"/>
    <w:multiLevelType w:val="hybridMultilevel"/>
    <w:tmpl w:val="3836E3E0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65CC"/>
    <w:multiLevelType w:val="multilevel"/>
    <w:tmpl w:val="02C4601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C754E"/>
    <w:multiLevelType w:val="hybridMultilevel"/>
    <w:tmpl w:val="E9E0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80F37"/>
    <w:multiLevelType w:val="multilevel"/>
    <w:tmpl w:val="A4165380"/>
    <w:lvl w:ilvl="0">
      <w:start w:val="200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D703FB"/>
    <w:multiLevelType w:val="hybridMultilevel"/>
    <w:tmpl w:val="06C05F58"/>
    <w:lvl w:ilvl="0" w:tplc="178EF9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F29E2"/>
    <w:multiLevelType w:val="hybridMultilevel"/>
    <w:tmpl w:val="68921B08"/>
    <w:lvl w:ilvl="0" w:tplc="671ACF4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425C3"/>
    <w:multiLevelType w:val="hybridMultilevel"/>
    <w:tmpl w:val="E9D4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E34D3"/>
    <w:multiLevelType w:val="multilevel"/>
    <w:tmpl w:val="63BC9FE6"/>
    <w:lvl w:ilvl="0">
      <w:start w:val="200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075"/>
        </w:tabs>
        <w:ind w:left="2075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625"/>
        </w:tabs>
        <w:ind w:left="2625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00"/>
        </w:tabs>
        <w:ind w:left="29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75"/>
        </w:tabs>
        <w:ind w:left="3175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450"/>
        </w:tabs>
        <w:ind w:left="345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25"/>
        </w:tabs>
        <w:ind w:left="372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00"/>
        </w:tabs>
        <w:ind w:left="4000" w:hanging="1800"/>
      </w:pPr>
      <w:rPr>
        <w:rFonts w:cs="Times New Roman" w:hint="default"/>
      </w:rPr>
    </w:lvl>
  </w:abstractNum>
  <w:abstractNum w:abstractNumId="40" w15:restartNumberingAfterBreak="0">
    <w:nsid w:val="786753F6"/>
    <w:multiLevelType w:val="multilevel"/>
    <w:tmpl w:val="85BCDC3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41" w15:restartNumberingAfterBreak="0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43" w15:restartNumberingAfterBreak="0">
    <w:nsid w:val="7FE83400"/>
    <w:multiLevelType w:val="multilevel"/>
    <w:tmpl w:val="5A3E6CEC"/>
    <w:lvl w:ilvl="0">
      <w:start w:val="20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6"/>
  </w:num>
  <w:num w:numId="5">
    <w:abstractNumId w:val="19"/>
  </w:num>
  <w:num w:numId="6">
    <w:abstractNumId w:val="5"/>
  </w:num>
  <w:num w:numId="7">
    <w:abstractNumId w:val="10"/>
  </w:num>
  <w:num w:numId="8">
    <w:abstractNumId w:val="13"/>
  </w:num>
  <w:num w:numId="9">
    <w:abstractNumId w:val="31"/>
  </w:num>
  <w:num w:numId="10">
    <w:abstractNumId w:val="12"/>
  </w:num>
  <w:num w:numId="11">
    <w:abstractNumId w:val="40"/>
  </w:num>
  <w:num w:numId="12">
    <w:abstractNumId w:val="7"/>
  </w:num>
  <w:num w:numId="13">
    <w:abstractNumId w:val="15"/>
  </w:num>
  <w:num w:numId="14">
    <w:abstractNumId w:val="42"/>
  </w:num>
  <w:num w:numId="15">
    <w:abstractNumId w:val="27"/>
  </w:num>
  <w:num w:numId="16">
    <w:abstractNumId w:val="22"/>
  </w:num>
  <w:num w:numId="17">
    <w:abstractNumId w:val="32"/>
  </w:num>
  <w:num w:numId="18">
    <w:abstractNumId w:val="9"/>
  </w:num>
  <w:num w:numId="19">
    <w:abstractNumId w:val="36"/>
  </w:num>
  <w:num w:numId="20">
    <w:abstractNumId w:val="0"/>
  </w:num>
  <w:num w:numId="21">
    <w:abstractNumId w:val="30"/>
  </w:num>
  <w:num w:numId="22">
    <w:abstractNumId w:val="28"/>
  </w:num>
  <w:num w:numId="23">
    <w:abstractNumId w:val="33"/>
  </w:num>
  <w:num w:numId="24">
    <w:abstractNumId w:val="16"/>
  </w:num>
  <w:num w:numId="25">
    <w:abstractNumId w:val="8"/>
  </w:num>
  <w:num w:numId="26">
    <w:abstractNumId w:val="20"/>
  </w:num>
  <w:num w:numId="27">
    <w:abstractNumId w:val="17"/>
  </w:num>
  <w:num w:numId="28">
    <w:abstractNumId w:val="29"/>
  </w:num>
  <w:num w:numId="29">
    <w:abstractNumId w:val="18"/>
  </w:num>
  <w:num w:numId="30">
    <w:abstractNumId w:val="23"/>
  </w:num>
  <w:num w:numId="31">
    <w:abstractNumId w:val="35"/>
  </w:num>
  <w:num w:numId="32">
    <w:abstractNumId w:val="4"/>
  </w:num>
  <w:num w:numId="33">
    <w:abstractNumId w:val="25"/>
  </w:num>
  <w:num w:numId="34">
    <w:abstractNumId w:val="26"/>
  </w:num>
  <w:num w:numId="35">
    <w:abstractNumId w:val="43"/>
  </w:num>
  <w:num w:numId="36">
    <w:abstractNumId w:val="2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1"/>
  </w:num>
  <w:num w:numId="41">
    <w:abstractNumId w:val="41"/>
  </w:num>
  <w:num w:numId="42">
    <w:abstractNumId w:val="1"/>
  </w:num>
  <w:num w:numId="43">
    <w:abstractNumId w:val="3"/>
  </w:num>
  <w:num w:numId="4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B"/>
    <w:rsid w:val="000009C6"/>
    <w:rsid w:val="00000ED3"/>
    <w:rsid w:val="00001EE7"/>
    <w:rsid w:val="00002DCF"/>
    <w:rsid w:val="00002E54"/>
    <w:rsid w:val="000102A5"/>
    <w:rsid w:val="0001172C"/>
    <w:rsid w:val="000127C4"/>
    <w:rsid w:val="00014F5A"/>
    <w:rsid w:val="00015814"/>
    <w:rsid w:val="00015B41"/>
    <w:rsid w:val="00017829"/>
    <w:rsid w:val="00023055"/>
    <w:rsid w:val="00024444"/>
    <w:rsid w:val="000247FE"/>
    <w:rsid w:val="0002554F"/>
    <w:rsid w:val="00025E6B"/>
    <w:rsid w:val="00032CD3"/>
    <w:rsid w:val="000334E3"/>
    <w:rsid w:val="000365A8"/>
    <w:rsid w:val="000371F2"/>
    <w:rsid w:val="00040CE7"/>
    <w:rsid w:val="0004623A"/>
    <w:rsid w:val="0004657D"/>
    <w:rsid w:val="00046B13"/>
    <w:rsid w:val="00051558"/>
    <w:rsid w:val="00054BF5"/>
    <w:rsid w:val="00054D23"/>
    <w:rsid w:val="0006191B"/>
    <w:rsid w:val="00061FD3"/>
    <w:rsid w:val="000625B6"/>
    <w:rsid w:val="00062C75"/>
    <w:rsid w:val="00065288"/>
    <w:rsid w:val="000667A5"/>
    <w:rsid w:val="00070471"/>
    <w:rsid w:val="000707E7"/>
    <w:rsid w:val="000707F8"/>
    <w:rsid w:val="000725C7"/>
    <w:rsid w:val="00073585"/>
    <w:rsid w:val="000735A4"/>
    <w:rsid w:val="00074D3F"/>
    <w:rsid w:val="00074DE6"/>
    <w:rsid w:val="00076E01"/>
    <w:rsid w:val="000778B6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A140D"/>
    <w:rsid w:val="000A1892"/>
    <w:rsid w:val="000A2FC4"/>
    <w:rsid w:val="000A32E2"/>
    <w:rsid w:val="000A6F54"/>
    <w:rsid w:val="000A721E"/>
    <w:rsid w:val="000B2251"/>
    <w:rsid w:val="000B571D"/>
    <w:rsid w:val="000B5E5E"/>
    <w:rsid w:val="000B6329"/>
    <w:rsid w:val="000C09D0"/>
    <w:rsid w:val="000C2436"/>
    <w:rsid w:val="000C29F6"/>
    <w:rsid w:val="000C36FE"/>
    <w:rsid w:val="000C4E67"/>
    <w:rsid w:val="000C59D8"/>
    <w:rsid w:val="000C6DF9"/>
    <w:rsid w:val="000C7DB8"/>
    <w:rsid w:val="000D01FE"/>
    <w:rsid w:val="000D0C22"/>
    <w:rsid w:val="000D1B2A"/>
    <w:rsid w:val="000D222E"/>
    <w:rsid w:val="000D4405"/>
    <w:rsid w:val="000D4E3F"/>
    <w:rsid w:val="000D5738"/>
    <w:rsid w:val="000D76BD"/>
    <w:rsid w:val="000E046D"/>
    <w:rsid w:val="000E21A4"/>
    <w:rsid w:val="000E3142"/>
    <w:rsid w:val="000E4E30"/>
    <w:rsid w:val="000E5E6E"/>
    <w:rsid w:val="000E792F"/>
    <w:rsid w:val="000E7EE0"/>
    <w:rsid w:val="000F0790"/>
    <w:rsid w:val="000F6455"/>
    <w:rsid w:val="000F6D51"/>
    <w:rsid w:val="001004AC"/>
    <w:rsid w:val="001047BC"/>
    <w:rsid w:val="00106490"/>
    <w:rsid w:val="00106A9B"/>
    <w:rsid w:val="0011246B"/>
    <w:rsid w:val="00116455"/>
    <w:rsid w:val="00116C50"/>
    <w:rsid w:val="00116DE5"/>
    <w:rsid w:val="00117891"/>
    <w:rsid w:val="00120501"/>
    <w:rsid w:val="001226CE"/>
    <w:rsid w:val="0012495A"/>
    <w:rsid w:val="00124F60"/>
    <w:rsid w:val="00132371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52CB6"/>
    <w:rsid w:val="001536A5"/>
    <w:rsid w:val="00154956"/>
    <w:rsid w:val="00156239"/>
    <w:rsid w:val="00157380"/>
    <w:rsid w:val="0016271F"/>
    <w:rsid w:val="00163230"/>
    <w:rsid w:val="00165974"/>
    <w:rsid w:val="001678FB"/>
    <w:rsid w:val="00170215"/>
    <w:rsid w:val="00172C39"/>
    <w:rsid w:val="00173C20"/>
    <w:rsid w:val="001745D4"/>
    <w:rsid w:val="0017587C"/>
    <w:rsid w:val="00175E94"/>
    <w:rsid w:val="00176D90"/>
    <w:rsid w:val="00181CD0"/>
    <w:rsid w:val="00183122"/>
    <w:rsid w:val="00183F10"/>
    <w:rsid w:val="00184225"/>
    <w:rsid w:val="00184904"/>
    <w:rsid w:val="00184EF9"/>
    <w:rsid w:val="00186C7E"/>
    <w:rsid w:val="00187669"/>
    <w:rsid w:val="00187EBB"/>
    <w:rsid w:val="00192367"/>
    <w:rsid w:val="00192831"/>
    <w:rsid w:val="0019328D"/>
    <w:rsid w:val="00193CB6"/>
    <w:rsid w:val="00193CC1"/>
    <w:rsid w:val="00196383"/>
    <w:rsid w:val="001966FD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729"/>
    <w:rsid w:val="001C2478"/>
    <w:rsid w:val="001C2FCF"/>
    <w:rsid w:val="001C333F"/>
    <w:rsid w:val="001C41CD"/>
    <w:rsid w:val="001C4714"/>
    <w:rsid w:val="001C4905"/>
    <w:rsid w:val="001C5249"/>
    <w:rsid w:val="001C6F30"/>
    <w:rsid w:val="001C727E"/>
    <w:rsid w:val="001C783E"/>
    <w:rsid w:val="001D08C0"/>
    <w:rsid w:val="001D12B3"/>
    <w:rsid w:val="001D22F5"/>
    <w:rsid w:val="001D3DF5"/>
    <w:rsid w:val="001D41B6"/>
    <w:rsid w:val="001D71A6"/>
    <w:rsid w:val="001D74DB"/>
    <w:rsid w:val="001E07D5"/>
    <w:rsid w:val="001E60D6"/>
    <w:rsid w:val="001F2193"/>
    <w:rsid w:val="001F3AAF"/>
    <w:rsid w:val="001F516E"/>
    <w:rsid w:val="001F52E0"/>
    <w:rsid w:val="001F5E1A"/>
    <w:rsid w:val="0020049E"/>
    <w:rsid w:val="00201221"/>
    <w:rsid w:val="00201428"/>
    <w:rsid w:val="0020322C"/>
    <w:rsid w:val="002064F2"/>
    <w:rsid w:val="002065C2"/>
    <w:rsid w:val="0020754B"/>
    <w:rsid w:val="00207E0A"/>
    <w:rsid w:val="00210648"/>
    <w:rsid w:val="002106C0"/>
    <w:rsid w:val="002119EB"/>
    <w:rsid w:val="002127F0"/>
    <w:rsid w:val="00214CC4"/>
    <w:rsid w:val="00216913"/>
    <w:rsid w:val="00217383"/>
    <w:rsid w:val="00217EA0"/>
    <w:rsid w:val="0022152B"/>
    <w:rsid w:val="00223240"/>
    <w:rsid w:val="00225813"/>
    <w:rsid w:val="00225B8E"/>
    <w:rsid w:val="002301C5"/>
    <w:rsid w:val="00231D6A"/>
    <w:rsid w:val="00232532"/>
    <w:rsid w:val="00234B99"/>
    <w:rsid w:val="002371C9"/>
    <w:rsid w:val="00244220"/>
    <w:rsid w:val="00245C82"/>
    <w:rsid w:val="00247A0C"/>
    <w:rsid w:val="002501E6"/>
    <w:rsid w:val="00250315"/>
    <w:rsid w:val="00251171"/>
    <w:rsid w:val="0025121C"/>
    <w:rsid w:val="00252A67"/>
    <w:rsid w:val="00256039"/>
    <w:rsid w:val="00256283"/>
    <w:rsid w:val="00267222"/>
    <w:rsid w:val="0027074E"/>
    <w:rsid w:val="00271731"/>
    <w:rsid w:val="00275A2D"/>
    <w:rsid w:val="00277A2B"/>
    <w:rsid w:val="00277A53"/>
    <w:rsid w:val="002805A9"/>
    <w:rsid w:val="00281C05"/>
    <w:rsid w:val="002870D6"/>
    <w:rsid w:val="00291E0C"/>
    <w:rsid w:val="00292232"/>
    <w:rsid w:val="00293F2F"/>
    <w:rsid w:val="00296B58"/>
    <w:rsid w:val="00297FC0"/>
    <w:rsid w:val="002A1068"/>
    <w:rsid w:val="002A5E3E"/>
    <w:rsid w:val="002B141F"/>
    <w:rsid w:val="002B17E3"/>
    <w:rsid w:val="002B1CBA"/>
    <w:rsid w:val="002B3C86"/>
    <w:rsid w:val="002B46B3"/>
    <w:rsid w:val="002B6AC6"/>
    <w:rsid w:val="002C1DC6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5070"/>
    <w:rsid w:val="002E0690"/>
    <w:rsid w:val="002E3CD7"/>
    <w:rsid w:val="002E42C2"/>
    <w:rsid w:val="002F7B5C"/>
    <w:rsid w:val="00300C70"/>
    <w:rsid w:val="0030253A"/>
    <w:rsid w:val="0030257D"/>
    <w:rsid w:val="00302589"/>
    <w:rsid w:val="003032DA"/>
    <w:rsid w:val="003046C1"/>
    <w:rsid w:val="0030490B"/>
    <w:rsid w:val="00307DF5"/>
    <w:rsid w:val="00311249"/>
    <w:rsid w:val="00312D63"/>
    <w:rsid w:val="00313350"/>
    <w:rsid w:val="00314216"/>
    <w:rsid w:val="0031468E"/>
    <w:rsid w:val="00314D33"/>
    <w:rsid w:val="00316BFD"/>
    <w:rsid w:val="00317487"/>
    <w:rsid w:val="00317837"/>
    <w:rsid w:val="00321779"/>
    <w:rsid w:val="00321C30"/>
    <w:rsid w:val="00322D14"/>
    <w:rsid w:val="0032346A"/>
    <w:rsid w:val="0032559A"/>
    <w:rsid w:val="0032593C"/>
    <w:rsid w:val="0032668B"/>
    <w:rsid w:val="003266F9"/>
    <w:rsid w:val="0033059E"/>
    <w:rsid w:val="00331340"/>
    <w:rsid w:val="0033144B"/>
    <w:rsid w:val="00331F19"/>
    <w:rsid w:val="00332E58"/>
    <w:rsid w:val="00333825"/>
    <w:rsid w:val="00333C36"/>
    <w:rsid w:val="003343F0"/>
    <w:rsid w:val="00337063"/>
    <w:rsid w:val="00340308"/>
    <w:rsid w:val="00340F8C"/>
    <w:rsid w:val="00345085"/>
    <w:rsid w:val="00345F6B"/>
    <w:rsid w:val="00346817"/>
    <w:rsid w:val="00347A58"/>
    <w:rsid w:val="00347F33"/>
    <w:rsid w:val="00350898"/>
    <w:rsid w:val="0035103B"/>
    <w:rsid w:val="00352BE0"/>
    <w:rsid w:val="00353AD7"/>
    <w:rsid w:val="0035459F"/>
    <w:rsid w:val="00356611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2317"/>
    <w:rsid w:val="00393FF2"/>
    <w:rsid w:val="00395245"/>
    <w:rsid w:val="00396D3C"/>
    <w:rsid w:val="00397C6A"/>
    <w:rsid w:val="003A0ED6"/>
    <w:rsid w:val="003A10DE"/>
    <w:rsid w:val="003A4CFA"/>
    <w:rsid w:val="003A6192"/>
    <w:rsid w:val="003A66E2"/>
    <w:rsid w:val="003A7CB0"/>
    <w:rsid w:val="003B5C41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5932"/>
    <w:rsid w:val="003D6ABD"/>
    <w:rsid w:val="003D6C71"/>
    <w:rsid w:val="003D6F85"/>
    <w:rsid w:val="003E22A6"/>
    <w:rsid w:val="003E3790"/>
    <w:rsid w:val="003E566A"/>
    <w:rsid w:val="003F190F"/>
    <w:rsid w:val="003F3E8C"/>
    <w:rsid w:val="003F5861"/>
    <w:rsid w:val="003F5FD8"/>
    <w:rsid w:val="003F712A"/>
    <w:rsid w:val="003F7C51"/>
    <w:rsid w:val="00401927"/>
    <w:rsid w:val="00404798"/>
    <w:rsid w:val="00405B45"/>
    <w:rsid w:val="004068AA"/>
    <w:rsid w:val="0041056E"/>
    <w:rsid w:val="004120AC"/>
    <w:rsid w:val="00413525"/>
    <w:rsid w:val="0041525D"/>
    <w:rsid w:val="00415357"/>
    <w:rsid w:val="0042246E"/>
    <w:rsid w:val="0042301C"/>
    <w:rsid w:val="00424D47"/>
    <w:rsid w:val="00424F9C"/>
    <w:rsid w:val="00426DCC"/>
    <w:rsid w:val="00427393"/>
    <w:rsid w:val="00430318"/>
    <w:rsid w:val="004323FB"/>
    <w:rsid w:val="00433F97"/>
    <w:rsid w:val="00434871"/>
    <w:rsid w:val="00441447"/>
    <w:rsid w:val="004426DF"/>
    <w:rsid w:val="0044486E"/>
    <w:rsid w:val="00447997"/>
    <w:rsid w:val="00447E15"/>
    <w:rsid w:val="00450AA4"/>
    <w:rsid w:val="00450FB7"/>
    <w:rsid w:val="00451A54"/>
    <w:rsid w:val="00451DEC"/>
    <w:rsid w:val="00453292"/>
    <w:rsid w:val="004556C2"/>
    <w:rsid w:val="00455914"/>
    <w:rsid w:val="00455D15"/>
    <w:rsid w:val="004572EC"/>
    <w:rsid w:val="0045745E"/>
    <w:rsid w:val="00461F9E"/>
    <w:rsid w:val="004646E0"/>
    <w:rsid w:val="0046658F"/>
    <w:rsid w:val="0047056A"/>
    <w:rsid w:val="00471320"/>
    <w:rsid w:val="004718B1"/>
    <w:rsid w:val="00473F7F"/>
    <w:rsid w:val="0047435E"/>
    <w:rsid w:val="00474BE9"/>
    <w:rsid w:val="004754CD"/>
    <w:rsid w:val="00480F1D"/>
    <w:rsid w:val="004812E4"/>
    <w:rsid w:val="00485C78"/>
    <w:rsid w:val="00490238"/>
    <w:rsid w:val="00491026"/>
    <w:rsid w:val="00497B9B"/>
    <w:rsid w:val="004A0C52"/>
    <w:rsid w:val="004A10D5"/>
    <w:rsid w:val="004A268C"/>
    <w:rsid w:val="004A42D5"/>
    <w:rsid w:val="004A5E2F"/>
    <w:rsid w:val="004B0F76"/>
    <w:rsid w:val="004B3920"/>
    <w:rsid w:val="004B519C"/>
    <w:rsid w:val="004B658D"/>
    <w:rsid w:val="004B6E56"/>
    <w:rsid w:val="004B7192"/>
    <w:rsid w:val="004B7847"/>
    <w:rsid w:val="004B7CF1"/>
    <w:rsid w:val="004C0CEE"/>
    <w:rsid w:val="004C16FD"/>
    <w:rsid w:val="004C450B"/>
    <w:rsid w:val="004C616D"/>
    <w:rsid w:val="004D27A7"/>
    <w:rsid w:val="004D572F"/>
    <w:rsid w:val="004D5C1D"/>
    <w:rsid w:val="004D62F9"/>
    <w:rsid w:val="004E14D3"/>
    <w:rsid w:val="004E1CCE"/>
    <w:rsid w:val="004E20BC"/>
    <w:rsid w:val="004E7821"/>
    <w:rsid w:val="004F0D52"/>
    <w:rsid w:val="004F102C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6566"/>
    <w:rsid w:val="00511BAF"/>
    <w:rsid w:val="00511E0C"/>
    <w:rsid w:val="0051330F"/>
    <w:rsid w:val="00516C40"/>
    <w:rsid w:val="00516FD3"/>
    <w:rsid w:val="005179E6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796A"/>
    <w:rsid w:val="0054263B"/>
    <w:rsid w:val="00542771"/>
    <w:rsid w:val="00544051"/>
    <w:rsid w:val="00544A80"/>
    <w:rsid w:val="00546D84"/>
    <w:rsid w:val="0055115F"/>
    <w:rsid w:val="00551F62"/>
    <w:rsid w:val="00557069"/>
    <w:rsid w:val="00557839"/>
    <w:rsid w:val="00557E15"/>
    <w:rsid w:val="00563402"/>
    <w:rsid w:val="00564582"/>
    <w:rsid w:val="0056591A"/>
    <w:rsid w:val="005673B1"/>
    <w:rsid w:val="00567770"/>
    <w:rsid w:val="00571CA0"/>
    <w:rsid w:val="00572048"/>
    <w:rsid w:val="005729B7"/>
    <w:rsid w:val="005732E5"/>
    <w:rsid w:val="00574896"/>
    <w:rsid w:val="0058047D"/>
    <w:rsid w:val="00580C9C"/>
    <w:rsid w:val="005814DA"/>
    <w:rsid w:val="0058232D"/>
    <w:rsid w:val="0058301E"/>
    <w:rsid w:val="00583987"/>
    <w:rsid w:val="00586008"/>
    <w:rsid w:val="00587D76"/>
    <w:rsid w:val="005913F9"/>
    <w:rsid w:val="00592183"/>
    <w:rsid w:val="00593EC4"/>
    <w:rsid w:val="00595AD4"/>
    <w:rsid w:val="0059669C"/>
    <w:rsid w:val="00596D46"/>
    <w:rsid w:val="00596D5F"/>
    <w:rsid w:val="005A04FF"/>
    <w:rsid w:val="005A2175"/>
    <w:rsid w:val="005A2C0C"/>
    <w:rsid w:val="005A4AAB"/>
    <w:rsid w:val="005A5202"/>
    <w:rsid w:val="005A72F3"/>
    <w:rsid w:val="005B14B0"/>
    <w:rsid w:val="005B4E3F"/>
    <w:rsid w:val="005C04C2"/>
    <w:rsid w:val="005C0DFF"/>
    <w:rsid w:val="005C2BD3"/>
    <w:rsid w:val="005C3514"/>
    <w:rsid w:val="005C371D"/>
    <w:rsid w:val="005C5118"/>
    <w:rsid w:val="005C533D"/>
    <w:rsid w:val="005C604F"/>
    <w:rsid w:val="005D21A2"/>
    <w:rsid w:val="005D31E1"/>
    <w:rsid w:val="005D3EB1"/>
    <w:rsid w:val="005D654C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82E"/>
    <w:rsid w:val="00602A6F"/>
    <w:rsid w:val="0060317F"/>
    <w:rsid w:val="00603250"/>
    <w:rsid w:val="006102D7"/>
    <w:rsid w:val="0061080D"/>
    <w:rsid w:val="00610DF3"/>
    <w:rsid w:val="006120A1"/>
    <w:rsid w:val="00612A30"/>
    <w:rsid w:val="0061556C"/>
    <w:rsid w:val="00620A2A"/>
    <w:rsid w:val="00620C05"/>
    <w:rsid w:val="00623A9F"/>
    <w:rsid w:val="00626548"/>
    <w:rsid w:val="00626D60"/>
    <w:rsid w:val="00627A22"/>
    <w:rsid w:val="00630AF2"/>
    <w:rsid w:val="00632751"/>
    <w:rsid w:val="006334B0"/>
    <w:rsid w:val="006336C7"/>
    <w:rsid w:val="0064177F"/>
    <w:rsid w:val="0064254C"/>
    <w:rsid w:val="006435D9"/>
    <w:rsid w:val="00645CAF"/>
    <w:rsid w:val="0064649B"/>
    <w:rsid w:val="00647E85"/>
    <w:rsid w:val="00653C2C"/>
    <w:rsid w:val="006547A0"/>
    <w:rsid w:val="00654925"/>
    <w:rsid w:val="006549A3"/>
    <w:rsid w:val="00655254"/>
    <w:rsid w:val="006604B0"/>
    <w:rsid w:val="0066170D"/>
    <w:rsid w:val="00671C46"/>
    <w:rsid w:val="00672222"/>
    <w:rsid w:val="00674503"/>
    <w:rsid w:val="00680BD6"/>
    <w:rsid w:val="00681416"/>
    <w:rsid w:val="006821AF"/>
    <w:rsid w:val="00683BD8"/>
    <w:rsid w:val="00692E1B"/>
    <w:rsid w:val="00692EDF"/>
    <w:rsid w:val="0069670D"/>
    <w:rsid w:val="00696CB7"/>
    <w:rsid w:val="00696DFD"/>
    <w:rsid w:val="006A54B7"/>
    <w:rsid w:val="006A563C"/>
    <w:rsid w:val="006A657B"/>
    <w:rsid w:val="006A72C6"/>
    <w:rsid w:val="006A76C8"/>
    <w:rsid w:val="006B08DD"/>
    <w:rsid w:val="006B1807"/>
    <w:rsid w:val="006B1B24"/>
    <w:rsid w:val="006B4198"/>
    <w:rsid w:val="006B7521"/>
    <w:rsid w:val="006C04A3"/>
    <w:rsid w:val="006C2C8C"/>
    <w:rsid w:val="006C40B1"/>
    <w:rsid w:val="006C47D6"/>
    <w:rsid w:val="006C4C2C"/>
    <w:rsid w:val="006C50F4"/>
    <w:rsid w:val="006D0466"/>
    <w:rsid w:val="006D0CC1"/>
    <w:rsid w:val="006E0745"/>
    <w:rsid w:val="006E3B2E"/>
    <w:rsid w:val="006E41B3"/>
    <w:rsid w:val="006E449C"/>
    <w:rsid w:val="006E61D3"/>
    <w:rsid w:val="006E74A6"/>
    <w:rsid w:val="006E7576"/>
    <w:rsid w:val="006F2431"/>
    <w:rsid w:val="006F33AB"/>
    <w:rsid w:val="006F345F"/>
    <w:rsid w:val="006F50A7"/>
    <w:rsid w:val="006F65D2"/>
    <w:rsid w:val="007014AE"/>
    <w:rsid w:val="00702BC6"/>
    <w:rsid w:val="00705ED5"/>
    <w:rsid w:val="00706E6B"/>
    <w:rsid w:val="00710DE7"/>
    <w:rsid w:val="0071459E"/>
    <w:rsid w:val="007147BD"/>
    <w:rsid w:val="0071694A"/>
    <w:rsid w:val="007169B9"/>
    <w:rsid w:val="007177BC"/>
    <w:rsid w:val="00721ED3"/>
    <w:rsid w:val="00724EDF"/>
    <w:rsid w:val="00726107"/>
    <w:rsid w:val="00727137"/>
    <w:rsid w:val="0073054A"/>
    <w:rsid w:val="007321E9"/>
    <w:rsid w:val="00732F4B"/>
    <w:rsid w:val="00736DA1"/>
    <w:rsid w:val="00737949"/>
    <w:rsid w:val="00745632"/>
    <w:rsid w:val="007509DE"/>
    <w:rsid w:val="0075397D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FEE"/>
    <w:rsid w:val="00783C9A"/>
    <w:rsid w:val="00784937"/>
    <w:rsid w:val="007859E5"/>
    <w:rsid w:val="00797E80"/>
    <w:rsid w:val="00797F19"/>
    <w:rsid w:val="007A024F"/>
    <w:rsid w:val="007A0A36"/>
    <w:rsid w:val="007A38AC"/>
    <w:rsid w:val="007A3E53"/>
    <w:rsid w:val="007A4B2F"/>
    <w:rsid w:val="007A51EC"/>
    <w:rsid w:val="007A56DC"/>
    <w:rsid w:val="007A5C61"/>
    <w:rsid w:val="007A68F6"/>
    <w:rsid w:val="007A72DB"/>
    <w:rsid w:val="007A7970"/>
    <w:rsid w:val="007B2F65"/>
    <w:rsid w:val="007B39FC"/>
    <w:rsid w:val="007B522D"/>
    <w:rsid w:val="007B7EF2"/>
    <w:rsid w:val="007C13FC"/>
    <w:rsid w:val="007C2270"/>
    <w:rsid w:val="007C5880"/>
    <w:rsid w:val="007C6648"/>
    <w:rsid w:val="007C76BF"/>
    <w:rsid w:val="007D211A"/>
    <w:rsid w:val="007D248D"/>
    <w:rsid w:val="007D4AC9"/>
    <w:rsid w:val="007E0ADC"/>
    <w:rsid w:val="007E3287"/>
    <w:rsid w:val="007E5019"/>
    <w:rsid w:val="007E5C79"/>
    <w:rsid w:val="007E5D39"/>
    <w:rsid w:val="007F092D"/>
    <w:rsid w:val="007F0D48"/>
    <w:rsid w:val="007F1175"/>
    <w:rsid w:val="007F506B"/>
    <w:rsid w:val="007F60B6"/>
    <w:rsid w:val="007F64CB"/>
    <w:rsid w:val="00801DB0"/>
    <w:rsid w:val="008064C6"/>
    <w:rsid w:val="00806590"/>
    <w:rsid w:val="008108C0"/>
    <w:rsid w:val="00810940"/>
    <w:rsid w:val="00811F4C"/>
    <w:rsid w:val="0081498A"/>
    <w:rsid w:val="00815E7D"/>
    <w:rsid w:val="00822505"/>
    <w:rsid w:val="00822D05"/>
    <w:rsid w:val="008236C8"/>
    <w:rsid w:val="008238FE"/>
    <w:rsid w:val="008253CB"/>
    <w:rsid w:val="00825EA8"/>
    <w:rsid w:val="00826556"/>
    <w:rsid w:val="00827848"/>
    <w:rsid w:val="00832089"/>
    <w:rsid w:val="00832D89"/>
    <w:rsid w:val="00832E4C"/>
    <w:rsid w:val="0083447F"/>
    <w:rsid w:val="00841E3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2760"/>
    <w:rsid w:val="008666E5"/>
    <w:rsid w:val="0087070A"/>
    <w:rsid w:val="008729CC"/>
    <w:rsid w:val="00872F0F"/>
    <w:rsid w:val="00874253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904B3"/>
    <w:rsid w:val="0089234D"/>
    <w:rsid w:val="00893BB6"/>
    <w:rsid w:val="0089493F"/>
    <w:rsid w:val="00896C05"/>
    <w:rsid w:val="00896F35"/>
    <w:rsid w:val="008973B3"/>
    <w:rsid w:val="008A27BE"/>
    <w:rsid w:val="008A2FEE"/>
    <w:rsid w:val="008A6492"/>
    <w:rsid w:val="008A752B"/>
    <w:rsid w:val="008B067D"/>
    <w:rsid w:val="008B23A3"/>
    <w:rsid w:val="008B5D8B"/>
    <w:rsid w:val="008C2D11"/>
    <w:rsid w:val="008C70DC"/>
    <w:rsid w:val="008D1F42"/>
    <w:rsid w:val="008D2FB7"/>
    <w:rsid w:val="008D4225"/>
    <w:rsid w:val="008D51D1"/>
    <w:rsid w:val="008D6820"/>
    <w:rsid w:val="008E1893"/>
    <w:rsid w:val="008E43EE"/>
    <w:rsid w:val="008E4AFE"/>
    <w:rsid w:val="008E76C8"/>
    <w:rsid w:val="008E7C4D"/>
    <w:rsid w:val="008F027C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3E47"/>
    <w:rsid w:val="009047CE"/>
    <w:rsid w:val="00911B18"/>
    <w:rsid w:val="00912DC5"/>
    <w:rsid w:val="00914289"/>
    <w:rsid w:val="009144E4"/>
    <w:rsid w:val="00917F87"/>
    <w:rsid w:val="00920385"/>
    <w:rsid w:val="009205D3"/>
    <w:rsid w:val="009211FC"/>
    <w:rsid w:val="00923BDA"/>
    <w:rsid w:val="00926070"/>
    <w:rsid w:val="009312E3"/>
    <w:rsid w:val="009321CE"/>
    <w:rsid w:val="009322CB"/>
    <w:rsid w:val="00932464"/>
    <w:rsid w:val="009353D2"/>
    <w:rsid w:val="009366D6"/>
    <w:rsid w:val="00936B10"/>
    <w:rsid w:val="00936D5A"/>
    <w:rsid w:val="00942422"/>
    <w:rsid w:val="00943DFA"/>
    <w:rsid w:val="00945135"/>
    <w:rsid w:val="009509CD"/>
    <w:rsid w:val="0095366B"/>
    <w:rsid w:val="009545F5"/>
    <w:rsid w:val="00956F38"/>
    <w:rsid w:val="00960042"/>
    <w:rsid w:val="00963455"/>
    <w:rsid w:val="0097505F"/>
    <w:rsid w:val="009761BE"/>
    <w:rsid w:val="009776B0"/>
    <w:rsid w:val="0098154F"/>
    <w:rsid w:val="009815A4"/>
    <w:rsid w:val="00981AA1"/>
    <w:rsid w:val="00981BF7"/>
    <w:rsid w:val="009837EA"/>
    <w:rsid w:val="00984589"/>
    <w:rsid w:val="00985553"/>
    <w:rsid w:val="00986002"/>
    <w:rsid w:val="0098623D"/>
    <w:rsid w:val="009933D1"/>
    <w:rsid w:val="00993409"/>
    <w:rsid w:val="00993504"/>
    <w:rsid w:val="009963F3"/>
    <w:rsid w:val="009A63A2"/>
    <w:rsid w:val="009B136A"/>
    <w:rsid w:val="009B1F84"/>
    <w:rsid w:val="009B6F61"/>
    <w:rsid w:val="009B7D30"/>
    <w:rsid w:val="009C2ABD"/>
    <w:rsid w:val="009C5646"/>
    <w:rsid w:val="009D0844"/>
    <w:rsid w:val="009D1329"/>
    <w:rsid w:val="009D1839"/>
    <w:rsid w:val="009D55A1"/>
    <w:rsid w:val="009D5B10"/>
    <w:rsid w:val="009D7DDB"/>
    <w:rsid w:val="009E13E0"/>
    <w:rsid w:val="009E2D61"/>
    <w:rsid w:val="009E2EBC"/>
    <w:rsid w:val="009E3CD7"/>
    <w:rsid w:val="009F0F49"/>
    <w:rsid w:val="009F2045"/>
    <w:rsid w:val="009F277C"/>
    <w:rsid w:val="009F4885"/>
    <w:rsid w:val="009F55F6"/>
    <w:rsid w:val="009F5F7C"/>
    <w:rsid w:val="009F76F1"/>
    <w:rsid w:val="00A01EBC"/>
    <w:rsid w:val="00A03B91"/>
    <w:rsid w:val="00A0641C"/>
    <w:rsid w:val="00A071DB"/>
    <w:rsid w:val="00A12B0C"/>
    <w:rsid w:val="00A146A7"/>
    <w:rsid w:val="00A168F4"/>
    <w:rsid w:val="00A21A9E"/>
    <w:rsid w:val="00A22388"/>
    <w:rsid w:val="00A22FA9"/>
    <w:rsid w:val="00A2399E"/>
    <w:rsid w:val="00A264DD"/>
    <w:rsid w:val="00A26613"/>
    <w:rsid w:val="00A26639"/>
    <w:rsid w:val="00A32F7C"/>
    <w:rsid w:val="00A33B3C"/>
    <w:rsid w:val="00A340A0"/>
    <w:rsid w:val="00A34462"/>
    <w:rsid w:val="00A3487A"/>
    <w:rsid w:val="00A37762"/>
    <w:rsid w:val="00A4462C"/>
    <w:rsid w:val="00A4466D"/>
    <w:rsid w:val="00A45CD5"/>
    <w:rsid w:val="00A46ABD"/>
    <w:rsid w:val="00A55D74"/>
    <w:rsid w:val="00A63BC0"/>
    <w:rsid w:val="00A64045"/>
    <w:rsid w:val="00A6587A"/>
    <w:rsid w:val="00A66110"/>
    <w:rsid w:val="00A6700B"/>
    <w:rsid w:val="00A670E3"/>
    <w:rsid w:val="00A67225"/>
    <w:rsid w:val="00A6760A"/>
    <w:rsid w:val="00A67757"/>
    <w:rsid w:val="00A7435A"/>
    <w:rsid w:val="00A74A1B"/>
    <w:rsid w:val="00A75941"/>
    <w:rsid w:val="00A76D78"/>
    <w:rsid w:val="00A80D1D"/>
    <w:rsid w:val="00A84B1A"/>
    <w:rsid w:val="00A84E47"/>
    <w:rsid w:val="00A855AA"/>
    <w:rsid w:val="00A86A1A"/>
    <w:rsid w:val="00A86CD1"/>
    <w:rsid w:val="00A87203"/>
    <w:rsid w:val="00A936D2"/>
    <w:rsid w:val="00A96CA8"/>
    <w:rsid w:val="00A97ACB"/>
    <w:rsid w:val="00AA018A"/>
    <w:rsid w:val="00AA28D2"/>
    <w:rsid w:val="00AA4072"/>
    <w:rsid w:val="00AA461A"/>
    <w:rsid w:val="00AA7760"/>
    <w:rsid w:val="00AB2DD8"/>
    <w:rsid w:val="00AB5454"/>
    <w:rsid w:val="00AB5CC4"/>
    <w:rsid w:val="00AB62B8"/>
    <w:rsid w:val="00AB6DFA"/>
    <w:rsid w:val="00AB6F43"/>
    <w:rsid w:val="00AC0032"/>
    <w:rsid w:val="00AC31C9"/>
    <w:rsid w:val="00AC50B4"/>
    <w:rsid w:val="00AC7633"/>
    <w:rsid w:val="00AD3029"/>
    <w:rsid w:val="00AD386D"/>
    <w:rsid w:val="00AD56DE"/>
    <w:rsid w:val="00AD5F32"/>
    <w:rsid w:val="00AD5F86"/>
    <w:rsid w:val="00AD6EEE"/>
    <w:rsid w:val="00AE6BDA"/>
    <w:rsid w:val="00AE7F54"/>
    <w:rsid w:val="00AF28CA"/>
    <w:rsid w:val="00AF35DC"/>
    <w:rsid w:val="00AF53D1"/>
    <w:rsid w:val="00AF5588"/>
    <w:rsid w:val="00AF6BE2"/>
    <w:rsid w:val="00B02B91"/>
    <w:rsid w:val="00B04AAF"/>
    <w:rsid w:val="00B05459"/>
    <w:rsid w:val="00B0635E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89D"/>
    <w:rsid w:val="00B13FD7"/>
    <w:rsid w:val="00B14DCB"/>
    <w:rsid w:val="00B1591F"/>
    <w:rsid w:val="00B17F38"/>
    <w:rsid w:val="00B20B16"/>
    <w:rsid w:val="00B20FE2"/>
    <w:rsid w:val="00B21B5B"/>
    <w:rsid w:val="00B25328"/>
    <w:rsid w:val="00B279F1"/>
    <w:rsid w:val="00B308F8"/>
    <w:rsid w:val="00B32468"/>
    <w:rsid w:val="00B359EA"/>
    <w:rsid w:val="00B35A25"/>
    <w:rsid w:val="00B36D7F"/>
    <w:rsid w:val="00B432B4"/>
    <w:rsid w:val="00B4340A"/>
    <w:rsid w:val="00B44DBB"/>
    <w:rsid w:val="00B45412"/>
    <w:rsid w:val="00B5748C"/>
    <w:rsid w:val="00B622DB"/>
    <w:rsid w:val="00B6245B"/>
    <w:rsid w:val="00B67336"/>
    <w:rsid w:val="00B70133"/>
    <w:rsid w:val="00B7055F"/>
    <w:rsid w:val="00B72037"/>
    <w:rsid w:val="00B720BF"/>
    <w:rsid w:val="00B7293B"/>
    <w:rsid w:val="00B76D8B"/>
    <w:rsid w:val="00B779BC"/>
    <w:rsid w:val="00B77DD3"/>
    <w:rsid w:val="00B813CC"/>
    <w:rsid w:val="00B82122"/>
    <w:rsid w:val="00B84C13"/>
    <w:rsid w:val="00B851B4"/>
    <w:rsid w:val="00B86CD2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4036"/>
    <w:rsid w:val="00BA4292"/>
    <w:rsid w:val="00BA4ACF"/>
    <w:rsid w:val="00BA4B49"/>
    <w:rsid w:val="00BA5734"/>
    <w:rsid w:val="00BA5F0E"/>
    <w:rsid w:val="00BA66F0"/>
    <w:rsid w:val="00BB150D"/>
    <w:rsid w:val="00BB2F04"/>
    <w:rsid w:val="00BB7385"/>
    <w:rsid w:val="00BB7DC2"/>
    <w:rsid w:val="00BC1D85"/>
    <w:rsid w:val="00BC259D"/>
    <w:rsid w:val="00BC2B29"/>
    <w:rsid w:val="00BC3071"/>
    <w:rsid w:val="00BD13E9"/>
    <w:rsid w:val="00BD36BB"/>
    <w:rsid w:val="00BD530A"/>
    <w:rsid w:val="00BD680A"/>
    <w:rsid w:val="00BD6C0B"/>
    <w:rsid w:val="00BE3FD3"/>
    <w:rsid w:val="00BE694E"/>
    <w:rsid w:val="00BE7633"/>
    <w:rsid w:val="00BE78E1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BAF"/>
    <w:rsid w:val="00C3051E"/>
    <w:rsid w:val="00C31F80"/>
    <w:rsid w:val="00C32837"/>
    <w:rsid w:val="00C329DF"/>
    <w:rsid w:val="00C34490"/>
    <w:rsid w:val="00C350E2"/>
    <w:rsid w:val="00C35A17"/>
    <w:rsid w:val="00C4021A"/>
    <w:rsid w:val="00C402AF"/>
    <w:rsid w:val="00C4064F"/>
    <w:rsid w:val="00C42F53"/>
    <w:rsid w:val="00C4593A"/>
    <w:rsid w:val="00C47E56"/>
    <w:rsid w:val="00C54250"/>
    <w:rsid w:val="00C56F08"/>
    <w:rsid w:val="00C60FF8"/>
    <w:rsid w:val="00C61393"/>
    <w:rsid w:val="00C6333B"/>
    <w:rsid w:val="00C648D7"/>
    <w:rsid w:val="00C654FE"/>
    <w:rsid w:val="00C6630B"/>
    <w:rsid w:val="00C70EE5"/>
    <w:rsid w:val="00C72E10"/>
    <w:rsid w:val="00C743CF"/>
    <w:rsid w:val="00C74C49"/>
    <w:rsid w:val="00C80AA4"/>
    <w:rsid w:val="00C831C0"/>
    <w:rsid w:val="00C8390B"/>
    <w:rsid w:val="00C84304"/>
    <w:rsid w:val="00C84655"/>
    <w:rsid w:val="00C84879"/>
    <w:rsid w:val="00C84C2A"/>
    <w:rsid w:val="00C84EE0"/>
    <w:rsid w:val="00C862E6"/>
    <w:rsid w:val="00C86525"/>
    <w:rsid w:val="00C867F9"/>
    <w:rsid w:val="00C90EAA"/>
    <w:rsid w:val="00C91E7C"/>
    <w:rsid w:val="00C9294C"/>
    <w:rsid w:val="00C93240"/>
    <w:rsid w:val="00C933F7"/>
    <w:rsid w:val="00C95662"/>
    <w:rsid w:val="00C95B84"/>
    <w:rsid w:val="00CA0FCC"/>
    <w:rsid w:val="00CA2A00"/>
    <w:rsid w:val="00CA34D6"/>
    <w:rsid w:val="00CA48AB"/>
    <w:rsid w:val="00CA4DC0"/>
    <w:rsid w:val="00CA5550"/>
    <w:rsid w:val="00CA63EE"/>
    <w:rsid w:val="00CB0D98"/>
    <w:rsid w:val="00CB2937"/>
    <w:rsid w:val="00CB2BC8"/>
    <w:rsid w:val="00CB51DB"/>
    <w:rsid w:val="00CB6425"/>
    <w:rsid w:val="00CB7295"/>
    <w:rsid w:val="00CB752D"/>
    <w:rsid w:val="00CC0152"/>
    <w:rsid w:val="00CC06CE"/>
    <w:rsid w:val="00CC14D4"/>
    <w:rsid w:val="00CC2D2E"/>
    <w:rsid w:val="00CC624B"/>
    <w:rsid w:val="00CC7ABB"/>
    <w:rsid w:val="00CC7BC6"/>
    <w:rsid w:val="00CD1A7D"/>
    <w:rsid w:val="00CD1D8F"/>
    <w:rsid w:val="00CD7FB6"/>
    <w:rsid w:val="00CE29AC"/>
    <w:rsid w:val="00CE318B"/>
    <w:rsid w:val="00CE4D41"/>
    <w:rsid w:val="00CE5DB7"/>
    <w:rsid w:val="00CF020F"/>
    <w:rsid w:val="00CF22DA"/>
    <w:rsid w:val="00CF2637"/>
    <w:rsid w:val="00CF487B"/>
    <w:rsid w:val="00CF6502"/>
    <w:rsid w:val="00CF6C4C"/>
    <w:rsid w:val="00D0254A"/>
    <w:rsid w:val="00D02573"/>
    <w:rsid w:val="00D03A73"/>
    <w:rsid w:val="00D0449E"/>
    <w:rsid w:val="00D05538"/>
    <w:rsid w:val="00D076F6"/>
    <w:rsid w:val="00D115A7"/>
    <w:rsid w:val="00D1175F"/>
    <w:rsid w:val="00D140AA"/>
    <w:rsid w:val="00D15269"/>
    <w:rsid w:val="00D166FD"/>
    <w:rsid w:val="00D1708C"/>
    <w:rsid w:val="00D2108D"/>
    <w:rsid w:val="00D2135D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48CF"/>
    <w:rsid w:val="00D5081A"/>
    <w:rsid w:val="00D532A4"/>
    <w:rsid w:val="00D53A4B"/>
    <w:rsid w:val="00D54E34"/>
    <w:rsid w:val="00D563DA"/>
    <w:rsid w:val="00D5786C"/>
    <w:rsid w:val="00D57DFB"/>
    <w:rsid w:val="00D604CC"/>
    <w:rsid w:val="00D61CD7"/>
    <w:rsid w:val="00D632FD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80FCE"/>
    <w:rsid w:val="00D81BC3"/>
    <w:rsid w:val="00D82307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3316"/>
    <w:rsid w:val="00DA3493"/>
    <w:rsid w:val="00DB0E3C"/>
    <w:rsid w:val="00DB31ED"/>
    <w:rsid w:val="00DB52C2"/>
    <w:rsid w:val="00DB5606"/>
    <w:rsid w:val="00DB5AFF"/>
    <w:rsid w:val="00DB74F8"/>
    <w:rsid w:val="00DC05E8"/>
    <w:rsid w:val="00DC157D"/>
    <w:rsid w:val="00DC2320"/>
    <w:rsid w:val="00DC2596"/>
    <w:rsid w:val="00DC28C0"/>
    <w:rsid w:val="00DC2A0E"/>
    <w:rsid w:val="00DC32AF"/>
    <w:rsid w:val="00DC6655"/>
    <w:rsid w:val="00DD00EE"/>
    <w:rsid w:val="00DD3729"/>
    <w:rsid w:val="00DD5D7D"/>
    <w:rsid w:val="00DD600D"/>
    <w:rsid w:val="00DD6332"/>
    <w:rsid w:val="00DD7330"/>
    <w:rsid w:val="00DE39CA"/>
    <w:rsid w:val="00DE43E8"/>
    <w:rsid w:val="00DE5BA1"/>
    <w:rsid w:val="00DF1675"/>
    <w:rsid w:val="00DF1C6E"/>
    <w:rsid w:val="00DF22EF"/>
    <w:rsid w:val="00E001D8"/>
    <w:rsid w:val="00E001EA"/>
    <w:rsid w:val="00E00266"/>
    <w:rsid w:val="00E00874"/>
    <w:rsid w:val="00E01ABF"/>
    <w:rsid w:val="00E052F6"/>
    <w:rsid w:val="00E0618A"/>
    <w:rsid w:val="00E07161"/>
    <w:rsid w:val="00E07491"/>
    <w:rsid w:val="00E07962"/>
    <w:rsid w:val="00E10F7E"/>
    <w:rsid w:val="00E12227"/>
    <w:rsid w:val="00E130E3"/>
    <w:rsid w:val="00E13BB3"/>
    <w:rsid w:val="00E15263"/>
    <w:rsid w:val="00E213E5"/>
    <w:rsid w:val="00E23F85"/>
    <w:rsid w:val="00E25737"/>
    <w:rsid w:val="00E261E1"/>
    <w:rsid w:val="00E26736"/>
    <w:rsid w:val="00E30E9C"/>
    <w:rsid w:val="00E35AF9"/>
    <w:rsid w:val="00E40D42"/>
    <w:rsid w:val="00E459B2"/>
    <w:rsid w:val="00E477E1"/>
    <w:rsid w:val="00E5113E"/>
    <w:rsid w:val="00E52B6F"/>
    <w:rsid w:val="00E56B09"/>
    <w:rsid w:val="00E56B8F"/>
    <w:rsid w:val="00E56D3A"/>
    <w:rsid w:val="00E57ECE"/>
    <w:rsid w:val="00E609F8"/>
    <w:rsid w:val="00E74765"/>
    <w:rsid w:val="00E75064"/>
    <w:rsid w:val="00E765C3"/>
    <w:rsid w:val="00E779A0"/>
    <w:rsid w:val="00E80ADF"/>
    <w:rsid w:val="00E81CB4"/>
    <w:rsid w:val="00E8363A"/>
    <w:rsid w:val="00E83BCB"/>
    <w:rsid w:val="00E841DC"/>
    <w:rsid w:val="00E84DB1"/>
    <w:rsid w:val="00E856B8"/>
    <w:rsid w:val="00E86749"/>
    <w:rsid w:val="00E86A57"/>
    <w:rsid w:val="00E945ED"/>
    <w:rsid w:val="00EA1534"/>
    <w:rsid w:val="00EB067A"/>
    <w:rsid w:val="00EB35CD"/>
    <w:rsid w:val="00EB4FE7"/>
    <w:rsid w:val="00EB7998"/>
    <w:rsid w:val="00EC07B5"/>
    <w:rsid w:val="00EC0A29"/>
    <w:rsid w:val="00EC0E39"/>
    <w:rsid w:val="00EC1036"/>
    <w:rsid w:val="00EC1E31"/>
    <w:rsid w:val="00EC3824"/>
    <w:rsid w:val="00EC48EB"/>
    <w:rsid w:val="00EC60A0"/>
    <w:rsid w:val="00EC6F6C"/>
    <w:rsid w:val="00EC72A6"/>
    <w:rsid w:val="00ED0F66"/>
    <w:rsid w:val="00ED103E"/>
    <w:rsid w:val="00ED1B6C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7F6A"/>
    <w:rsid w:val="00EF0B71"/>
    <w:rsid w:val="00EF17A9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3B6B"/>
    <w:rsid w:val="00F03E41"/>
    <w:rsid w:val="00F05257"/>
    <w:rsid w:val="00F06157"/>
    <w:rsid w:val="00F07DC7"/>
    <w:rsid w:val="00F119D2"/>
    <w:rsid w:val="00F12179"/>
    <w:rsid w:val="00F137BF"/>
    <w:rsid w:val="00F13B92"/>
    <w:rsid w:val="00F14066"/>
    <w:rsid w:val="00F16949"/>
    <w:rsid w:val="00F21996"/>
    <w:rsid w:val="00F2272F"/>
    <w:rsid w:val="00F228D9"/>
    <w:rsid w:val="00F22EC8"/>
    <w:rsid w:val="00F25465"/>
    <w:rsid w:val="00F273FB"/>
    <w:rsid w:val="00F30DEF"/>
    <w:rsid w:val="00F323CD"/>
    <w:rsid w:val="00F3285B"/>
    <w:rsid w:val="00F33E69"/>
    <w:rsid w:val="00F34523"/>
    <w:rsid w:val="00F345C9"/>
    <w:rsid w:val="00F356B1"/>
    <w:rsid w:val="00F3669A"/>
    <w:rsid w:val="00F40E1F"/>
    <w:rsid w:val="00F41511"/>
    <w:rsid w:val="00F42285"/>
    <w:rsid w:val="00F464AC"/>
    <w:rsid w:val="00F4670A"/>
    <w:rsid w:val="00F46DB0"/>
    <w:rsid w:val="00F47587"/>
    <w:rsid w:val="00F47A2B"/>
    <w:rsid w:val="00F5288D"/>
    <w:rsid w:val="00F531CD"/>
    <w:rsid w:val="00F53351"/>
    <w:rsid w:val="00F53CE2"/>
    <w:rsid w:val="00F53F12"/>
    <w:rsid w:val="00F55B7D"/>
    <w:rsid w:val="00F56FC9"/>
    <w:rsid w:val="00F62077"/>
    <w:rsid w:val="00F640DF"/>
    <w:rsid w:val="00F66F64"/>
    <w:rsid w:val="00F70A4B"/>
    <w:rsid w:val="00F71776"/>
    <w:rsid w:val="00F736EC"/>
    <w:rsid w:val="00F73A93"/>
    <w:rsid w:val="00F74527"/>
    <w:rsid w:val="00F7589B"/>
    <w:rsid w:val="00F7692D"/>
    <w:rsid w:val="00F8227B"/>
    <w:rsid w:val="00F8299A"/>
    <w:rsid w:val="00F8464F"/>
    <w:rsid w:val="00F84EB2"/>
    <w:rsid w:val="00F8788D"/>
    <w:rsid w:val="00F9589B"/>
    <w:rsid w:val="00F95CB1"/>
    <w:rsid w:val="00FA0209"/>
    <w:rsid w:val="00FA2DB2"/>
    <w:rsid w:val="00FA3628"/>
    <w:rsid w:val="00FA40C3"/>
    <w:rsid w:val="00FB0816"/>
    <w:rsid w:val="00FB45AC"/>
    <w:rsid w:val="00FB51E3"/>
    <w:rsid w:val="00FB5E2C"/>
    <w:rsid w:val="00FB5E7F"/>
    <w:rsid w:val="00FC0E6C"/>
    <w:rsid w:val="00FC47A1"/>
    <w:rsid w:val="00FD060B"/>
    <w:rsid w:val="00FD1E8F"/>
    <w:rsid w:val="00FD40D0"/>
    <w:rsid w:val="00FD7F43"/>
    <w:rsid w:val="00FE0383"/>
    <w:rsid w:val="00FE3F5C"/>
    <w:rsid w:val="00FE7392"/>
    <w:rsid w:val="00FE7C9E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00E2B"/>
  <w15:docId w15:val="{CE4BBE08-0911-4AA2-A622-AB22242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E5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vanish/>
      <w:spacing w:val="-2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rFonts w:ascii="Times New Roman" w:hAnsi="Times New Roman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rFonts w:ascii="Times New Roman" w:hAnsi="Times New Roman"/>
      <w:bCs/>
      <w:vanish/>
      <w:spacing w:val="-2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rFonts w:ascii="Times New Roman" w:hAnsi="Times New Roman"/>
      <w:b/>
      <w:spacing w:val="-2"/>
      <w:sz w:val="2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rFonts w:ascii="Times New Roman" w:hAnsi="Times New Roman"/>
      <w:sz w:val="2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rFonts w:ascii="Times New Roman" w:hAnsi="Times New Roman"/>
      <w:bCs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authoretc">
    <w:name w:val="titleauthoretc"/>
    <w:basedOn w:val="DefaultParagraphFont"/>
    <w:rsid w:val="003F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59D4-0946-47D1-91C8-7BE008D7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28199</Words>
  <Characters>160735</Characters>
  <Application>Microsoft Office Word</Application>
  <DocSecurity>0</DocSecurity>
  <Lines>1339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188557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Nayani Ramakrishnan</cp:lastModifiedBy>
  <cp:revision>3</cp:revision>
  <cp:lastPrinted>2016-06-06T17:40:00Z</cp:lastPrinted>
  <dcterms:created xsi:type="dcterms:W3CDTF">2018-04-29T23:05:00Z</dcterms:created>
  <dcterms:modified xsi:type="dcterms:W3CDTF">2018-05-12T19:56:00Z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