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A0F" w:rsidRDefault="00CE1A0F" w:rsidP="00A02F39">
      <w:pPr>
        <w:tabs>
          <w:tab w:val="center" w:pos="4680"/>
        </w:tabs>
        <w:outlineLvl w:val="0"/>
        <w:rPr>
          <w:b/>
          <w:sz w:val="24"/>
          <w:lang w:val="en-GB"/>
        </w:rPr>
      </w:pPr>
    </w:p>
    <w:p w:rsidR="00CE1A0F" w:rsidRDefault="00CE1A0F" w:rsidP="00A02F39">
      <w:pPr>
        <w:tabs>
          <w:tab w:val="center" w:pos="4680"/>
        </w:tabs>
        <w:outlineLvl w:val="0"/>
        <w:rPr>
          <w:b/>
          <w:sz w:val="24"/>
          <w:lang w:val="en-GB"/>
        </w:rPr>
      </w:pPr>
    </w:p>
    <w:p w:rsidR="00CE1A0F" w:rsidRDefault="00CE1A0F" w:rsidP="00A02F39">
      <w:pPr>
        <w:tabs>
          <w:tab w:val="center" w:pos="4680"/>
        </w:tabs>
        <w:outlineLvl w:val="0"/>
        <w:rPr>
          <w:b/>
          <w:sz w:val="24"/>
          <w:lang w:val="en-GB"/>
        </w:rPr>
      </w:pPr>
    </w:p>
    <w:p w:rsidR="003E5577" w:rsidRDefault="003E5577" w:rsidP="00A02F39">
      <w:pPr>
        <w:tabs>
          <w:tab w:val="center" w:pos="4680"/>
        </w:tabs>
        <w:outlineLvl w:val="0"/>
        <w:rPr>
          <w:b/>
          <w:sz w:val="24"/>
          <w:lang w:val="en-GB"/>
        </w:rPr>
      </w:pPr>
      <w:r>
        <w:rPr>
          <w:b/>
          <w:sz w:val="24"/>
          <w:lang w:val="en-GB"/>
        </w:rPr>
        <w:tab/>
        <w:t>ANDREW STARK</w:t>
      </w:r>
    </w:p>
    <w:p w:rsidR="003E5577" w:rsidRDefault="003E5577">
      <w:pPr>
        <w:tabs>
          <w:tab w:val="center" w:pos="4680"/>
        </w:tabs>
        <w:rPr>
          <w:sz w:val="24"/>
          <w:lang w:val="en-GB"/>
        </w:rPr>
      </w:pPr>
      <w:r>
        <w:rPr>
          <w:sz w:val="24"/>
          <w:lang w:val="en-GB"/>
        </w:rPr>
        <w:tab/>
      </w:r>
    </w:p>
    <w:p w:rsidR="003E5577" w:rsidRDefault="00B21777" w:rsidP="00380F1D">
      <w:pPr>
        <w:tabs>
          <w:tab w:val="center" w:pos="4680"/>
        </w:tabs>
        <w:jc w:val="center"/>
        <w:outlineLvl w:val="0"/>
        <w:rPr>
          <w:sz w:val="24"/>
          <w:lang w:val="en-GB"/>
        </w:rPr>
      </w:pPr>
      <w:r>
        <w:rPr>
          <w:sz w:val="24"/>
          <w:lang w:val="en-GB"/>
        </w:rPr>
        <w:t>Centre for Ethics</w:t>
      </w:r>
    </w:p>
    <w:p w:rsidR="00380F1D" w:rsidRDefault="00B21777" w:rsidP="00380F1D">
      <w:pPr>
        <w:pStyle w:val="paragraph"/>
        <w:spacing w:before="0" w:beforeAutospacing="0" w:after="0" w:afterAutospacing="0"/>
        <w:jc w:val="center"/>
      </w:pPr>
      <w:r>
        <w:t>University of Toronto</w:t>
      </w:r>
      <w:r w:rsidR="00380F1D">
        <w:br/>
      </w:r>
      <w:r w:rsidR="00862E39">
        <w:t xml:space="preserve">6 Hoskin Avenue </w:t>
      </w:r>
      <w:r w:rsidR="00380F1D">
        <w:br/>
        <w:t>Toronto, Canada</w:t>
      </w:r>
      <w:r w:rsidR="00380F1D">
        <w:br/>
        <w:t>M</w:t>
      </w:r>
      <w:r w:rsidR="00862E39">
        <w:t>5S 1H8</w:t>
      </w:r>
    </w:p>
    <w:p w:rsidR="00862E39" w:rsidRDefault="00862E39" w:rsidP="00380F1D">
      <w:pPr>
        <w:pStyle w:val="paragraph"/>
        <w:spacing w:before="0" w:beforeAutospacing="0" w:after="0" w:afterAutospacing="0"/>
        <w:jc w:val="center"/>
      </w:pPr>
      <w:r>
        <w:t>stark@rotman.utoronto.ca</w:t>
      </w:r>
    </w:p>
    <w:p w:rsidR="00380F1D" w:rsidRDefault="00380F1D">
      <w:pPr>
        <w:tabs>
          <w:tab w:val="center" w:pos="4680"/>
        </w:tabs>
        <w:rPr>
          <w:sz w:val="24"/>
          <w:lang w:val="en-GB"/>
        </w:rPr>
      </w:pPr>
    </w:p>
    <w:p w:rsidR="003E5577" w:rsidRPr="00F67951" w:rsidRDefault="003E5577">
      <w:pPr>
        <w:rPr>
          <w:color w:val="FF0000"/>
          <w:sz w:val="24"/>
          <w:lang w:val="en-GB"/>
        </w:rPr>
      </w:pPr>
    </w:p>
    <w:p w:rsidR="003E5577" w:rsidRDefault="003E5577" w:rsidP="00A02F39">
      <w:pPr>
        <w:outlineLvl w:val="0"/>
        <w:rPr>
          <w:sz w:val="24"/>
          <w:lang w:val="en-GB"/>
        </w:rPr>
      </w:pPr>
      <w:r>
        <w:rPr>
          <w:sz w:val="24"/>
          <w:lang w:val="en-GB"/>
        </w:rPr>
        <w:t xml:space="preserve">  </w:t>
      </w:r>
      <w:r>
        <w:rPr>
          <w:b/>
          <w:sz w:val="24"/>
          <w:lang w:val="en-GB"/>
        </w:rPr>
        <w:t>EDUCATION</w:t>
      </w:r>
    </w:p>
    <w:p w:rsidR="003E5577" w:rsidRDefault="003E5577">
      <w:pPr>
        <w:rPr>
          <w:sz w:val="24"/>
          <w:lang w:val="en-GB"/>
        </w:rPr>
      </w:pPr>
      <w:r>
        <w:rPr>
          <w:sz w:val="24"/>
          <w:lang w:val="en-GB"/>
        </w:rPr>
        <w:t xml:space="preserve">   </w:t>
      </w:r>
    </w:p>
    <w:p w:rsidR="003E5577" w:rsidRDefault="003E5577">
      <w:pPr>
        <w:tabs>
          <w:tab w:val="left" w:pos="-1440"/>
        </w:tabs>
        <w:ind w:left="2160" w:hanging="2160"/>
        <w:rPr>
          <w:sz w:val="24"/>
          <w:lang w:val="en-GB"/>
        </w:rPr>
      </w:pPr>
      <w:r>
        <w:rPr>
          <w:sz w:val="24"/>
          <w:lang w:val="en-GB"/>
        </w:rPr>
        <w:t xml:space="preserve">            </w:t>
      </w:r>
      <w:proofErr w:type="gramStart"/>
      <w:r>
        <w:rPr>
          <w:sz w:val="24"/>
          <w:lang w:val="en-GB"/>
        </w:rPr>
        <w:t>1985  Ph.D.</w:t>
      </w:r>
      <w:proofErr w:type="gramEnd"/>
      <w:r>
        <w:rPr>
          <w:sz w:val="24"/>
          <w:lang w:val="en-GB"/>
        </w:rPr>
        <w:t xml:space="preserve"> </w:t>
      </w:r>
      <w:r>
        <w:rPr>
          <w:sz w:val="24"/>
          <w:lang w:val="en-GB"/>
        </w:rPr>
        <w:tab/>
        <w:t>Harvard University, Department of Government</w:t>
      </w:r>
    </w:p>
    <w:p w:rsidR="003E5577" w:rsidRDefault="003E5577">
      <w:pPr>
        <w:rPr>
          <w:sz w:val="24"/>
          <w:lang w:val="en-GB"/>
        </w:rPr>
      </w:pPr>
      <w:r>
        <w:rPr>
          <w:sz w:val="24"/>
          <w:lang w:val="en-GB"/>
        </w:rPr>
        <w:t xml:space="preserve">  </w:t>
      </w:r>
    </w:p>
    <w:p w:rsidR="003E5577" w:rsidRDefault="003E5577">
      <w:pPr>
        <w:tabs>
          <w:tab w:val="left" w:pos="-1440"/>
        </w:tabs>
        <w:ind w:left="2160" w:hanging="1440"/>
        <w:rPr>
          <w:sz w:val="24"/>
          <w:lang w:val="en-GB"/>
        </w:rPr>
      </w:pPr>
      <w:proofErr w:type="gramStart"/>
      <w:r>
        <w:rPr>
          <w:sz w:val="24"/>
          <w:lang w:val="en-GB"/>
        </w:rPr>
        <w:t>1983  A.M.</w:t>
      </w:r>
      <w:proofErr w:type="gramEnd"/>
      <w:r>
        <w:rPr>
          <w:sz w:val="24"/>
          <w:lang w:val="en-GB"/>
        </w:rPr>
        <w:tab/>
        <w:t>Harvard University, Department of Government</w:t>
      </w:r>
    </w:p>
    <w:p w:rsidR="003E5577" w:rsidRDefault="003E5577">
      <w:pPr>
        <w:rPr>
          <w:sz w:val="24"/>
          <w:lang w:val="en-GB"/>
        </w:rPr>
      </w:pPr>
    </w:p>
    <w:p w:rsidR="003E5577" w:rsidRDefault="003E5577">
      <w:pPr>
        <w:tabs>
          <w:tab w:val="left" w:pos="-1440"/>
        </w:tabs>
        <w:ind w:left="2160" w:hanging="1440"/>
        <w:rPr>
          <w:sz w:val="24"/>
          <w:lang w:val="en-GB"/>
        </w:rPr>
      </w:pPr>
      <w:proofErr w:type="gramStart"/>
      <w:r>
        <w:rPr>
          <w:sz w:val="24"/>
          <w:lang w:val="en-GB"/>
        </w:rPr>
        <w:t>1979  M.Sc.</w:t>
      </w:r>
      <w:proofErr w:type="gramEnd"/>
      <w:r>
        <w:rPr>
          <w:sz w:val="24"/>
          <w:lang w:val="en-GB"/>
        </w:rPr>
        <w:tab/>
        <w:t xml:space="preserve">The London School of Economics, Department of 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  <w:t xml:space="preserve"> Economics</w:t>
      </w:r>
    </w:p>
    <w:p w:rsidR="003E5577" w:rsidRDefault="003E5577">
      <w:pPr>
        <w:rPr>
          <w:sz w:val="24"/>
          <w:lang w:val="en-GB"/>
        </w:rPr>
      </w:pPr>
    </w:p>
    <w:p w:rsidR="003E5577" w:rsidRDefault="003E5577">
      <w:pPr>
        <w:tabs>
          <w:tab w:val="left" w:pos="-1440"/>
        </w:tabs>
        <w:ind w:left="2160" w:hanging="1440"/>
        <w:rPr>
          <w:sz w:val="24"/>
          <w:lang w:val="en-GB"/>
        </w:rPr>
      </w:pPr>
      <w:proofErr w:type="gramStart"/>
      <w:r>
        <w:rPr>
          <w:sz w:val="24"/>
          <w:lang w:val="en-GB"/>
        </w:rPr>
        <w:t>1978  B.A.</w:t>
      </w:r>
      <w:proofErr w:type="gramEnd"/>
      <w:r>
        <w:rPr>
          <w:sz w:val="24"/>
          <w:lang w:val="en-GB"/>
        </w:rPr>
        <w:tab/>
        <w:t>The University of British Columbia, Honours Program in Political Science</w:t>
      </w:r>
    </w:p>
    <w:p w:rsidR="003E5577" w:rsidRDefault="003E5577">
      <w:pPr>
        <w:rPr>
          <w:sz w:val="24"/>
          <w:lang w:val="en-GB"/>
        </w:rPr>
      </w:pPr>
    </w:p>
    <w:p w:rsidR="003E5577" w:rsidRDefault="003E5577" w:rsidP="00A02F39">
      <w:pPr>
        <w:outlineLvl w:val="0"/>
        <w:rPr>
          <w:b/>
          <w:sz w:val="24"/>
          <w:lang w:val="en-GB"/>
        </w:rPr>
      </w:pPr>
      <w:r>
        <w:rPr>
          <w:sz w:val="24"/>
          <w:lang w:val="en-GB"/>
        </w:rPr>
        <w:t xml:space="preserve">  </w:t>
      </w:r>
      <w:r>
        <w:rPr>
          <w:b/>
          <w:sz w:val="24"/>
          <w:lang w:val="en-GB"/>
        </w:rPr>
        <w:t xml:space="preserve">EMPLOYMENT: </w:t>
      </w:r>
    </w:p>
    <w:p w:rsidR="003E5577" w:rsidRDefault="003E5577">
      <w:pPr>
        <w:rPr>
          <w:sz w:val="24"/>
          <w:lang w:val="en-GB"/>
        </w:rPr>
      </w:pPr>
    </w:p>
    <w:p w:rsidR="003E5577" w:rsidRDefault="003E5577">
      <w:pPr>
        <w:tabs>
          <w:tab w:val="left" w:pos="-1440"/>
        </w:tabs>
        <w:ind w:left="2160" w:hanging="1440"/>
        <w:rPr>
          <w:sz w:val="24"/>
          <w:lang w:val="en-GB"/>
        </w:rPr>
      </w:pPr>
      <w:r>
        <w:rPr>
          <w:sz w:val="24"/>
          <w:lang w:val="en-GB"/>
        </w:rPr>
        <w:t>July 2001-</w:t>
      </w:r>
      <w:r>
        <w:rPr>
          <w:sz w:val="24"/>
          <w:lang w:val="en-GB"/>
        </w:rPr>
        <w:tab/>
      </w:r>
      <w:r>
        <w:rPr>
          <w:b/>
          <w:sz w:val="24"/>
          <w:lang w:val="en-GB"/>
        </w:rPr>
        <w:t>University of Toronto</w:t>
      </w:r>
      <w:r>
        <w:rPr>
          <w:sz w:val="24"/>
          <w:lang w:val="en-GB"/>
        </w:rPr>
        <w:t xml:space="preserve">: Professor of Strategic Management; Professor of Political Science; </w:t>
      </w:r>
      <w:r w:rsidR="00380F1D">
        <w:rPr>
          <w:sz w:val="24"/>
          <w:lang w:val="en-GB"/>
        </w:rPr>
        <w:t xml:space="preserve">Professor, School of Public Policy and Governance; </w:t>
      </w:r>
      <w:r w:rsidR="00791CF6">
        <w:rPr>
          <w:sz w:val="24"/>
          <w:lang w:val="en-GB"/>
        </w:rPr>
        <w:t>Faculty Associate, University of Toronto Ethics Centre.</w:t>
      </w:r>
    </w:p>
    <w:p w:rsidR="003E5577" w:rsidRDefault="003E5577">
      <w:pPr>
        <w:rPr>
          <w:sz w:val="24"/>
          <w:lang w:val="en-GB"/>
        </w:rPr>
      </w:pPr>
    </w:p>
    <w:p w:rsidR="003E5577" w:rsidRDefault="003E5577">
      <w:pPr>
        <w:tabs>
          <w:tab w:val="left" w:pos="-1440"/>
        </w:tabs>
        <w:ind w:left="2160" w:hanging="1440"/>
        <w:rPr>
          <w:sz w:val="24"/>
          <w:lang w:val="en-GB"/>
        </w:rPr>
      </w:pPr>
      <w:r>
        <w:rPr>
          <w:sz w:val="24"/>
          <w:lang w:val="en-GB"/>
        </w:rPr>
        <w:t>July 1992-</w:t>
      </w:r>
      <w:r>
        <w:rPr>
          <w:sz w:val="24"/>
          <w:lang w:val="en-GB"/>
        </w:rPr>
        <w:tab/>
      </w:r>
      <w:r>
        <w:rPr>
          <w:b/>
          <w:sz w:val="24"/>
          <w:lang w:val="en-GB"/>
        </w:rPr>
        <w:t xml:space="preserve">University of Toronto: </w:t>
      </w:r>
      <w:r>
        <w:rPr>
          <w:sz w:val="24"/>
          <w:lang w:val="en-GB"/>
        </w:rPr>
        <w:t>Associate Professor of Strategic Management</w:t>
      </w:r>
    </w:p>
    <w:p w:rsidR="003E5577" w:rsidRDefault="003E5577">
      <w:pPr>
        <w:tabs>
          <w:tab w:val="left" w:pos="-1440"/>
        </w:tabs>
        <w:ind w:left="2160" w:hanging="1440"/>
        <w:rPr>
          <w:b/>
          <w:sz w:val="24"/>
          <w:lang w:val="en-GB"/>
        </w:rPr>
      </w:pPr>
      <w:r>
        <w:rPr>
          <w:sz w:val="24"/>
          <w:lang w:val="en-GB"/>
        </w:rPr>
        <w:t xml:space="preserve">  July 2001</w:t>
      </w:r>
      <w:r>
        <w:rPr>
          <w:sz w:val="24"/>
          <w:lang w:val="en-GB"/>
        </w:rPr>
        <w:tab/>
        <w:t>(1996-2001); Assistant Professor of Strategic Management (1992-1996)</w:t>
      </w:r>
    </w:p>
    <w:p w:rsidR="00380F1D" w:rsidRDefault="00380F1D">
      <w:pPr>
        <w:tabs>
          <w:tab w:val="left" w:pos="-1440"/>
        </w:tabs>
        <w:ind w:left="2160" w:hanging="1440"/>
        <w:rPr>
          <w:sz w:val="24"/>
          <w:lang w:val="en-GB"/>
        </w:rPr>
      </w:pPr>
    </w:p>
    <w:p w:rsidR="00380F1D" w:rsidRDefault="00380F1D" w:rsidP="00380F1D">
      <w:pPr>
        <w:tabs>
          <w:tab w:val="left" w:pos="-1440"/>
        </w:tabs>
        <w:ind w:left="2160" w:hanging="2160"/>
        <w:rPr>
          <w:sz w:val="24"/>
          <w:lang w:val="en-GB"/>
        </w:rPr>
      </w:pPr>
      <w:r>
        <w:rPr>
          <w:b/>
          <w:sz w:val="24"/>
          <w:lang w:val="en-GB"/>
        </w:rPr>
        <w:t xml:space="preserve">            </w:t>
      </w:r>
      <w:r>
        <w:rPr>
          <w:sz w:val="24"/>
          <w:lang w:val="en-GB"/>
        </w:rPr>
        <w:t>June 1985-</w:t>
      </w:r>
      <w:r>
        <w:rPr>
          <w:sz w:val="24"/>
          <w:lang w:val="en-GB"/>
        </w:rPr>
        <w:tab/>
      </w:r>
      <w:r>
        <w:rPr>
          <w:b/>
          <w:sz w:val="24"/>
          <w:lang w:val="en-GB"/>
        </w:rPr>
        <w:t>Office of the Prime Minister of Canada:</w:t>
      </w:r>
      <w:r>
        <w:rPr>
          <w:sz w:val="24"/>
          <w:lang w:val="en-GB"/>
        </w:rPr>
        <w:t xml:space="preserve"> Policy Advisor.</w:t>
      </w:r>
    </w:p>
    <w:p w:rsidR="00380F1D" w:rsidRDefault="00380F1D" w:rsidP="00380F1D">
      <w:pPr>
        <w:tabs>
          <w:tab w:val="left" w:pos="-1440"/>
        </w:tabs>
        <w:ind w:left="2160" w:hanging="1440"/>
        <w:rPr>
          <w:sz w:val="24"/>
          <w:lang w:val="en-GB"/>
        </w:rPr>
      </w:pPr>
      <w:r>
        <w:rPr>
          <w:sz w:val="24"/>
          <w:lang w:val="en-GB"/>
        </w:rPr>
        <w:t xml:space="preserve">  June 1989</w:t>
      </w:r>
      <w:r>
        <w:rPr>
          <w:sz w:val="24"/>
          <w:lang w:val="en-GB"/>
        </w:rPr>
        <w:tab/>
        <w:t>Responsibilities spanned the range of economic, social,</w:t>
      </w:r>
    </w:p>
    <w:p w:rsidR="00380F1D" w:rsidRDefault="00380F1D" w:rsidP="00380F1D">
      <w:pPr>
        <w:ind w:left="2160"/>
        <w:rPr>
          <w:sz w:val="24"/>
          <w:lang w:val="en-GB"/>
        </w:rPr>
      </w:pPr>
      <w:r>
        <w:rPr>
          <w:sz w:val="24"/>
          <w:lang w:val="en-GB"/>
        </w:rPr>
        <w:t xml:space="preserve">foreign and constitutional issues which the Prime Minister's Office managed; they included presenting briefings on political developments at the daily meeting of the Prime Minister's senior staff, </w:t>
      </w:r>
      <w:proofErr w:type="spellStart"/>
      <w:r>
        <w:rPr>
          <w:sz w:val="24"/>
          <w:lang w:val="en-GB"/>
        </w:rPr>
        <w:t>analyzing</w:t>
      </w:r>
      <w:proofErr w:type="spellEnd"/>
      <w:r>
        <w:rPr>
          <w:sz w:val="24"/>
          <w:lang w:val="en-GB"/>
        </w:rPr>
        <w:t xml:space="preserve"> cabinet documents for the Prime Minister, attending cabinet committee meetings, speech-writing, and undertaking a variety of special projects in policy </w:t>
      </w:r>
      <w:r w:rsidR="00DE199C">
        <w:rPr>
          <w:sz w:val="24"/>
          <w:lang w:val="en-GB"/>
        </w:rPr>
        <w:t xml:space="preserve">analysis, management and </w:t>
      </w:r>
      <w:r>
        <w:rPr>
          <w:sz w:val="24"/>
          <w:lang w:val="en-GB"/>
        </w:rPr>
        <w:t xml:space="preserve">development. </w:t>
      </w:r>
    </w:p>
    <w:p w:rsidR="00380F1D" w:rsidRDefault="00380F1D" w:rsidP="00380F1D">
      <w:pPr>
        <w:ind w:left="2160"/>
        <w:rPr>
          <w:sz w:val="24"/>
          <w:lang w:val="en-GB"/>
        </w:rPr>
        <w:sectPr w:rsidR="00380F1D">
          <w:headerReference w:type="even" r:id="rId7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6C5961" w:rsidRPr="00465FA3" w:rsidRDefault="006C5961" w:rsidP="006C5961">
      <w:pPr>
        <w:tabs>
          <w:tab w:val="left" w:pos="-1440"/>
        </w:tabs>
        <w:rPr>
          <w:b/>
          <w:sz w:val="24"/>
          <w:lang w:val="en-GB"/>
        </w:rPr>
      </w:pPr>
      <w:r w:rsidRPr="006C5961">
        <w:rPr>
          <w:b/>
          <w:sz w:val="24"/>
          <w:lang w:val="en-GB"/>
        </w:rPr>
        <w:lastRenderedPageBreak/>
        <w:t>VISITING POSITIONS:</w:t>
      </w:r>
    </w:p>
    <w:p w:rsidR="00EE4CCC" w:rsidRDefault="00EE4CCC" w:rsidP="00EE4CCC">
      <w:pPr>
        <w:tabs>
          <w:tab w:val="left" w:pos="-1440"/>
        </w:tabs>
        <w:ind w:left="2160" w:hanging="1440"/>
        <w:rPr>
          <w:sz w:val="24"/>
          <w:lang w:val="en-GB"/>
        </w:rPr>
      </w:pPr>
    </w:p>
    <w:p w:rsidR="0076083E" w:rsidRDefault="0076083E" w:rsidP="00EE4CCC">
      <w:pPr>
        <w:tabs>
          <w:tab w:val="left" w:pos="-1440"/>
        </w:tabs>
        <w:ind w:left="2160" w:hanging="1440"/>
        <w:rPr>
          <w:sz w:val="24"/>
          <w:lang w:val="en-GB"/>
        </w:rPr>
      </w:pPr>
      <w:r>
        <w:rPr>
          <w:sz w:val="24"/>
          <w:lang w:val="en-GB"/>
        </w:rPr>
        <w:t>May, 2012</w:t>
      </w:r>
      <w:r>
        <w:rPr>
          <w:sz w:val="24"/>
          <w:lang w:val="en-GB"/>
        </w:rPr>
        <w:tab/>
      </w:r>
      <w:r w:rsidRPr="0076083E">
        <w:rPr>
          <w:b/>
          <w:sz w:val="24"/>
          <w:lang w:val="en-GB"/>
        </w:rPr>
        <w:t xml:space="preserve">Libera </w:t>
      </w:r>
      <w:proofErr w:type="spellStart"/>
      <w:r w:rsidRPr="0076083E">
        <w:rPr>
          <w:b/>
          <w:sz w:val="24"/>
          <w:lang w:val="en-GB"/>
        </w:rPr>
        <w:t>Un</w:t>
      </w:r>
      <w:r>
        <w:rPr>
          <w:b/>
          <w:sz w:val="24"/>
          <w:lang w:val="en-GB"/>
        </w:rPr>
        <w:t>iversita</w:t>
      </w:r>
      <w:proofErr w:type="spellEnd"/>
      <w:r>
        <w:rPr>
          <w:b/>
          <w:sz w:val="24"/>
          <w:lang w:val="en-GB"/>
        </w:rPr>
        <w:t xml:space="preserve"> </w:t>
      </w:r>
      <w:proofErr w:type="spellStart"/>
      <w:r>
        <w:rPr>
          <w:b/>
          <w:sz w:val="24"/>
          <w:lang w:val="en-GB"/>
        </w:rPr>
        <w:t>Internazionale</w:t>
      </w:r>
      <w:proofErr w:type="spellEnd"/>
      <w:r>
        <w:rPr>
          <w:b/>
          <w:sz w:val="24"/>
          <w:lang w:val="en-GB"/>
        </w:rPr>
        <w:t xml:space="preserve"> </w:t>
      </w:r>
      <w:proofErr w:type="spellStart"/>
      <w:r>
        <w:rPr>
          <w:b/>
          <w:sz w:val="24"/>
          <w:lang w:val="en-GB"/>
        </w:rPr>
        <w:t>Degli</w:t>
      </w:r>
      <w:proofErr w:type="spellEnd"/>
      <w:r>
        <w:rPr>
          <w:b/>
          <w:sz w:val="24"/>
          <w:lang w:val="en-GB"/>
        </w:rPr>
        <w:t xml:space="preserve"> </w:t>
      </w:r>
      <w:proofErr w:type="spellStart"/>
      <w:r>
        <w:rPr>
          <w:b/>
          <w:sz w:val="24"/>
          <w:lang w:val="en-GB"/>
        </w:rPr>
        <w:t>St</w:t>
      </w:r>
      <w:r w:rsidRPr="0076083E">
        <w:rPr>
          <w:b/>
          <w:sz w:val="24"/>
          <w:lang w:val="en-GB"/>
        </w:rPr>
        <w:t>udi</w:t>
      </w:r>
      <w:proofErr w:type="spellEnd"/>
      <w:r w:rsidRPr="0076083E">
        <w:rPr>
          <w:b/>
          <w:sz w:val="24"/>
          <w:lang w:val="en-GB"/>
        </w:rPr>
        <w:t xml:space="preserve"> </w:t>
      </w:r>
      <w:proofErr w:type="spellStart"/>
      <w:r w:rsidRPr="0076083E">
        <w:rPr>
          <w:b/>
          <w:sz w:val="24"/>
          <w:lang w:val="en-GB"/>
        </w:rPr>
        <w:t>Soci</w:t>
      </w:r>
      <w:r>
        <w:rPr>
          <w:b/>
          <w:sz w:val="24"/>
          <w:lang w:val="en-GB"/>
        </w:rPr>
        <w:t>a</w:t>
      </w:r>
      <w:r w:rsidRPr="0076083E">
        <w:rPr>
          <w:b/>
          <w:sz w:val="24"/>
          <w:lang w:val="en-GB"/>
        </w:rPr>
        <w:t>li</w:t>
      </w:r>
      <w:proofErr w:type="spellEnd"/>
      <w:r>
        <w:rPr>
          <w:sz w:val="24"/>
          <w:lang w:val="en-GB"/>
        </w:rPr>
        <w:t>, Rome: Visiting Professor</w:t>
      </w:r>
    </w:p>
    <w:p w:rsidR="0076083E" w:rsidRDefault="0076083E" w:rsidP="002813BA">
      <w:pPr>
        <w:tabs>
          <w:tab w:val="left" w:pos="-1440"/>
        </w:tabs>
        <w:ind w:left="720"/>
        <w:rPr>
          <w:sz w:val="24"/>
          <w:lang w:val="en-GB"/>
        </w:rPr>
      </w:pPr>
    </w:p>
    <w:p w:rsidR="0076083E" w:rsidRDefault="0076083E" w:rsidP="0076083E">
      <w:pPr>
        <w:tabs>
          <w:tab w:val="left" w:pos="-1440"/>
        </w:tabs>
        <w:ind w:left="1440" w:hanging="720"/>
        <w:rPr>
          <w:sz w:val="24"/>
          <w:lang w:val="en-GB"/>
        </w:rPr>
      </w:pPr>
      <w:r>
        <w:rPr>
          <w:sz w:val="24"/>
          <w:lang w:val="en-GB"/>
        </w:rPr>
        <w:t>Sept. 2011-</w:t>
      </w:r>
      <w:r>
        <w:rPr>
          <w:sz w:val="24"/>
          <w:lang w:val="en-GB"/>
        </w:rPr>
        <w:tab/>
      </w:r>
      <w:r w:rsidR="002813BA" w:rsidRPr="002813BA">
        <w:rPr>
          <w:b/>
          <w:sz w:val="24"/>
          <w:lang w:val="en-GB"/>
        </w:rPr>
        <w:t>Columbia University</w:t>
      </w:r>
      <w:r w:rsidR="002813BA">
        <w:rPr>
          <w:sz w:val="24"/>
          <w:lang w:val="en-GB"/>
        </w:rPr>
        <w:t>, School of International and Public</w:t>
      </w:r>
      <w:r>
        <w:rPr>
          <w:sz w:val="24"/>
          <w:lang w:val="en-GB"/>
        </w:rPr>
        <w:t xml:space="preserve"> Affairs</w:t>
      </w:r>
    </w:p>
    <w:p w:rsidR="0076083E" w:rsidRDefault="0076083E" w:rsidP="0076083E">
      <w:pPr>
        <w:tabs>
          <w:tab w:val="left" w:pos="-1440"/>
        </w:tabs>
        <w:ind w:left="1440" w:hanging="720"/>
        <w:rPr>
          <w:sz w:val="24"/>
          <w:lang w:val="en-GB"/>
        </w:rPr>
      </w:pPr>
      <w:r>
        <w:rPr>
          <w:sz w:val="24"/>
          <w:lang w:val="en-GB"/>
        </w:rPr>
        <w:t>June 2012</w:t>
      </w:r>
      <w:r>
        <w:rPr>
          <w:sz w:val="24"/>
          <w:lang w:val="en-GB"/>
        </w:rPr>
        <w:tab/>
        <w:t xml:space="preserve">Visiting </w:t>
      </w:r>
      <w:r w:rsidR="002813BA">
        <w:rPr>
          <w:sz w:val="24"/>
          <w:lang w:val="en-GB"/>
        </w:rPr>
        <w:t>Scholar and Adjunct Professor of International and Public</w:t>
      </w:r>
    </w:p>
    <w:p w:rsidR="006C5961" w:rsidRDefault="0076083E" w:rsidP="0076083E">
      <w:pPr>
        <w:tabs>
          <w:tab w:val="left" w:pos="-1440"/>
        </w:tabs>
        <w:ind w:left="144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 w:rsidR="002813BA">
        <w:rPr>
          <w:sz w:val="24"/>
          <w:lang w:val="en-GB"/>
        </w:rPr>
        <w:t>Affairs</w:t>
      </w:r>
    </w:p>
    <w:p w:rsidR="006C5961" w:rsidRDefault="006C5961" w:rsidP="006C5961">
      <w:pPr>
        <w:tabs>
          <w:tab w:val="left" w:pos="-1440"/>
        </w:tabs>
        <w:rPr>
          <w:sz w:val="24"/>
          <w:lang w:val="en-GB"/>
        </w:rPr>
      </w:pPr>
      <w:r>
        <w:rPr>
          <w:sz w:val="24"/>
          <w:lang w:val="en-GB"/>
        </w:rPr>
        <w:tab/>
      </w:r>
    </w:p>
    <w:p w:rsidR="0076083E" w:rsidRDefault="0076083E" w:rsidP="0076083E">
      <w:pPr>
        <w:tabs>
          <w:tab w:val="left" w:pos="-1440"/>
        </w:tabs>
        <w:ind w:left="2160" w:hanging="1440"/>
        <w:rPr>
          <w:b/>
          <w:sz w:val="24"/>
          <w:lang w:val="en-GB"/>
        </w:rPr>
      </w:pPr>
      <w:r>
        <w:rPr>
          <w:sz w:val="24"/>
          <w:lang w:val="en-GB"/>
        </w:rPr>
        <w:t>Jan. 1990-</w:t>
      </w:r>
      <w:r>
        <w:rPr>
          <w:sz w:val="24"/>
          <w:lang w:val="en-GB"/>
        </w:rPr>
        <w:tab/>
      </w:r>
      <w:r>
        <w:rPr>
          <w:b/>
          <w:sz w:val="24"/>
          <w:lang w:val="en-GB"/>
        </w:rPr>
        <w:t>The Brookings Institution:</w:t>
      </w:r>
      <w:r>
        <w:rPr>
          <w:sz w:val="24"/>
          <w:lang w:val="en-GB"/>
        </w:rPr>
        <w:t xml:space="preserve"> Guest Scholar. </w:t>
      </w:r>
    </w:p>
    <w:p w:rsidR="0076083E" w:rsidRDefault="0076083E" w:rsidP="0076083E">
      <w:pPr>
        <w:tabs>
          <w:tab w:val="left" w:pos="-1440"/>
        </w:tabs>
        <w:ind w:left="2160" w:hanging="1440"/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  </w:t>
      </w:r>
      <w:r>
        <w:rPr>
          <w:sz w:val="24"/>
          <w:lang w:val="en-GB"/>
        </w:rPr>
        <w:t>July 1991</w:t>
      </w:r>
      <w:r>
        <w:rPr>
          <w:b/>
          <w:sz w:val="24"/>
          <w:lang w:val="en-GB"/>
        </w:rPr>
        <w:tab/>
      </w:r>
    </w:p>
    <w:p w:rsidR="00380F1D" w:rsidRDefault="00380F1D">
      <w:pPr>
        <w:tabs>
          <w:tab w:val="left" w:pos="-1440"/>
        </w:tabs>
        <w:ind w:left="2160" w:hanging="1440"/>
        <w:rPr>
          <w:sz w:val="24"/>
          <w:lang w:val="en-GB"/>
        </w:rPr>
      </w:pPr>
    </w:p>
    <w:p w:rsidR="00380F1D" w:rsidRPr="006C5961" w:rsidRDefault="006C5961" w:rsidP="006C5961">
      <w:pPr>
        <w:tabs>
          <w:tab w:val="left" w:pos="-1440"/>
        </w:tabs>
        <w:rPr>
          <w:b/>
          <w:sz w:val="24"/>
          <w:lang w:val="en-GB"/>
        </w:rPr>
      </w:pPr>
      <w:r w:rsidRPr="006C5961">
        <w:rPr>
          <w:b/>
          <w:sz w:val="24"/>
          <w:lang w:val="en-GB"/>
        </w:rPr>
        <w:t>FELLOWSHIPS/HONORS:</w:t>
      </w:r>
    </w:p>
    <w:p w:rsidR="00380F1D" w:rsidRDefault="00380F1D">
      <w:pPr>
        <w:tabs>
          <w:tab w:val="left" w:pos="-1440"/>
        </w:tabs>
        <w:ind w:left="2160" w:hanging="1440"/>
        <w:rPr>
          <w:sz w:val="24"/>
          <w:lang w:val="en-GB"/>
        </w:rPr>
      </w:pPr>
    </w:p>
    <w:p w:rsidR="00465FA3" w:rsidRDefault="00465FA3" w:rsidP="006D6AE7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sz w:val="24"/>
          <w:lang w:val="en-GB"/>
        </w:rPr>
      </w:pPr>
      <w:r>
        <w:rPr>
          <w:sz w:val="24"/>
          <w:lang w:val="en-GB"/>
        </w:rPr>
        <w:t>2017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  <w:t>Association of College</w:t>
      </w:r>
      <w:r w:rsidR="006D6AE7">
        <w:rPr>
          <w:sz w:val="24"/>
          <w:lang w:val="en-GB"/>
        </w:rPr>
        <w:t xml:space="preserve"> and Research Libraries “Choice </w:t>
      </w:r>
      <w:r>
        <w:rPr>
          <w:sz w:val="24"/>
          <w:lang w:val="en-GB"/>
        </w:rPr>
        <w:t xml:space="preserve">Outstanding Academic Title Award” for </w:t>
      </w:r>
      <w:r w:rsidRPr="00465FA3">
        <w:rPr>
          <w:i/>
          <w:sz w:val="24"/>
          <w:lang w:val="en-GB"/>
        </w:rPr>
        <w:t>The Consolations of Mortality</w:t>
      </w:r>
    </w:p>
    <w:p w:rsidR="00465FA3" w:rsidRDefault="00465FA3" w:rsidP="006D6AE7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rPr>
          <w:sz w:val="24"/>
          <w:lang w:val="en-GB"/>
        </w:rPr>
      </w:pPr>
    </w:p>
    <w:p w:rsidR="0076083E" w:rsidRDefault="0076083E" w:rsidP="0076083E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jc w:val="both"/>
        <w:rPr>
          <w:sz w:val="24"/>
          <w:lang w:val="en-GB"/>
        </w:rPr>
      </w:pPr>
      <w:r>
        <w:rPr>
          <w:sz w:val="24"/>
          <w:lang w:val="en-GB"/>
        </w:rPr>
        <w:t>2011-2012</w:t>
      </w:r>
      <w:r>
        <w:rPr>
          <w:sz w:val="24"/>
          <w:lang w:val="en-GB"/>
        </w:rPr>
        <w:tab/>
        <w:t xml:space="preserve">Fulbright Senior </w:t>
      </w:r>
      <w:r w:rsidR="009C55FD">
        <w:rPr>
          <w:sz w:val="24"/>
          <w:lang w:val="en-GB"/>
        </w:rPr>
        <w:t xml:space="preserve">Research </w:t>
      </w:r>
      <w:r>
        <w:rPr>
          <w:sz w:val="24"/>
          <w:lang w:val="en-GB"/>
        </w:rPr>
        <w:t>Scholar Award</w:t>
      </w:r>
    </w:p>
    <w:p w:rsidR="0076083E" w:rsidRDefault="0076083E" w:rsidP="0076083E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440"/>
        <w:jc w:val="both"/>
        <w:rPr>
          <w:sz w:val="24"/>
          <w:lang w:val="en-GB"/>
        </w:rPr>
      </w:pPr>
    </w:p>
    <w:p w:rsidR="0076083E" w:rsidRDefault="00EE4CCC" w:rsidP="0076083E">
      <w:pPr>
        <w:rPr>
          <w:sz w:val="24"/>
          <w:lang w:val="en-GB"/>
        </w:rPr>
      </w:pPr>
      <w:r>
        <w:rPr>
          <w:sz w:val="24"/>
          <w:lang w:val="en-GB"/>
        </w:rPr>
        <w:t>2004-2005</w:t>
      </w:r>
      <w:r>
        <w:rPr>
          <w:sz w:val="24"/>
          <w:lang w:val="en-GB"/>
        </w:rPr>
        <w:tab/>
      </w:r>
      <w:r w:rsidR="0076083E">
        <w:rPr>
          <w:sz w:val="24"/>
          <w:lang w:val="en-GB"/>
        </w:rPr>
        <w:t xml:space="preserve">Fulbright Senior </w:t>
      </w:r>
      <w:r w:rsidR="009C55FD">
        <w:rPr>
          <w:sz w:val="24"/>
          <w:lang w:val="en-GB"/>
        </w:rPr>
        <w:t xml:space="preserve">Research </w:t>
      </w:r>
      <w:r w:rsidR="0076083E">
        <w:rPr>
          <w:sz w:val="24"/>
          <w:lang w:val="en-GB"/>
        </w:rPr>
        <w:t>Scholar Award (declined)</w:t>
      </w:r>
    </w:p>
    <w:p w:rsidR="00EE4CCC" w:rsidRDefault="00EE4CCC" w:rsidP="0076083E">
      <w:pPr>
        <w:rPr>
          <w:sz w:val="24"/>
          <w:lang w:val="en-GB"/>
        </w:rPr>
      </w:pPr>
    </w:p>
    <w:p w:rsidR="00EE4CCC" w:rsidRDefault="00EE4CCC" w:rsidP="00EE4CCC">
      <w:pPr>
        <w:ind w:left="1440" w:hanging="1440"/>
        <w:rPr>
          <w:sz w:val="24"/>
          <w:lang w:val="en-GB"/>
        </w:rPr>
      </w:pPr>
      <w:r>
        <w:rPr>
          <w:sz w:val="24"/>
          <w:lang w:val="en-GB"/>
        </w:rPr>
        <w:t>2001-2002</w:t>
      </w:r>
      <w:r>
        <w:rPr>
          <w:sz w:val="24"/>
          <w:lang w:val="en-GB"/>
        </w:rPr>
        <w:tab/>
        <w:t xml:space="preserve">Connaught Research Fellowship in the Social Sciences (University of Toronto) </w:t>
      </w:r>
    </w:p>
    <w:p w:rsidR="00EE4CCC" w:rsidRDefault="00EE4CCC" w:rsidP="00EE4CCC">
      <w:pPr>
        <w:rPr>
          <w:b/>
          <w:sz w:val="24"/>
          <w:lang w:val="en-GB"/>
        </w:rPr>
      </w:pPr>
    </w:p>
    <w:p w:rsidR="00EE4CCC" w:rsidRDefault="00EE4CCC" w:rsidP="00EE4CCC">
      <w:pPr>
        <w:rPr>
          <w:sz w:val="24"/>
          <w:lang w:val="en-GB"/>
        </w:rPr>
      </w:pPr>
      <w:r>
        <w:rPr>
          <w:sz w:val="24"/>
          <w:lang w:val="en-GB"/>
        </w:rPr>
        <w:t>2001-2002</w:t>
      </w:r>
      <w:r>
        <w:rPr>
          <w:sz w:val="24"/>
          <w:lang w:val="en-GB"/>
        </w:rPr>
        <w:tab/>
        <w:t>Principal's Research Award (University of Toronto at Scarborough)</w:t>
      </w:r>
    </w:p>
    <w:p w:rsidR="00EE4CCC" w:rsidRDefault="00EE4CCC" w:rsidP="00EE4CCC">
      <w:pPr>
        <w:rPr>
          <w:sz w:val="24"/>
          <w:lang w:val="en-GB"/>
        </w:rPr>
      </w:pPr>
    </w:p>
    <w:p w:rsidR="00EE4CCC" w:rsidRDefault="00EE4CCC" w:rsidP="00EE4CCC">
      <w:pPr>
        <w:numPr>
          <w:ilvl w:val="1"/>
          <w:numId w:val="5"/>
        </w:numPr>
        <w:rPr>
          <w:sz w:val="24"/>
          <w:lang w:val="en-GB"/>
        </w:rPr>
      </w:pPr>
      <w:r>
        <w:rPr>
          <w:sz w:val="24"/>
          <w:lang w:val="en-GB"/>
        </w:rPr>
        <w:t xml:space="preserve">Wynne and Beryl </w:t>
      </w:r>
      <w:proofErr w:type="spellStart"/>
      <w:r>
        <w:rPr>
          <w:sz w:val="24"/>
          <w:lang w:val="en-GB"/>
        </w:rPr>
        <w:t>Plumptre</w:t>
      </w:r>
      <w:proofErr w:type="spellEnd"/>
      <w:r>
        <w:rPr>
          <w:sz w:val="24"/>
          <w:lang w:val="en-GB"/>
        </w:rPr>
        <w:t xml:space="preserve"> Research Fellowship, University of Toronto at Scarborough, Division of Management </w:t>
      </w:r>
    </w:p>
    <w:p w:rsidR="0076083E" w:rsidRDefault="0076083E">
      <w:pPr>
        <w:tabs>
          <w:tab w:val="left" w:pos="-1440"/>
        </w:tabs>
        <w:ind w:left="2160" w:hanging="1440"/>
        <w:rPr>
          <w:sz w:val="24"/>
          <w:lang w:val="en-GB"/>
        </w:rPr>
      </w:pPr>
    </w:p>
    <w:p w:rsidR="003E5577" w:rsidRDefault="0076083E" w:rsidP="0076083E">
      <w:pPr>
        <w:tabs>
          <w:tab w:val="left" w:pos="-1440"/>
        </w:tabs>
        <w:rPr>
          <w:sz w:val="24"/>
          <w:lang w:val="en-GB"/>
        </w:rPr>
      </w:pPr>
      <w:r>
        <w:rPr>
          <w:sz w:val="24"/>
          <w:lang w:val="en-GB"/>
        </w:rPr>
        <w:t>1994-1995</w:t>
      </w:r>
      <w:r>
        <w:rPr>
          <w:sz w:val="24"/>
          <w:lang w:val="en-GB"/>
        </w:rPr>
        <w:tab/>
      </w:r>
      <w:r w:rsidR="003E5577" w:rsidRPr="00EE4CCC">
        <w:rPr>
          <w:sz w:val="24"/>
          <w:lang w:val="en-GB"/>
        </w:rPr>
        <w:t xml:space="preserve">Woodrow Wilson International </w:t>
      </w:r>
      <w:proofErr w:type="spellStart"/>
      <w:r w:rsidR="003E5577" w:rsidRPr="00EE4CCC">
        <w:rPr>
          <w:sz w:val="24"/>
          <w:lang w:val="en-GB"/>
        </w:rPr>
        <w:t>Center</w:t>
      </w:r>
      <w:proofErr w:type="spellEnd"/>
      <w:r w:rsidR="003E5577" w:rsidRPr="00EE4CCC">
        <w:rPr>
          <w:sz w:val="24"/>
          <w:lang w:val="en-GB"/>
        </w:rPr>
        <w:t xml:space="preserve"> for Scholars</w:t>
      </w:r>
      <w:r w:rsidR="003E5577">
        <w:rPr>
          <w:sz w:val="24"/>
          <w:lang w:val="en-GB"/>
        </w:rPr>
        <w:t>: Fellow.</w:t>
      </w:r>
    </w:p>
    <w:p w:rsidR="003E5577" w:rsidRDefault="003E5577">
      <w:pPr>
        <w:ind w:left="720"/>
        <w:rPr>
          <w:sz w:val="24"/>
          <w:lang w:val="en-GB"/>
        </w:rPr>
      </w:pPr>
      <w:r>
        <w:rPr>
          <w:sz w:val="24"/>
          <w:lang w:val="en-GB"/>
        </w:rPr>
        <w:t xml:space="preserve"> </w:t>
      </w:r>
    </w:p>
    <w:p w:rsidR="003E5577" w:rsidRDefault="003E5577" w:rsidP="00EE4CCC">
      <w:pPr>
        <w:tabs>
          <w:tab w:val="left" w:pos="-1440"/>
        </w:tabs>
        <w:rPr>
          <w:sz w:val="24"/>
          <w:lang w:val="en-GB"/>
        </w:rPr>
      </w:pPr>
      <w:r>
        <w:rPr>
          <w:sz w:val="24"/>
          <w:lang w:val="en-GB"/>
        </w:rPr>
        <w:t>1991-</w:t>
      </w:r>
      <w:r w:rsidR="00EE4CCC">
        <w:rPr>
          <w:sz w:val="24"/>
          <w:lang w:val="en-GB"/>
        </w:rPr>
        <w:t>1992</w:t>
      </w:r>
      <w:r w:rsidRPr="00EE4CCC">
        <w:rPr>
          <w:sz w:val="24"/>
          <w:lang w:val="en-GB"/>
        </w:rPr>
        <w:tab/>
        <w:t xml:space="preserve">Harvard University, </w:t>
      </w:r>
      <w:proofErr w:type="spellStart"/>
      <w:r w:rsidR="0076083E" w:rsidRPr="00EE4CCC">
        <w:rPr>
          <w:sz w:val="24"/>
          <w:lang w:val="en-GB"/>
        </w:rPr>
        <w:t>Safra</w:t>
      </w:r>
      <w:proofErr w:type="spellEnd"/>
      <w:r w:rsidR="0076083E" w:rsidRPr="00EE4CCC">
        <w:rPr>
          <w:sz w:val="24"/>
          <w:lang w:val="en-GB"/>
        </w:rPr>
        <w:t xml:space="preserve"> Centre for Ethics</w:t>
      </w:r>
      <w:r w:rsidR="0076083E">
        <w:rPr>
          <w:b/>
          <w:sz w:val="24"/>
          <w:lang w:val="en-GB"/>
        </w:rPr>
        <w:t xml:space="preserve">: </w:t>
      </w:r>
      <w:r w:rsidR="0076083E">
        <w:rPr>
          <w:sz w:val="24"/>
          <w:lang w:val="en-GB"/>
        </w:rPr>
        <w:t>Fellow</w:t>
      </w:r>
    </w:p>
    <w:p w:rsidR="00EE4CCC" w:rsidRDefault="00EE4CCC" w:rsidP="00EE4CCC">
      <w:pPr>
        <w:tabs>
          <w:tab w:val="left" w:pos="-1440"/>
        </w:tabs>
        <w:rPr>
          <w:sz w:val="24"/>
          <w:lang w:val="en-GB"/>
        </w:rPr>
      </w:pPr>
    </w:p>
    <w:p w:rsidR="00EE4CCC" w:rsidRPr="0076083E" w:rsidRDefault="00EE4CCC" w:rsidP="00EE4CCC">
      <w:pPr>
        <w:tabs>
          <w:tab w:val="left" w:pos="-1440"/>
        </w:tabs>
        <w:ind w:left="1440" w:hanging="1440"/>
        <w:rPr>
          <w:sz w:val="24"/>
          <w:lang w:val="en-GB"/>
        </w:rPr>
      </w:pPr>
      <w:r>
        <w:rPr>
          <w:sz w:val="24"/>
          <w:lang w:val="en-GB"/>
        </w:rPr>
        <w:t>1979-1985</w:t>
      </w:r>
      <w:r>
        <w:rPr>
          <w:sz w:val="24"/>
          <w:lang w:val="en-GB"/>
        </w:rPr>
        <w:tab/>
        <w:t>Frank Knox Memorial Fellowship (graduate fellowship). Harvard University</w:t>
      </w:r>
    </w:p>
    <w:p w:rsidR="003E5577" w:rsidRDefault="003E5577">
      <w:pPr>
        <w:tabs>
          <w:tab w:val="left" w:pos="-1440"/>
        </w:tabs>
        <w:ind w:left="2160" w:hanging="1440"/>
        <w:rPr>
          <w:sz w:val="24"/>
          <w:lang w:val="en-GB"/>
        </w:rPr>
      </w:pPr>
      <w:r>
        <w:rPr>
          <w:sz w:val="24"/>
          <w:lang w:val="en-GB"/>
        </w:rPr>
        <w:tab/>
      </w:r>
    </w:p>
    <w:p w:rsidR="00EE4CCC" w:rsidRPr="00210B4C" w:rsidRDefault="00210B4C" w:rsidP="00A02F39">
      <w:pPr>
        <w:outlineLvl w:val="0"/>
        <w:rPr>
          <w:sz w:val="24"/>
          <w:lang w:val="en-GB"/>
        </w:rPr>
      </w:pPr>
      <w:r>
        <w:rPr>
          <w:b/>
          <w:sz w:val="24"/>
          <w:lang w:val="en-GB"/>
        </w:rPr>
        <w:t>TEACHING:</w:t>
      </w:r>
    </w:p>
    <w:p w:rsidR="00EE4CCC" w:rsidRDefault="00EE4CCC" w:rsidP="00A02F39">
      <w:pPr>
        <w:outlineLvl w:val="0"/>
        <w:rPr>
          <w:b/>
          <w:sz w:val="24"/>
          <w:lang w:val="en-GB"/>
        </w:rPr>
      </w:pPr>
    </w:p>
    <w:p w:rsidR="00EE4CCC" w:rsidRPr="00210B4C" w:rsidRDefault="00210B4C" w:rsidP="00A02F39">
      <w:pPr>
        <w:outlineLvl w:val="0"/>
        <w:rPr>
          <w:sz w:val="24"/>
          <w:lang w:val="en-GB"/>
        </w:rPr>
      </w:pPr>
      <w:r>
        <w:rPr>
          <w:sz w:val="24"/>
          <w:lang w:val="en-GB"/>
        </w:rPr>
        <w:t>Undergraduate: MGTC45H3 (Business/Government Relations), UTSC</w:t>
      </w:r>
    </w:p>
    <w:p w:rsidR="00EE4CCC" w:rsidRPr="00210B4C" w:rsidRDefault="00210B4C" w:rsidP="00A02F39">
      <w:pPr>
        <w:outlineLvl w:val="0"/>
        <w:rPr>
          <w:sz w:val="24"/>
          <w:lang w:val="en-GB"/>
        </w:rPr>
      </w:pPr>
      <w:r>
        <w:rPr>
          <w:b/>
          <w:sz w:val="24"/>
          <w:lang w:val="en-GB"/>
        </w:rPr>
        <w:tab/>
      </w:r>
      <w:r>
        <w:rPr>
          <w:b/>
          <w:sz w:val="24"/>
          <w:lang w:val="en-GB"/>
        </w:rPr>
        <w:tab/>
        <w:t xml:space="preserve">  </w:t>
      </w:r>
      <w:r w:rsidRPr="00210B4C">
        <w:rPr>
          <w:sz w:val="24"/>
          <w:lang w:val="en-GB"/>
        </w:rPr>
        <w:t>MGTC59H3</w:t>
      </w:r>
      <w:r>
        <w:rPr>
          <w:sz w:val="24"/>
          <w:lang w:val="en-GB"/>
        </w:rPr>
        <w:t xml:space="preserve"> (Management Ethics), UTSC</w:t>
      </w:r>
    </w:p>
    <w:p w:rsidR="00EE4CCC" w:rsidRDefault="00EE4CCC" w:rsidP="00A02F39">
      <w:pPr>
        <w:outlineLvl w:val="0"/>
        <w:rPr>
          <w:b/>
          <w:sz w:val="24"/>
          <w:lang w:val="en-GB"/>
        </w:rPr>
      </w:pPr>
    </w:p>
    <w:p w:rsidR="009C55FD" w:rsidRDefault="00210B4C" w:rsidP="009C55FD">
      <w:pPr>
        <w:ind w:left="1548" w:hanging="1548"/>
        <w:outlineLvl w:val="0"/>
        <w:rPr>
          <w:sz w:val="24"/>
          <w:lang w:val="en-GB"/>
        </w:rPr>
      </w:pPr>
      <w:r>
        <w:rPr>
          <w:sz w:val="24"/>
          <w:lang w:val="en-GB"/>
        </w:rPr>
        <w:t>Graduate:</w:t>
      </w:r>
      <w:r w:rsidR="00CE1A0F">
        <w:rPr>
          <w:sz w:val="24"/>
          <w:lang w:val="en-GB"/>
        </w:rPr>
        <w:tab/>
        <w:t>PPG2011H (Ethics and the Public Interest), University of Toronto</w:t>
      </w:r>
      <w:r w:rsidR="009C55FD">
        <w:rPr>
          <w:sz w:val="24"/>
          <w:lang w:val="en-GB"/>
        </w:rPr>
        <w:t>,</w:t>
      </w:r>
    </w:p>
    <w:p w:rsidR="000C35E0" w:rsidRDefault="009C55FD" w:rsidP="009C55FD">
      <w:pPr>
        <w:ind w:left="1548" w:firstLine="612"/>
        <w:outlineLvl w:val="0"/>
        <w:rPr>
          <w:sz w:val="24"/>
          <w:lang w:val="en-GB"/>
        </w:rPr>
      </w:pPr>
      <w:r>
        <w:rPr>
          <w:sz w:val="24"/>
          <w:lang w:val="en-GB"/>
        </w:rPr>
        <w:t>School of Public Policy and Governance</w:t>
      </w:r>
    </w:p>
    <w:p w:rsidR="000C35E0" w:rsidRDefault="000C35E0" w:rsidP="00A02F39">
      <w:pPr>
        <w:outlineLvl w:val="0"/>
        <w:rPr>
          <w:sz w:val="24"/>
          <w:lang w:val="en-GB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  <w:t xml:space="preserve">  INAFU6008 (Ethics and Public Policy), Columbia University</w:t>
      </w:r>
      <w:r w:rsidR="00811FF6">
        <w:rPr>
          <w:sz w:val="24"/>
          <w:lang w:val="en-GB"/>
        </w:rPr>
        <w:t>,</w:t>
      </w:r>
    </w:p>
    <w:p w:rsidR="00CE1A0F" w:rsidRDefault="00811FF6" w:rsidP="00A02F39">
      <w:pPr>
        <w:outlineLvl w:val="0"/>
        <w:rPr>
          <w:sz w:val="24"/>
          <w:lang w:val="en-GB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  <w:t>School of International and Public Affairs</w:t>
      </w:r>
    </w:p>
    <w:p w:rsidR="00B21777" w:rsidRPr="00B21777" w:rsidRDefault="00B21777" w:rsidP="00B2177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Ethics and Public Policy: Global Perspectives and Issues, LUISS, Rome</w:t>
      </w:r>
    </w:p>
    <w:p w:rsidR="003E5577" w:rsidRDefault="003E5577" w:rsidP="00A02F39">
      <w:pPr>
        <w:outlineLvl w:val="0"/>
        <w:rPr>
          <w:sz w:val="24"/>
          <w:lang w:val="en-GB"/>
        </w:rPr>
      </w:pPr>
      <w:r>
        <w:rPr>
          <w:b/>
          <w:sz w:val="24"/>
          <w:lang w:val="en-GB"/>
        </w:rPr>
        <w:lastRenderedPageBreak/>
        <w:t xml:space="preserve">PUBLICATIONS </w:t>
      </w:r>
    </w:p>
    <w:p w:rsidR="003E5577" w:rsidRDefault="003E5577">
      <w:pPr>
        <w:rPr>
          <w:sz w:val="24"/>
          <w:lang w:val="en-GB"/>
        </w:rPr>
      </w:pPr>
    </w:p>
    <w:p w:rsidR="004550D5" w:rsidRDefault="004550D5">
      <w:pPr>
        <w:rPr>
          <w:sz w:val="24"/>
          <w:lang w:val="en-GB"/>
        </w:rPr>
      </w:pPr>
    </w:p>
    <w:p w:rsidR="003E5577" w:rsidRDefault="003E5577" w:rsidP="00A02F39">
      <w:pPr>
        <w:outlineLvl w:val="0"/>
        <w:rPr>
          <w:sz w:val="24"/>
          <w:lang w:val="en-GB"/>
        </w:rPr>
      </w:pPr>
      <w:r>
        <w:rPr>
          <w:b/>
          <w:sz w:val="24"/>
          <w:lang w:val="en-GB"/>
        </w:rPr>
        <w:t>Books</w:t>
      </w:r>
      <w:r w:rsidR="000E2BE4">
        <w:rPr>
          <w:b/>
          <w:sz w:val="24"/>
          <w:lang w:val="en-GB"/>
        </w:rPr>
        <w:t>, Authored</w:t>
      </w:r>
    </w:p>
    <w:p w:rsidR="003E5577" w:rsidRDefault="003E5577">
      <w:pPr>
        <w:rPr>
          <w:sz w:val="24"/>
          <w:lang w:val="en-GB"/>
        </w:rPr>
      </w:pPr>
    </w:p>
    <w:p w:rsidR="003E5577" w:rsidRDefault="003E5577">
      <w:pPr>
        <w:rPr>
          <w:sz w:val="24"/>
          <w:lang w:val="en-GB"/>
        </w:rPr>
      </w:pPr>
    </w:p>
    <w:p w:rsidR="0019544F" w:rsidRDefault="007615F7" w:rsidP="00A02F39">
      <w:pPr>
        <w:ind w:left="720"/>
        <w:outlineLvl w:val="0"/>
        <w:rPr>
          <w:sz w:val="24"/>
          <w:lang w:val="en-GB"/>
        </w:rPr>
      </w:pPr>
      <w:r>
        <w:rPr>
          <w:b/>
          <w:i/>
          <w:sz w:val="24"/>
          <w:lang w:val="en-GB"/>
        </w:rPr>
        <w:t>The Consolations of</w:t>
      </w:r>
      <w:r w:rsidR="00B6020F">
        <w:rPr>
          <w:b/>
          <w:i/>
          <w:sz w:val="24"/>
          <w:lang w:val="en-GB"/>
        </w:rPr>
        <w:t xml:space="preserve"> </w:t>
      </w:r>
      <w:r w:rsidR="0019544F">
        <w:rPr>
          <w:b/>
          <w:i/>
          <w:sz w:val="24"/>
          <w:lang w:val="en-GB"/>
        </w:rPr>
        <w:t xml:space="preserve">Mortality: Making Sense of </w:t>
      </w:r>
      <w:r w:rsidR="00B6020F">
        <w:rPr>
          <w:b/>
          <w:i/>
          <w:sz w:val="24"/>
          <w:lang w:val="en-GB"/>
        </w:rPr>
        <w:t>Death</w:t>
      </w:r>
      <w:r w:rsidR="00B6020F">
        <w:rPr>
          <w:i/>
          <w:sz w:val="24"/>
          <w:lang w:val="en-GB"/>
        </w:rPr>
        <w:t xml:space="preserve"> </w:t>
      </w:r>
      <w:r w:rsidR="00B6020F">
        <w:rPr>
          <w:sz w:val="24"/>
          <w:lang w:val="en-GB"/>
        </w:rPr>
        <w:t>(Yale University Press,</w:t>
      </w:r>
    </w:p>
    <w:p w:rsidR="00B6020F" w:rsidRPr="00B6020F" w:rsidRDefault="00B6020F" w:rsidP="0019544F">
      <w:pPr>
        <w:ind w:left="720" w:firstLine="720"/>
        <w:outlineLvl w:val="0"/>
        <w:rPr>
          <w:sz w:val="24"/>
          <w:lang w:val="en-GB"/>
        </w:rPr>
      </w:pPr>
      <w:r>
        <w:rPr>
          <w:sz w:val="24"/>
          <w:lang w:val="en-GB"/>
        </w:rPr>
        <w:t xml:space="preserve"> </w:t>
      </w:r>
      <w:r w:rsidR="0019544F">
        <w:rPr>
          <w:sz w:val="24"/>
          <w:lang w:val="en-GB"/>
        </w:rPr>
        <w:t>2016</w:t>
      </w:r>
      <w:r>
        <w:rPr>
          <w:sz w:val="24"/>
          <w:lang w:val="en-GB"/>
        </w:rPr>
        <w:t>)</w:t>
      </w:r>
      <w:r w:rsidR="00992DD0">
        <w:rPr>
          <w:sz w:val="24"/>
          <w:lang w:val="en-GB"/>
        </w:rPr>
        <w:t>, 288pp.</w:t>
      </w:r>
    </w:p>
    <w:p w:rsidR="00B6020F" w:rsidRDefault="00B6020F" w:rsidP="00A02F39">
      <w:pPr>
        <w:ind w:left="720"/>
        <w:outlineLvl w:val="0"/>
        <w:rPr>
          <w:b/>
          <w:i/>
          <w:sz w:val="24"/>
          <w:lang w:val="en-GB"/>
        </w:rPr>
      </w:pPr>
    </w:p>
    <w:p w:rsidR="004550D5" w:rsidRDefault="004550D5" w:rsidP="00A02F39">
      <w:pPr>
        <w:ind w:left="720"/>
        <w:outlineLvl w:val="0"/>
        <w:rPr>
          <w:sz w:val="24"/>
          <w:lang w:val="en-GB"/>
        </w:rPr>
      </w:pPr>
      <w:r>
        <w:rPr>
          <w:b/>
          <w:i/>
          <w:sz w:val="24"/>
          <w:lang w:val="en-GB"/>
        </w:rPr>
        <w:t>Drawing the Line: Public and Private in America</w:t>
      </w:r>
      <w:r>
        <w:rPr>
          <w:i/>
          <w:sz w:val="24"/>
          <w:lang w:val="en-GB"/>
        </w:rPr>
        <w:t xml:space="preserve"> </w:t>
      </w:r>
      <w:r>
        <w:rPr>
          <w:sz w:val="24"/>
          <w:lang w:val="en-GB"/>
        </w:rPr>
        <w:t>(Brookings Institution Press,</w:t>
      </w:r>
    </w:p>
    <w:p w:rsidR="004550D5" w:rsidRPr="004550D5" w:rsidRDefault="004550D5" w:rsidP="004550D5">
      <w:pPr>
        <w:ind w:left="720" w:firstLine="720"/>
        <w:outlineLvl w:val="0"/>
        <w:rPr>
          <w:sz w:val="24"/>
          <w:lang w:val="en-GB"/>
        </w:rPr>
      </w:pPr>
      <w:r>
        <w:rPr>
          <w:sz w:val="24"/>
          <w:lang w:val="en-GB"/>
        </w:rPr>
        <w:t xml:space="preserve"> </w:t>
      </w:r>
      <w:r w:rsidR="00B150EA">
        <w:rPr>
          <w:sz w:val="24"/>
          <w:lang w:val="en-GB"/>
        </w:rPr>
        <w:t>2010</w:t>
      </w:r>
      <w:r>
        <w:rPr>
          <w:sz w:val="24"/>
          <w:lang w:val="en-GB"/>
        </w:rPr>
        <w:t>)</w:t>
      </w:r>
      <w:r w:rsidR="00563248">
        <w:rPr>
          <w:sz w:val="24"/>
          <w:lang w:val="en-GB"/>
        </w:rPr>
        <w:t>, 245pp.</w:t>
      </w:r>
    </w:p>
    <w:p w:rsidR="004550D5" w:rsidRDefault="004550D5" w:rsidP="00A02F39">
      <w:pPr>
        <w:ind w:left="720"/>
        <w:outlineLvl w:val="0"/>
        <w:rPr>
          <w:b/>
          <w:i/>
          <w:sz w:val="24"/>
          <w:lang w:val="en-GB"/>
        </w:rPr>
      </w:pPr>
    </w:p>
    <w:p w:rsidR="003E5577" w:rsidRDefault="003E5577" w:rsidP="00A02F39">
      <w:pPr>
        <w:ind w:left="720"/>
        <w:outlineLvl w:val="0"/>
        <w:rPr>
          <w:sz w:val="24"/>
          <w:lang w:val="en-GB"/>
        </w:rPr>
      </w:pPr>
      <w:r>
        <w:rPr>
          <w:b/>
          <w:i/>
          <w:sz w:val="24"/>
          <w:lang w:val="en-GB"/>
        </w:rPr>
        <w:t xml:space="preserve">The Limits of Medicine </w:t>
      </w:r>
      <w:r>
        <w:rPr>
          <w:sz w:val="24"/>
          <w:lang w:val="en-GB"/>
        </w:rPr>
        <w:t>(Cambridge University Press, 2006)</w:t>
      </w:r>
      <w:r w:rsidR="00563248">
        <w:rPr>
          <w:sz w:val="24"/>
          <w:lang w:val="en-GB"/>
        </w:rPr>
        <w:t>, 256pp.</w:t>
      </w:r>
    </w:p>
    <w:p w:rsidR="000A405E" w:rsidRDefault="000A405E">
      <w:pPr>
        <w:ind w:left="720"/>
        <w:rPr>
          <w:b/>
          <w:i/>
          <w:sz w:val="24"/>
          <w:lang w:val="en-GB"/>
        </w:rPr>
      </w:pPr>
      <w:r>
        <w:rPr>
          <w:b/>
          <w:i/>
          <w:sz w:val="24"/>
          <w:lang w:val="en-GB"/>
        </w:rPr>
        <w:tab/>
      </w:r>
    </w:p>
    <w:p w:rsidR="003C3D1D" w:rsidRDefault="003E5577" w:rsidP="00A02F39">
      <w:pPr>
        <w:ind w:left="720"/>
        <w:outlineLvl w:val="0"/>
        <w:rPr>
          <w:sz w:val="24"/>
          <w:lang w:val="en-GB"/>
        </w:rPr>
      </w:pPr>
      <w:r>
        <w:rPr>
          <w:b/>
          <w:i/>
          <w:sz w:val="24"/>
          <w:lang w:val="en-GB"/>
        </w:rPr>
        <w:t>Conflict of Interest in American Public Life</w:t>
      </w:r>
      <w:r>
        <w:rPr>
          <w:sz w:val="24"/>
          <w:lang w:val="en-GB"/>
        </w:rPr>
        <w:t xml:space="preserve"> (Harvard University Press, 2000)</w:t>
      </w:r>
      <w:r w:rsidR="00563248">
        <w:rPr>
          <w:sz w:val="24"/>
          <w:lang w:val="en-GB"/>
        </w:rPr>
        <w:t>,</w:t>
      </w:r>
    </w:p>
    <w:p w:rsidR="003E5577" w:rsidRDefault="00563248" w:rsidP="003C3D1D">
      <w:pPr>
        <w:ind w:left="720" w:firstLine="720"/>
        <w:outlineLvl w:val="0"/>
        <w:rPr>
          <w:sz w:val="24"/>
          <w:lang w:val="en-GB"/>
        </w:rPr>
      </w:pPr>
      <w:r>
        <w:rPr>
          <w:sz w:val="24"/>
          <w:lang w:val="en-GB"/>
        </w:rPr>
        <w:t>331pp.</w:t>
      </w:r>
    </w:p>
    <w:p w:rsidR="003E5577" w:rsidRDefault="003E5577">
      <w:pPr>
        <w:rPr>
          <w:sz w:val="24"/>
          <w:lang w:val="en-GB"/>
        </w:rPr>
      </w:pPr>
    </w:p>
    <w:p w:rsidR="003E5577" w:rsidRDefault="003E5577" w:rsidP="00A02F39">
      <w:pPr>
        <w:outlineLvl w:val="0"/>
        <w:rPr>
          <w:b/>
          <w:sz w:val="24"/>
          <w:lang w:val="en-GB"/>
        </w:rPr>
      </w:pPr>
      <w:r>
        <w:rPr>
          <w:b/>
          <w:sz w:val="24"/>
          <w:lang w:val="en-GB"/>
        </w:rPr>
        <w:t>Book</w:t>
      </w:r>
      <w:r w:rsidR="00684212">
        <w:rPr>
          <w:b/>
          <w:sz w:val="24"/>
          <w:lang w:val="en-GB"/>
        </w:rPr>
        <w:t>s</w:t>
      </w:r>
      <w:r>
        <w:rPr>
          <w:b/>
          <w:sz w:val="24"/>
          <w:lang w:val="en-GB"/>
        </w:rPr>
        <w:t>, Edited</w:t>
      </w:r>
    </w:p>
    <w:p w:rsidR="003E5577" w:rsidRDefault="003E5577">
      <w:pPr>
        <w:rPr>
          <w:sz w:val="24"/>
          <w:lang w:val="en-GB"/>
        </w:rPr>
      </w:pPr>
    </w:p>
    <w:p w:rsidR="003E5577" w:rsidRDefault="003E5577">
      <w:pPr>
        <w:rPr>
          <w:sz w:val="24"/>
          <w:lang w:val="en-GB"/>
        </w:rPr>
      </w:pPr>
    </w:p>
    <w:p w:rsidR="003E5577" w:rsidRDefault="003E5577">
      <w:pPr>
        <w:ind w:left="720" w:right="720"/>
        <w:rPr>
          <w:sz w:val="24"/>
          <w:lang w:val="en-GB"/>
        </w:rPr>
      </w:pPr>
      <w:r>
        <w:rPr>
          <w:b/>
          <w:i/>
          <w:sz w:val="24"/>
          <w:lang w:val="en-GB"/>
        </w:rPr>
        <w:t>Conflict of Interest in the Professions</w:t>
      </w:r>
      <w:r>
        <w:rPr>
          <w:sz w:val="24"/>
          <w:lang w:val="en-GB"/>
        </w:rPr>
        <w:t>, editor with Michael Davis (Oxford University Press, 2001)</w:t>
      </w:r>
    </w:p>
    <w:p w:rsidR="003E5577" w:rsidRDefault="003E5577">
      <w:pPr>
        <w:rPr>
          <w:sz w:val="24"/>
          <w:lang w:val="en-GB"/>
        </w:rPr>
      </w:pPr>
    </w:p>
    <w:p w:rsidR="0028659C" w:rsidRDefault="0028659C" w:rsidP="0028659C">
      <w:pPr>
        <w:ind w:left="720"/>
        <w:rPr>
          <w:sz w:val="24"/>
          <w:lang w:val="en-GB"/>
        </w:rPr>
      </w:pPr>
      <w:r>
        <w:rPr>
          <w:sz w:val="24"/>
          <w:lang w:val="en-GB"/>
        </w:rPr>
        <w:t>20 monographs for the University of Toronto Monograph Series in Public Policy and Public Administration (See below, Editorial Boards)</w:t>
      </w:r>
    </w:p>
    <w:p w:rsidR="00D749E8" w:rsidRDefault="00D749E8" w:rsidP="00A02F39">
      <w:pPr>
        <w:outlineLvl w:val="0"/>
        <w:rPr>
          <w:b/>
          <w:sz w:val="24"/>
          <w:lang w:val="en-GB"/>
        </w:rPr>
      </w:pPr>
    </w:p>
    <w:p w:rsidR="003E5577" w:rsidRDefault="00D749E8" w:rsidP="00A02F39">
      <w:pPr>
        <w:outlineLvl w:val="0"/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Journal </w:t>
      </w:r>
      <w:r w:rsidR="003E5577">
        <w:rPr>
          <w:b/>
          <w:sz w:val="24"/>
          <w:lang w:val="en-GB"/>
        </w:rPr>
        <w:t>Articles</w:t>
      </w:r>
      <w:r>
        <w:rPr>
          <w:b/>
          <w:sz w:val="24"/>
          <w:lang w:val="en-GB"/>
        </w:rPr>
        <w:t xml:space="preserve"> and Longer Essays</w:t>
      </w:r>
      <w:r w:rsidR="000C0F39">
        <w:rPr>
          <w:b/>
          <w:sz w:val="24"/>
          <w:lang w:val="en-GB"/>
        </w:rPr>
        <w:t>:</w:t>
      </w:r>
    </w:p>
    <w:p w:rsidR="003E5577" w:rsidRDefault="003E5577">
      <w:pPr>
        <w:rPr>
          <w:b/>
          <w:sz w:val="24"/>
          <w:lang w:val="en-GB"/>
        </w:rPr>
      </w:pPr>
    </w:p>
    <w:p w:rsidR="00C277D1" w:rsidRDefault="00C277D1" w:rsidP="00CC5FDA">
      <w:pPr>
        <w:ind w:left="720"/>
        <w:rPr>
          <w:sz w:val="24"/>
          <w:lang w:val="en-GB"/>
        </w:rPr>
      </w:pPr>
      <w:r>
        <w:rPr>
          <w:sz w:val="24"/>
          <w:lang w:val="en-GB"/>
        </w:rPr>
        <w:t xml:space="preserve">“Bridges between Wedges and Frames: Outreach and Compromise in American Political Discourse,” </w:t>
      </w:r>
      <w:r w:rsidRPr="00C277D1">
        <w:rPr>
          <w:b/>
          <w:i/>
          <w:sz w:val="24"/>
          <w:lang w:val="en-GB"/>
        </w:rPr>
        <w:t>American Political Science Review</w:t>
      </w:r>
      <w:r>
        <w:rPr>
          <w:sz w:val="24"/>
          <w:lang w:val="en-GB"/>
        </w:rPr>
        <w:t xml:space="preserve"> (forthcoming)</w:t>
      </w:r>
      <w:r w:rsidR="004809BB">
        <w:rPr>
          <w:sz w:val="24"/>
          <w:lang w:val="en-GB"/>
        </w:rPr>
        <w:t>:</w:t>
      </w:r>
    </w:p>
    <w:p w:rsidR="004809BB" w:rsidRDefault="004809BB" w:rsidP="00CC5FDA">
      <w:pPr>
        <w:ind w:left="720"/>
        <w:rPr>
          <w:sz w:val="24"/>
          <w:lang w:val="en-GB"/>
        </w:rPr>
      </w:pPr>
    </w:p>
    <w:p w:rsidR="004809BB" w:rsidRDefault="004809BB" w:rsidP="004809BB">
      <w:pPr>
        <w:ind w:left="1440"/>
        <w:rPr>
          <w:sz w:val="24"/>
          <w:lang w:val="en-GB"/>
        </w:rPr>
      </w:pPr>
      <w:hyperlink r:id="rId8" w:history="1">
        <w:r w:rsidRPr="00DA6432">
          <w:rPr>
            <w:rStyle w:val="Hyperlink"/>
            <w:sz w:val="24"/>
            <w:lang w:val="en-GB"/>
          </w:rPr>
          <w:t>https://www.cambridge.org/core/journals/american-political-science-review/article/bridges-between-wedges-and-frames-outreach-and-compromise-in-american-political-discourse/94DC05A1F57CEE62BB93A9F736054B05</w:t>
        </w:r>
      </w:hyperlink>
    </w:p>
    <w:p w:rsidR="004809BB" w:rsidRDefault="004809BB" w:rsidP="00CC5FDA">
      <w:pPr>
        <w:ind w:left="720"/>
        <w:rPr>
          <w:sz w:val="24"/>
          <w:lang w:val="en-GB"/>
        </w:rPr>
      </w:pPr>
    </w:p>
    <w:p w:rsidR="00CC5FDA" w:rsidRDefault="00CC5FDA" w:rsidP="00CC5FDA">
      <w:pPr>
        <w:ind w:left="720"/>
        <w:rPr>
          <w:sz w:val="24"/>
          <w:lang w:val="en-GB"/>
        </w:rPr>
      </w:pPr>
      <w:r>
        <w:rPr>
          <w:sz w:val="24"/>
          <w:lang w:val="en-GB"/>
        </w:rPr>
        <w:t xml:space="preserve">“Value, Externalities, and the Boundaries of the Market,” </w:t>
      </w:r>
      <w:r w:rsidRPr="004D56D7">
        <w:rPr>
          <w:b/>
          <w:i/>
          <w:sz w:val="24"/>
          <w:lang w:val="en-GB"/>
        </w:rPr>
        <w:t>Journal of Social Philosophy</w:t>
      </w:r>
      <w:r>
        <w:rPr>
          <w:sz w:val="24"/>
          <w:lang w:val="en-GB"/>
        </w:rPr>
        <w:t xml:space="preserve"> (forthcoming)</w:t>
      </w:r>
    </w:p>
    <w:p w:rsidR="00CC5FDA" w:rsidRDefault="00CC5FDA" w:rsidP="00CC5FDA">
      <w:pPr>
        <w:ind w:left="720"/>
        <w:rPr>
          <w:sz w:val="24"/>
          <w:lang w:val="en-GB"/>
        </w:rPr>
      </w:pPr>
    </w:p>
    <w:p w:rsidR="00D749E8" w:rsidRDefault="00D749E8" w:rsidP="00D749E8">
      <w:pPr>
        <w:ind w:left="720"/>
        <w:rPr>
          <w:sz w:val="24"/>
          <w:lang w:val="en-GB"/>
        </w:rPr>
      </w:pPr>
      <w:r w:rsidRPr="00D749E8">
        <w:rPr>
          <w:sz w:val="24"/>
          <w:lang w:val="en-GB"/>
        </w:rPr>
        <w:t xml:space="preserve">“Oh, Canada!” (review essay on recent books about Canadian politics), </w:t>
      </w:r>
    </w:p>
    <w:p w:rsidR="00D749E8" w:rsidRPr="00D749E8" w:rsidRDefault="00D749E8" w:rsidP="00D749E8">
      <w:pPr>
        <w:ind w:left="720"/>
        <w:rPr>
          <w:sz w:val="24"/>
          <w:lang w:val="en-GB"/>
        </w:rPr>
      </w:pPr>
      <w:r w:rsidRPr="00D749E8">
        <w:rPr>
          <w:b/>
          <w:i/>
          <w:sz w:val="24"/>
          <w:lang w:val="en-GB"/>
        </w:rPr>
        <w:t>New York Review of Books</w:t>
      </w:r>
      <w:r w:rsidRPr="00D749E8">
        <w:rPr>
          <w:sz w:val="24"/>
          <w:lang w:val="en-GB"/>
        </w:rPr>
        <w:t>, July 19, 2018</w:t>
      </w:r>
    </w:p>
    <w:p w:rsidR="00D749E8" w:rsidRDefault="00D749E8">
      <w:pPr>
        <w:rPr>
          <w:b/>
          <w:sz w:val="24"/>
          <w:lang w:val="en-GB"/>
        </w:rPr>
      </w:pPr>
    </w:p>
    <w:p w:rsidR="00A6128A" w:rsidRDefault="00CC7FD7" w:rsidP="00CC7FD7">
      <w:pPr>
        <w:rPr>
          <w:sz w:val="24"/>
          <w:lang w:val="en-GB"/>
        </w:rPr>
      </w:pPr>
      <w:r>
        <w:rPr>
          <w:sz w:val="24"/>
          <w:lang w:val="en-GB"/>
        </w:rPr>
        <w:tab/>
      </w:r>
      <w:r w:rsidR="00A6128A">
        <w:rPr>
          <w:sz w:val="24"/>
          <w:lang w:val="en-GB"/>
        </w:rPr>
        <w:t xml:space="preserve">“The Trolley’s Last Stop Before Consequentialism: Exploring the Terrain,” </w:t>
      </w:r>
    </w:p>
    <w:p w:rsidR="00A6128A" w:rsidRDefault="00A6128A" w:rsidP="00CC7FD7">
      <w:pPr>
        <w:rPr>
          <w:sz w:val="24"/>
          <w:lang w:val="en-GB"/>
        </w:rPr>
      </w:pPr>
      <w:r>
        <w:rPr>
          <w:sz w:val="24"/>
          <w:lang w:val="en-GB"/>
        </w:rPr>
        <w:tab/>
      </w:r>
      <w:r w:rsidRPr="00A6128A">
        <w:rPr>
          <w:b/>
          <w:i/>
          <w:sz w:val="24"/>
          <w:lang w:val="en-GB"/>
        </w:rPr>
        <w:t>Ethical Theory and Moral Practice</w:t>
      </w:r>
      <w:r>
        <w:rPr>
          <w:sz w:val="24"/>
          <w:lang w:val="en-GB"/>
        </w:rPr>
        <w:t xml:space="preserve"> (</w:t>
      </w:r>
      <w:r w:rsidR="004B7205">
        <w:rPr>
          <w:sz w:val="24"/>
          <w:lang w:val="en-GB"/>
        </w:rPr>
        <w:t>October, 2017</w:t>
      </w:r>
      <w:r>
        <w:rPr>
          <w:sz w:val="24"/>
          <w:lang w:val="en-GB"/>
        </w:rPr>
        <w:t>)</w:t>
      </w:r>
      <w:r w:rsidR="004B7205">
        <w:rPr>
          <w:sz w:val="24"/>
          <w:lang w:val="en-GB"/>
        </w:rPr>
        <w:t>, 1021-1035</w:t>
      </w:r>
    </w:p>
    <w:p w:rsidR="00EE55AC" w:rsidRDefault="00EE55AC" w:rsidP="00CC7FD7">
      <w:pPr>
        <w:rPr>
          <w:sz w:val="24"/>
          <w:lang w:val="en-GB"/>
        </w:rPr>
      </w:pPr>
    </w:p>
    <w:p w:rsidR="00EE55AC" w:rsidRDefault="00EE55AC" w:rsidP="00EE55AC">
      <w:pPr>
        <w:ind w:left="720"/>
        <w:rPr>
          <w:sz w:val="24"/>
          <w:lang w:val="en-GB"/>
        </w:rPr>
      </w:pPr>
      <w:r>
        <w:rPr>
          <w:sz w:val="24"/>
          <w:lang w:val="en-GB"/>
        </w:rPr>
        <w:lastRenderedPageBreak/>
        <w:t xml:space="preserve">“Can a President Trump Keep His Business Intact?” </w:t>
      </w:r>
      <w:r w:rsidRPr="000E272A">
        <w:rPr>
          <w:b/>
          <w:i/>
          <w:sz w:val="24"/>
          <w:lang w:val="en-GB"/>
        </w:rPr>
        <w:t>The Atlantic</w:t>
      </w:r>
      <w:r>
        <w:rPr>
          <w:sz w:val="24"/>
          <w:lang w:val="en-GB"/>
        </w:rPr>
        <w:t xml:space="preserve"> (website), October 12, 2016</w:t>
      </w:r>
    </w:p>
    <w:p w:rsidR="00EE55AC" w:rsidRDefault="00EE55AC" w:rsidP="00CC7FD7">
      <w:pPr>
        <w:rPr>
          <w:sz w:val="24"/>
          <w:lang w:val="en-GB"/>
        </w:rPr>
      </w:pPr>
    </w:p>
    <w:p w:rsidR="00CC7FD7" w:rsidRDefault="00CC7FD7" w:rsidP="00A6128A">
      <w:pPr>
        <w:ind w:firstLine="720"/>
        <w:rPr>
          <w:sz w:val="24"/>
          <w:lang w:val="en-GB"/>
        </w:rPr>
      </w:pPr>
      <w:r>
        <w:rPr>
          <w:sz w:val="24"/>
          <w:lang w:val="en-GB"/>
        </w:rPr>
        <w:t>“Inverting Donaldson’s Framework: An Approach to International Conflicts of</w:t>
      </w:r>
    </w:p>
    <w:p w:rsidR="00CC7FD7" w:rsidRPr="007C6E75" w:rsidRDefault="00CC7FD7" w:rsidP="00220997">
      <w:pPr>
        <w:ind w:left="720"/>
        <w:rPr>
          <w:i/>
          <w:sz w:val="24"/>
          <w:szCs w:val="24"/>
        </w:rPr>
      </w:pPr>
      <w:r>
        <w:rPr>
          <w:sz w:val="24"/>
          <w:lang w:val="en-GB"/>
        </w:rPr>
        <w:t xml:space="preserve">Cultural and Economic Norms,” </w:t>
      </w:r>
      <w:r w:rsidRPr="00CC7FD7">
        <w:rPr>
          <w:b/>
          <w:i/>
          <w:sz w:val="24"/>
          <w:szCs w:val="24"/>
        </w:rPr>
        <w:t>Business Ethics Quarterly</w:t>
      </w:r>
      <w:r>
        <w:rPr>
          <w:sz w:val="24"/>
          <w:szCs w:val="24"/>
        </w:rPr>
        <w:t xml:space="preserve"> (</w:t>
      </w:r>
      <w:r w:rsidR="00220997">
        <w:rPr>
          <w:sz w:val="24"/>
          <w:szCs w:val="24"/>
        </w:rPr>
        <w:t>October, 2015), 535-558</w:t>
      </w:r>
    </w:p>
    <w:p w:rsidR="00CC7FD7" w:rsidRDefault="00CC7FD7" w:rsidP="00233587">
      <w:pPr>
        <w:ind w:left="720" w:hanging="720"/>
        <w:rPr>
          <w:sz w:val="24"/>
          <w:lang w:val="en-GB"/>
        </w:rPr>
      </w:pPr>
    </w:p>
    <w:p w:rsidR="00777E2C" w:rsidRDefault="00233587" w:rsidP="00233587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777E2C">
        <w:rPr>
          <w:sz w:val="24"/>
          <w:lang w:val="en-GB"/>
        </w:rPr>
        <w:t xml:space="preserve">“Global Justice, Historical Justice: Looking at the Two Debates In Tandem,” </w:t>
      </w:r>
      <w:r w:rsidR="00777E2C" w:rsidRPr="00777E2C">
        <w:rPr>
          <w:b/>
          <w:i/>
          <w:sz w:val="24"/>
          <w:lang w:val="en-GB"/>
        </w:rPr>
        <w:t>Political Theory</w:t>
      </w:r>
      <w:r w:rsidR="00777E2C">
        <w:rPr>
          <w:sz w:val="24"/>
          <w:lang w:val="en-GB"/>
        </w:rPr>
        <w:t xml:space="preserve"> (</w:t>
      </w:r>
      <w:r w:rsidR="00F66185">
        <w:rPr>
          <w:sz w:val="24"/>
          <w:lang w:val="en-GB"/>
        </w:rPr>
        <w:t>October, 2012</w:t>
      </w:r>
      <w:r w:rsidR="00777E2C">
        <w:rPr>
          <w:sz w:val="24"/>
          <w:lang w:val="en-GB"/>
        </w:rPr>
        <w:t>)</w:t>
      </w:r>
      <w:r w:rsidR="00EA2DE2">
        <w:rPr>
          <w:sz w:val="24"/>
          <w:lang w:val="en-GB"/>
        </w:rPr>
        <w:t xml:space="preserve"> lead article, 543-572</w:t>
      </w:r>
    </w:p>
    <w:p w:rsidR="00777E2C" w:rsidRDefault="00777E2C" w:rsidP="0005114A">
      <w:pPr>
        <w:ind w:left="720"/>
        <w:rPr>
          <w:sz w:val="24"/>
          <w:lang w:val="en-GB"/>
        </w:rPr>
      </w:pPr>
    </w:p>
    <w:p w:rsidR="00EF2515" w:rsidRDefault="00EF2515" w:rsidP="00233587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  <w:t xml:space="preserve">“Charting a Democratic Future in China,” </w:t>
      </w:r>
      <w:r w:rsidRPr="00EF2515">
        <w:rPr>
          <w:b/>
          <w:i/>
          <w:sz w:val="24"/>
          <w:lang w:val="en-GB"/>
        </w:rPr>
        <w:t>Dissent</w:t>
      </w:r>
      <w:r>
        <w:rPr>
          <w:sz w:val="24"/>
          <w:lang w:val="en-GB"/>
        </w:rPr>
        <w:t xml:space="preserve"> (Summer 2012)</w:t>
      </w:r>
      <w:r w:rsidR="00EA2DE2">
        <w:rPr>
          <w:sz w:val="24"/>
          <w:lang w:val="en-GB"/>
        </w:rPr>
        <w:t>, 18-24</w:t>
      </w:r>
    </w:p>
    <w:p w:rsidR="00371EC4" w:rsidRDefault="00371EC4" w:rsidP="00371EC4">
      <w:pPr>
        <w:ind w:left="1440" w:right="-90"/>
      </w:pPr>
    </w:p>
    <w:p w:rsidR="00371EC4" w:rsidRPr="00EE6BDE" w:rsidRDefault="00371EC4" w:rsidP="00371EC4">
      <w:pPr>
        <w:ind w:left="1440" w:right="-90"/>
      </w:pPr>
      <w:r w:rsidRPr="00EE6BDE">
        <w:t xml:space="preserve">Translated into Chinese by Wu </w:t>
      </w:r>
      <w:proofErr w:type="spellStart"/>
      <w:r w:rsidRPr="00EE6BDE">
        <w:t>Wanwei</w:t>
      </w:r>
      <w:proofErr w:type="spellEnd"/>
      <w:r w:rsidRPr="00EE6BDE">
        <w:t xml:space="preserve">: 21ccom.net, </w:t>
      </w:r>
      <w:hyperlink r:id="rId9" w:tgtFrame="_blank" w:history="1">
        <w:r w:rsidRPr="00EE6BDE">
          <w:rPr>
            <w:rStyle w:val="Hyperlink"/>
          </w:rPr>
          <w:t>http://www.21ccom.net/articles/qqsw/qyyj/article_2012080665151.html</w:t>
        </w:r>
      </w:hyperlink>
      <w:r w:rsidRPr="00EE6BDE">
        <w:t xml:space="preserve"> front page</w:t>
      </w:r>
    </w:p>
    <w:p w:rsidR="00371EC4" w:rsidRDefault="00371EC4" w:rsidP="00233587">
      <w:pPr>
        <w:ind w:left="720" w:hanging="720"/>
        <w:rPr>
          <w:sz w:val="24"/>
          <w:lang w:val="en-GB"/>
        </w:rPr>
      </w:pPr>
    </w:p>
    <w:p w:rsidR="003C634C" w:rsidRPr="003C634C" w:rsidRDefault="00233587" w:rsidP="00233587">
      <w:pPr>
        <w:ind w:left="720" w:hanging="720"/>
        <w:rPr>
          <w:sz w:val="24"/>
          <w:szCs w:val="24"/>
        </w:rPr>
      </w:pPr>
      <w:r>
        <w:rPr>
          <w:sz w:val="24"/>
          <w:lang w:val="en-GB"/>
        </w:rPr>
        <w:tab/>
      </w:r>
      <w:r w:rsidR="003C634C">
        <w:rPr>
          <w:sz w:val="24"/>
          <w:lang w:val="en-GB"/>
        </w:rPr>
        <w:t>“</w:t>
      </w:r>
      <w:r w:rsidR="00E84CD5">
        <w:rPr>
          <w:sz w:val="24"/>
          <w:lang w:val="en-GB"/>
        </w:rPr>
        <w:t xml:space="preserve">Conservative </w:t>
      </w:r>
      <w:r w:rsidR="003C634C">
        <w:rPr>
          <w:sz w:val="24"/>
          <w:lang w:val="en-GB"/>
        </w:rPr>
        <w:t xml:space="preserve">Humility, </w:t>
      </w:r>
      <w:r w:rsidR="00E84CD5">
        <w:rPr>
          <w:sz w:val="24"/>
          <w:lang w:val="en-GB"/>
        </w:rPr>
        <w:t xml:space="preserve">Liberal </w:t>
      </w:r>
      <w:r w:rsidR="003C634C">
        <w:rPr>
          <w:sz w:val="24"/>
          <w:lang w:val="en-GB"/>
        </w:rPr>
        <w:t xml:space="preserve">Irony,” </w:t>
      </w:r>
      <w:r w:rsidR="003C634C">
        <w:rPr>
          <w:b/>
          <w:i/>
          <w:sz w:val="24"/>
          <w:lang w:val="en-GB"/>
        </w:rPr>
        <w:t xml:space="preserve">Policy Review: A Publication of the Hoover Institution </w:t>
      </w:r>
      <w:r w:rsidR="003C634C">
        <w:rPr>
          <w:sz w:val="24"/>
          <w:lang w:val="en-GB"/>
        </w:rPr>
        <w:t>(</w:t>
      </w:r>
      <w:r w:rsidR="00E84CD5">
        <w:rPr>
          <w:sz w:val="24"/>
          <w:lang w:val="en-GB"/>
        </w:rPr>
        <w:t>August/September 2011</w:t>
      </w:r>
      <w:r w:rsidR="003C634C">
        <w:rPr>
          <w:sz w:val="24"/>
          <w:lang w:val="en-GB"/>
        </w:rPr>
        <w:t>)</w:t>
      </w:r>
      <w:r w:rsidR="00BA6D16">
        <w:rPr>
          <w:sz w:val="24"/>
          <w:lang w:val="en-GB"/>
        </w:rPr>
        <w:t>, 69-80</w:t>
      </w:r>
    </w:p>
    <w:p w:rsidR="003C634C" w:rsidRDefault="003C634C" w:rsidP="0005114A">
      <w:pPr>
        <w:ind w:left="720"/>
        <w:rPr>
          <w:sz w:val="24"/>
          <w:szCs w:val="24"/>
        </w:rPr>
      </w:pPr>
    </w:p>
    <w:p w:rsidR="0005114A" w:rsidRPr="005C6BA5" w:rsidRDefault="00233587" w:rsidP="00233587">
      <w:pPr>
        <w:ind w:left="720" w:hanging="720"/>
        <w:rPr>
          <w:b/>
          <w:sz w:val="24"/>
          <w:szCs w:val="24"/>
          <w:lang w:val="en-GB"/>
        </w:rPr>
      </w:pPr>
      <w:r>
        <w:rPr>
          <w:sz w:val="24"/>
          <w:szCs w:val="24"/>
        </w:rPr>
        <w:tab/>
      </w:r>
      <w:r w:rsidR="0005114A" w:rsidRPr="005C6BA5">
        <w:rPr>
          <w:sz w:val="24"/>
          <w:szCs w:val="24"/>
        </w:rPr>
        <w:t>"The Distinction Between Public, Nonprofit and For-Profit: Revisiting the `Core Legal' Approach</w:t>
      </w:r>
      <w:r w:rsidR="0005114A">
        <w:rPr>
          <w:sz w:val="24"/>
          <w:szCs w:val="24"/>
        </w:rPr>
        <w:t>,</w:t>
      </w:r>
      <w:r w:rsidR="0005114A" w:rsidRPr="005C6BA5">
        <w:rPr>
          <w:sz w:val="24"/>
          <w:szCs w:val="24"/>
        </w:rPr>
        <w:t>"</w:t>
      </w:r>
      <w:r w:rsidR="0005114A">
        <w:rPr>
          <w:sz w:val="24"/>
          <w:szCs w:val="24"/>
        </w:rPr>
        <w:t xml:space="preserve"> </w:t>
      </w:r>
      <w:r w:rsidR="0005114A" w:rsidRPr="005C6BA5">
        <w:rPr>
          <w:b/>
          <w:i/>
          <w:sz w:val="24"/>
          <w:szCs w:val="24"/>
        </w:rPr>
        <w:t>Journal of Public Administration Research and Theory</w:t>
      </w:r>
      <w:r w:rsidR="005B0FB8">
        <w:rPr>
          <w:sz w:val="24"/>
          <w:szCs w:val="24"/>
        </w:rPr>
        <w:t>, January, 2011</w:t>
      </w:r>
      <w:r w:rsidR="00E840EB">
        <w:rPr>
          <w:sz w:val="24"/>
          <w:szCs w:val="24"/>
        </w:rPr>
        <w:t xml:space="preserve"> (lead article)</w:t>
      </w:r>
      <w:r w:rsidR="005B0FB8">
        <w:rPr>
          <w:sz w:val="24"/>
          <w:szCs w:val="24"/>
        </w:rPr>
        <w:t>, pp. 3-26</w:t>
      </w:r>
    </w:p>
    <w:p w:rsidR="0005114A" w:rsidRDefault="0005114A">
      <w:pPr>
        <w:rPr>
          <w:b/>
          <w:sz w:val="24"/>
          <w:lang w:val="en-GB"/>
        </w:rPr>
      </w:pPr>
    </w:p>
    <w:p w:rsidR="00143C3B" w:rsidRDefault="00233587" w:rsidP="00233587">
      <w:pPr>
        <w:ind w:left="720" w:hanging="720"/>
        <w:outlineLvl w:val="0"/>
        <w:rPr>
          <w:b/>
          <w:sz w:val="24"/>
          <w:lang w:val="en-GB"/>
        </w:rPr>
      </w:pPr>
      <w:r>
        <w:rPr>
          <w:sz w:val="24"/>
          <w:lang w:val="en-GB"/>
        </w:rPr>
        <w:tab/>
      </w:r>
      <w:r w:rsidR="00A02558">
        <w:rPr>
          <w:sz w:val="24"/>
          <w:lang w:val="en-GB"/>
        </w:rPr>
        <w:t xml:space="preserve">“The Consensus School, Its Critics, and </w:t>
      </w:r>
      <w:r w:rsidR="00AB6856">
        <w:rPr>
          <w:sz w:val="24"/>
          <w:lang w:val="en-GB"/>
        </w:rPr>
        <w:t>Welfare Policy: A Study of American Political Discourse</w:t>
      </w:r>
      <w:r w:rsidR="00A02558">
        <w:rPr>
          <w:sz w:val="24"/>
          <w:lang w:val="en-GB"/>
        </w:rPr>
        <w:t>,”</w:t>
      </w:r>
      <w:r w:rsidR="00AB6856">
        <w:rPr>
          <w:sz w:val="24"/>
          <w:lang w:val="en-GB"/>
        </w:rPr>
        <w:t xml:space="preserve"> </w:t>
      </w:r>
      <w:r w:rsidR="00A02558" w:rsidRPr="00A02558">
        <w:rPr>
          <w:b/>
          <w:i/>
          <w:sz w:val="24"/>
          <w:lang w:val="en-GB"/>
        </w:rPr>
        <w:t>Journal of Politics</w:t>
      </w:r>
      <w:r w:rsidR="00A02558">
        <w:rPr>
          <w:sz w:val="24"/>
          <w:lang w:val="en-GB"/>
        </w:rPr>
        <w:t xml:space="preserve"> (</w:t>
      </w:r>
      <w:r w:rsidR="00AB6856">
        <w:rPr>
          <w:sz w:val="24"/>
          <w:lang w:val="en-GB"/>
        </w:rPr>
        <w:t>April</w:t>
      </w:r>
      <w:r w:rsidR="00A02558">
        <w:rPr>
          <w:sz w:val="24"/>
          <w:lang w:val="en-GB"/>
        </w:rPr>
        <w:t>, 2009)</w:t>
      </w:r>
      <w:r w:rsidR="00D10CB5">
        <w:rPr>
          <w:sz w:val="24"/>
          <w:lang w:val="en-GB"/>
        </w:rPr>
        <w:t>, 627-643</w:t>
      </w:r>
      <w:r w:rsidR="003E5577">
        <w:rPr>
          <w:b/>
          <w:sz w:val="24"/>
          <w:lang w:val="en-GB"/>
        </w:rPr>
        <w:tab/>
      </w:r>
    </w:p>
    <w:p w:rsidR="00A02558" w:rsidRDefault="00A02558">
      <w:pPr>
        <w:rPr>
          <w:b/>
          <w:sz w:val="24"/>
          <w:lang w:val="en-GB"/>
        </w:rPr>
      </w:pPr>
    </w:p>
    <w:p w:rsidR="00143C3B" w:rsidRDefault="00233587" w:rsidP="00233587">
      <w:pPr>
        <w:ind w:left="720" w:hanging="720"/>
        <w:rPr>
          <w:sz w:val="24"/>
          <w:lang w:val="en-GB"/>
        </w:rPr>
      </w:pPr>
      <w:r>
        <w:rPr>
          <w:b/>
          <w:sz w:val="24"/>
          <w:lang w:val="en-GB"/>
        </w:rPr>
        <w:tab/>
      </w:r>
      <w:r w:rsidR="00143C3B">
        <w:rPr>
          <w:b/>
          <w:sz w:val="24"/>
          <w:lang w:val="en-GB"/>
        </w:rPr>
        <w:t>“</w:t>
      </w:r>
      <w:r w:rsidR="00143C3B" w:rsidRPr="00143C3B">
        <w:rPr>
          <w:sz w:val="24"/>
          <w:lang w:val="en-GB"/>
        </w:rPr>
        <w:t>Benefit</w:t>
      </w:r>
      <w:r w:rsidR="00143C3B">
        <w:rPr>
          <w:sz w:val="24"/>
          <w:lang w:val="en-GB"/>
        </w:rPr>
        <w:t xml:space="preserve"> </w:t>
      </w:r>
      <w:r w:rsidR="00143C3B" w:rsidRPr="00143C3B">
        <w:rPr>
          <w:sz w:val="24"/>
          <w:lang w:val="en-GB"/>
        </w:rPr>
        <w:t>versus Numbers versus Helping the Worst-Off: An Alternative to the</w:t>
      </w:r>
      <w:r w:rsidR="00143C3B">
        <w:rPr>
          <w:sz w:val="24"/>
          <w:lang w:val="en-GB"/>
        </w:rPr>
        <w:t xml:space="preserve"> </w:t>
      </w:r>
      <w:r w:rsidR="00143C3B" w:rsidRPr="00143C3B">
        <w:rPr>
          <w:sz w:val="24"/>
          <w:lang w:val="en-GB"/>
        </w:rPr>
        <w:t>Prevalent Approach to the Just Distribution of Resources</w:t>
      </w:r>
      <w:r w:rsidR="00143C3B">
        <w:rPr>
          <w:sz w:val="24"/>
          <w:lang w:val="en-GB"/>
        </w:rPr>
        <w:t>,</w:t>
      </w:r>
      <w:r w:rsidR="00143C3B" w:rsidRPr="00143C3B">
        <w:rPr>
          <w:sz w:val="24"/>
          <w:lang w:val="en-GB"/>
        </w:rPr>
        <w:t>"</w:t>
      </w:r>
      <w:r w:rsidR="00143C3B">
        <w:rPr>
          <w:sz w:val="24"/>
          <w:lang w:val="en-GB"/>
        </w:rPr>
        <w:t xml:space="preserve"> </w:t>
      </w:r>
      <w:proofErr w:type="spellStart"/>
      <w:r w:rsidR="00143C3B" w:rsidRPr="00143C3B">
        <w:rPr>
          <w:b/>
          <w:i/>
          <w:sz w:val="24"/>
          <w:lang w:val="en-GB"/>
        </w:rPr>
        <w:t>Utilitas</w:t>
      </w:r>
      <w:proofErr w:type="spellEnd"/>
      <w:r w:rsidR="00143C3B">
        <w:rPr>
          <w:sz w:val="24"/>
          <w:lang w:val="en-GB"/>
        </w:rPr>
        <w:t xml:space="preserve"> (</w:t>
      </w:r>
      <w:r w:rsidR="003F43C9">
        <w:rPr>
          <w:sz w:val="24"/>
          <w:lang w:val="en-GB"/>
        </w:rPr>
        <w:t>September,</w:t>
      </w:r>
      <w:r w:rsidR="00446191">
        <w:rPr>
          <w:sz w:val="24"/>
          <w:lang w:val="en-GB"/>
        </w:rPr>
        <w:t xml:space="preserve"> 2008</w:t>
      </w:r>
      <w:r w:rsidR="00143C3B">
        <w:rPr>
          <w:sz w:val="24"/>
          <w:lang w:val="en-GB"/>
        </w:rPr>
        <w:t>)</w:t>
      </w:r>
      <w:r w:rsidR="00587F73">
        <w:rPr>
          <w:sz w:val="24"/>
          <w:lang w:val="en-GB"/>
        </w:rPr>
        <w:t>, 356-382</w:t>
      </w:r>
    </w:p>
    <w:p w:rsidR="003C634C" w:rsidRPr="00143C3B" w:rsidRDefault="003C634C" w:rsidP="00143C3B">
      <w:pPr>
        <w:ind w:left="720"/>
        <w:rPr>
          <w:sz w:val="24"/>
          <w:lang w:val="en-GB"/>
        </w:rPr>
      </w:pPr>
    </w:p>
    <w:p w:rsidR="003E5577" w:rsidRDefault="00233587" w:rsidP="00233587">
      <w:pPr>
        <w:outlineLvl w:val="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"Forever -- Or  Not," </w:t>
      </w:r>
      <w:r w:rsidR="003E5577">
        <w:rPr>
          <w:b/>
          <w:i/>
          <w:sz w:val="24"/>
          <w:lang w:val="en-GB"/>
        </w:rPr>
        <w:t>Wilson Quarterly</w:t>
      </w:r>
      <w:r w:rsidR="003E5577">
        <w:rPr>
          <w:sz w:val="24"/>
          <w:lang w:val="en-GB"/>
        </w:rPr>
        <w:t xml:space="preserve"> (Winter, 2006)</w:t>
      </w:r>
      <w:r w:rsidR="00587F73">
        <w:rPr>
          <w:sz w:val="24"/>
          <w:lang w:val="en-GB"/>
        </w:rPr>
        <w:t>, 58-61</w:t>
      </w:r>
    </w:p>
    <w:p w:rsidR="003E5577" w:rsidRDefault="003E5577">
      <w:pPr>
        <w:rPr>
          <w:b/>
          <w:sz w:val="24"/>
          <w:lang w:val="en-GB"/>
        </w:rPr>
      </w:pPr>
    </w:p>
    <w:p w:rsidR="003E5577" w:rsidRDefault="00233587" w:rsidP="00233587">
      <w:pPr>
        <w:outlineLvl w:val="0"/>
        <w:rPr>
          <w:b/>
          <w:i/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"Canada's Upside-Down World of Public-Sector Ethics," </w:t>
      </w:r>
      <w:r w:rsidR="003E5577">
        <w:rPr>
          <w:b/>
          <w:i/>
          <w:sz w:val="24"/>
          <w:lang w:val="en-GB"/>
        </w:rPr>
        <w:t xml:space="preserve">International Public </w:t>
      </w:r>
    </w:p>
    <w:p w:rsidR="003E5577" w:rsidRDefault="003E5577">
      <w:pPr>
        <w:ind w:firstLine="720"/>
        <w:rPr>
          <w:sz w:val="24"/>
          <w:lang w:val="en-GB"/>
        </w:rPr>
      </w:pPr>
      <w:r>
        <w:rPr>
          <w:b/>
          <w:i/>
          <w:sz w:val="24"/>
          <w:lang w:val="en-GB"/>
        </w:rPr>
        <w:t>Management Journal</w:t>
      </w:r>
      <w:r>
        <w:rPr>
          <w:sz w:val="24"/>
          <w:lang w:val="en-GB"/>
        </w:rPr>
        <w:t xml:space="preserve"> (Fall, 2005)</w:t>
      </w:r>
      <w:r w:rsidR="004F2824">
        <w:rPr>
          <w:sz w:val="24"/>
          <w:lang w:val="en-GB"/>
        </w:rPr>
        <w:t>, 187-208</w:t>
      </w:r>
    </w:p>
    <w:p w:rsidR="003E5577" w:rsidRDefault="003E5577">
      <w:pPr>
        <w:rPr>
          <w:b/>
          <w:sz w:val="24"/>
          <w:lang w:val="en-GB"/>
        </w:rPr>
      </w:pPr>
    </w:p>
    <w:p w:rsidR="00971353" w:rsidRPr="00971353" w:rsidRDefault="00971353" w:rsidP="00971353">
      <w:pPr>
        <w:ind w:left="1440"/>
        <w:rPr>
          <w:b/>
          <w:lang w:val="en-GB"/>
        </w:rPr>
      </w:pPr>
      <w:r w:rsidRPr="00971353">
        <w:rPr>
          <w:lang w:val="en-GB"/>
        </w:rPr>
        <w:t xml:space="preserve">Republished in </w:t>
      </w:r>
      <w:r w:rsidRPr="00971353">
        <w:rPr>
          <w:b/>
          <w:i/>
          <w:lang w:val="en-GB"/>
        </w:rPr>
        <w:t>Research in Public Policy Analysis and Management</w:t>
      </w:r>
      <w:r w:rsidRPr="00971353">
        <w:rPr>
          <w:lang w:val="en-GB"/>
        </w:rPr>
        <w:t>, Volume 14, edited by Denis Saint-Martin and Fred Thompson (Elsevier, 2006)</w:t>
      </w:r>
    </w:p>
    <w:p w:rsidR="00971353" w:rsidRPr="00971353" w:rsidRDefault="00971353">
      <w:pPr>
        <w:rPr>
          <w:b/>
          <w:lang w:val="en-GB"/>
        </w:rPr>
      </w:pPr>
    </w:p>
    <w:p w:rsidR="003E5577" w:rsidRDefault="00233587" w:rsidP="00233587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"For Richer and for Poorer, But not in Sickness and in Health: What to Do About Private Health Insurance in America," </w:t>
      </w:r>
      <w:r w:rsidR="003E5577">
        <w:rPr>
          <w:b/>
          <w:i/>
          <w:sz w:val="24"/>
          <w:lang w:val="en-GB"/>
        </w:rPr>
        <w:t>Dissent</w:t>
      </w:r>
      <w:r w:rsidR="003E5577">
        <w:rPr>
          <w:sz w:val="24"/>
          <w:lang w:val="en-GB"/>
        </w:rPr>
        <w:t xml:space="preserve"> (Fall, 2005)</w:t>
      </w:r>
      <w:r w:rsidR="00587F73">
        <w:rPr>
          <w:sz w:val="24"/>
          <w:lang w:val="en-GB"/>
        </w:rPr>
        <w:t>, 47-53</w:t>
      </w:r>
    </w:p>
    <w:p w:rsidR="003E5577" w:rsidRDefault="003E5577">
      <w:pPr>
        <w:ind w:left="720"/>
        <w:rPr>
          <w:sz w:val="24"/>
          <w:lang w:val="en-GB"/>
        </w:rPr>
      </w:pPr>
    </w:p>
    <w:p w:rsidR="003E5577" w:rsidRDefault="00233587" w:rsidP="00233587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"What's Natural? (Touring the Boundary of Medical Necessity)," </w:t>
      </w:r>
      <w:r w:rsidR="003E5577">
        <w:rPr>
          <w:b/>
          <w:i/>
          <w:sz w:val="24"/>
          <w:lang w:val="en-GB"/>
        </w:rPr>
        <w:t>Wilson Quarterly</w:t>
      </w:r>
      <w:r w:rsidR="003E5577">
        <w:rPr>
          <w:i/>
          <w:sz w:val="24"/>
          <w:lang w:val="en-GB"/>
        </w:rPr>
        <w:t xml:space="preserve"> </w:t>
      </w:r>
      <w:r w:rsidR="003E5577">
        <w:rPr>
          <w:sz w:val="24"/>
          <w:lang w:val="en-GB"/>
        </w:rPr>
        <w:t>(Spring, 2003)</w:t>
      </w:r>
      <w:r w:rsidR="002470E2">
        <w:rPr>
          <w:sz w:val="24"/>
          <w:lang w:val="en-GB"/>
        </w:rPr>
        <w:t>, 52-62</w:t>
      </w:r>
    </w:p>
    <w:p w:rsidR="003E5577" w:rsidRDefault="003E5577">
      <w:pPr>
        <w:ind w:left="720"/>
        <w:rPr>
          <w:sz w:val="24"/>
          <w:lang w:val="en-GB"/>
        </w:rPr>
      </w:pPr>
    </w:p>
    <w:p w:rsidR="003E5577" w:rsidRDefault="00233587" w:rsidP="00233587">
      <w:pPr>
        <w:ind w:left="720" w:hanging="720"/>
        <w:outlineLvl w:val="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"Getting the Health Care Debate Right," </w:t>
      </w:r>
      <w:r w:rsidR="003E5577">
        <w:rPr>
          <w:b/>
          <w:i/>
          <w:sz w:val="24"/>
          <w:lang w:val="en-GB"/>
        </w:rPr>
        <w:t>The Public Interest</w:t>
      </w:r>
      <w:r w:rsidR="003E5577">
        <w:rPr>
          <w:sz w:val="24"/>
          <w:lang w:val="en-GB"/>
        </w:rPr>
        <w:t xml:space="preserve"> (Spring, 2003)</w:t>
      </w:r>
      <w:r w:rsidR="00587F73">
        <w:rPr>
          <w:sz w:val="24"/>
          <w:lang w:val="en-GB"/>
        </w:rPr>
        <w:t>, 75-86</w:t>
      </w:r>
    </w:p>
    <w:p w:rsidR="003E5577" w:rsidRDefault="003E5577">
      <w:pPr>
        <w:ind w:left="720"/>
        <w:rPr>
          <w:sz w:val="24"/>
          <w:lang w:val="en-GB"/>
        </w:rPr>
      </w:pPr>
    </w:p>
    <w:p w:rsidR="003E5577" w:rsidRDefault="00233587" w:rsidP="00233587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lastRenderedPageBreak/>
        <w:tab/>
      </w:r>
      <w:r w:rsidR="003E5577">
        <w:rPr>
          <w:sz w:val="24"/>
          <w:lang w:val="en-GB"/>
        </w:rPr>
        <w:t xml:space="preserve">"The Double Irony of Health Insurance Regulation in America," </w:t>
      </w:r>
      <w:r w:rsidR="003E5577">
        <w:rPr>
          <w:b/>
          <w:i/>
          <w:sz w:val="24"/>
          <w:lang w:val="en-GB"/>
        </w:rPr>
        <w:t xml:space="preserve">Society </w:t>
      </w:r>
      <w:r w:rsidR="003E5577">
        <w:rPr>
          <w:sz w:val="24"/>
          <w:lang w:val="en-GB"/>
        </w:rPr>
        <w:t>(July/August 2003)</w:t>
      </w:r>
      <w:r w:rsidR="00587F73">
        <w:rPr>
          <w:sz w:val="24"/>
          <w:lang w:val="en-GB"/>
        </w:rPr>
        <w:t>, 28-34</w:t>
      </w:r>
    </w:p>
    <w:p w:rsidR="003E5577" w:rsidRDefault="003E5577">
      <w:pPr>
        <w:rPr>
          <w:b/>
          <w:sz w:val="24"/>
          <w:lang w:val="en-GB"/>
        </w:rPr>
      </w:pPr>
    </w:p>
    <w:p w:rsidR="00EE4CCC" w:rsidRDefault="00233587" w:rsidP="00233587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EE4CCC">
        <w:rPr>
          <w:sz w:val="24"/>
          <w:lang w:val="en-GB"/>
        </w:rPr>
        <w:t xml:space="preserve">"Why Political Scientists Aren't Public Intellectuals," </w:t>
      </w:r>
      <w:r w:rsidR="00EE4CCC">
        <w:rPr>
          <w:b/>
          <w:i/>
          <w:sz w:val="24"/>
          <w:lang w:val="en-GB"/>
        </w:rPr>
        <w:t>PS: Political Science and Politics</w:t>
      </w:r>
      <w:r w:rsidR="00EE4CCC">
        <w:rPr>
          <w:sz w:val="24"/>
          <w:lang w:val="en-GB"/>
        </w:rPr>
        <w:t xml:space="preserve"> (September, 2002)</w:t>
      </w:r>
    </w:p>
    <w:p w:rsidR="00EE4CCC" w:rsidRDefault="00EE4CCC" w:rsidP="00EE4CCC">
      <w:pPr>
        <w:rPr>
          <w:b/>
          <w:sz w:val="24"/>
          <w:lang w:val="en-GB"/>
        </w:rPr>
      </w:pPr>
    </w:p>
    <w:p w:rsidR="00EE4CCC" w:rsidRPr="00AB6856" w:rsidRDefault="00EE4CCC" w:rsidP="00EE4CCC">
      <w:pPr>
        <w:ind w:left="1440"/>
        <w:rPr>
          <w:lang w:val="en-GB"/>
        </w:rPr>
      </w:pPr>
      <w:r w:rsidRPr="00AB6856">
        <w:rPr>
          <w:lang w:val="en-GB"/>
        </w:rPr>
        <w:t xml:space="preserve">Response by Heinz </w:t>
      </w:r>
      <w:proofErr w:type="spellStart"/>
      <w:r w:rsidRPr="00AB6856">
        <w:rPr>
          <w:lang w:val="en-GB"/>
        </w:rPr>
        <w:t>Eulau</w:t>
      </w:r>
      <w:proofErr w:type="spellEnd"/>
      <w:r w:rsidRPr="00AB6856">
        <w:rPr>
          <w:lang w:val="en-GB"/>
        </w:rPr>
        <w:t xml:space="preserve">, </w:t>
      </w:r>
      <w:r w:rsidRPr="00AB6856">
        <w:rPr>
          <w:b/>
          <w:i/>
          <w:lang w:val="en-GB"/>
        </w:rPr>
        <w:t>PS: Political Science and Politics</w:t>
      </w:r>
      <w:r w:rsidRPr="00AB6856">
        <w:rPr>
          <w:lang w:val="en-GB"/>
        </w:rPr>
        <w:t xml:space="preserve"> (December, 2002)</w:t>
      </w:r>
    </w:p>
    <w:p w:rsidR="00EE4CCC" w:rsidRPr="00AB6856" w:rsidRDefault="00EE4CCC" w:rsidP="00EE4CCC">
      <w:pPr>
        <w:rPr>
          <w:b/>
          <w:lang w:val="en-GB"/>
        </w:rPr>
      </w:pPr>
    </w:p>
    <w:p w:rsidR="003E5577" w:rsidRDefault="00233587" w:rsidP="00233587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"Beyond Choice: Re-thinking the Post-Rawlsian Debate Over Egalitarian Justice," </w:t>
      </w:r>
      <w:r w:rsidR="003E5577">
        <w:rPr>
          <w:b/>
          <w:i/>
          <w:sz w:val="24"/>
          <w:lang w:val="en-GB"/>
        </w:rPr>
        <w:t>Political Theory</w:t>
      </w:r>
      <w:r w:rsidR="003E5577">
        <w:rPr>
          <w:sz w:val="24"/>
          <w:lang w:val="en-GB"/>
        </w:rPr>
        <w:t xml:space="preserve"> (February, 2002), pp. 36-67</w:t>
      </w:r>
    </w:p>
    <w:p w:rsidR="003E5577" w:rsidRDefault="003E5577">
      <w:pPr>
        <w:ind w:left="720"/>
        <w:rPr>
          <w:sz w:val="24"/>
          <w:lang w:val="en-GB"/>
        </w:rPr>
      </w:pPr>
    </w:p>
    <w:p w:rsidR="003E5577" w:rsidRDefault="00233587" w:rsidP="00233587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"What </w:t>
      </w:r>
      <w:r w:rsidR="003E5577">
        <w:rPr>
          <w:i/>
          <w:sz w:val="24"/>
          <w:lang w:val="en-GB"/>
        </w:rPr>
        <w:t>Is</w:t>
      </w:r>
      <w:r w:rsidR="003E5577">
        <w:rPr>
          <w:sz w:val="24"/>
          <w:lang w:val="en-GB"/>
        </w:rPr>
        <w:t xml:space="preserve"> The New Public Management?" (review-essay) </w:t>
      </w:r>
      <w:r w:rsidR="003E5577">
        <w:rPr>
          <w:b/>
          <w:i/>
          <w:sz w:val="24"/>
          <w:lang w:val="en-GB"/>
        </w:rPr>
        <w:t>Journal of Public Administration Research and Theory</w:t>
      </w:r>
      <w:r w:rsidR="003E5577">
        <w:rPr>
          <w:sz w:val="24"/>
          <w:lang w:val="en-GB"/>
        </w:rPr>
        <w:t xml:space="preserve"> (January, 2002)</w:t>
      </w:r>
      <w:r w:rsidR="00587F73">
        <w:rPr>
          <w:sz w:val="24"/>
          <w:lang w:val="en-GB"/>
        </w:rPr>
        <w:t>, 137-151</w:t>
      </w:r>
    </w:p>
    <w:p w:rsidR="003E5577" w:rsidRDefault="003E5577">
      <w:pPr>
        <w:ind w:left="720"/>
        <w:rPr>
          <w:sz w:val="24"/>
          <w:lang w:val="en-GB"/>
        </w:rPr>
      </w:pPr>
    </w:p>
    <w:p w:rsidR="003E5577" w:rsidRDefault="00233587" w:rsidP="00233587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"Pizza Hut, Domino's and the Public Schools: Making Sense of Commercialization," </w:t>
      </w:r>
      <w:r w:rsidR="003E5577">
        <w:rPr>
          <w:b/>
          <w:i/>
          <w:sz w:val="24"/>
          <w:lang w:val="en-GB"/>
        </w:rPr>
        <w:t>Policy Review: A Publication of the Hoover Institution</w:t>
      </w:r>
      <w:r w:rsidR="003E5577">
        <w:rPr>
          <w:sz w:val="24"/>
          <w:lang w:val="en-GB"/>
        </w:rPr>
        <w:t>, August and September, 20</w:t>
      </w:r>
      <w:r w:rsidR="009F3392">
        <w:rPr>
          <w:sz w:val="24"/>
          <w:lang w:val="en-GB"/>
        </w:rPr>
        <w:t>01, pp. 59-72</w:t>
      </w:r>
    </w:p>
    <w:p w:rsidR="003E5577" w:rsidRDefault="003E5577">
      <w:pPr>
        <w:rPr>
          <w:b/>
          <w:sz w:val="24"/>
          <w:lang w:val="en-GB"/>
        </w:rPr>
      </w:pPr>
    </w:p>
    <w:p w:rsidR="003E5577" w:rsidRDefault="00233587" w:rsidP="00233587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"Moving the Baseline: The Contradiction at the Core of Constitutional Discourse Over State Aid to Parochial Schools," </w:t>
      </w:r>
      <w:r w:rsidR="003E5577">
        <w:rPr>
          <w:b/>
          <w:i/>
          <w:sz w:val="24"/>
          <w:lang w:val="en-GB"/>
        </w:rPr>
        <w:t>William and Mary Law Review</w:t>
      </w:r>
      <w:r w:rsidR="003E5577">
        <w:rPr>
          <w:sz w:val="24"/>
          <w:lang w:val="en-GB"/>
        </w:rPr>
        <w:t xml:space="preserve"> (April, 2001)</w:t>
      </w:r>
      <w:r w:rsidR="00587F73">
        <w:rPr>
          <w:sz w:val="24"/>
          <w:lang w:val="en-GB"/>
        </w:rPr>
        <w:t>, 1437-1506</w:t>
      </w:r>
      <w:r w:rsidR="003E5577">
        <w:rPr>
          <w:sz w:val="24"/>
          <w:lang w:val="en-GB"/>
        </w:rPr>
        <w:t xml:space="preserve"> </w:t>
      </w:r>
    </w:p>
    <w:p w:rsidR="003E5577" w:rsidRDefault="003E5577">
      <w:pPr>
        <w:ind w:left="720"/>
        <w:rPr>
          <w:sz w:val="24"/>
          <w:lang w:val="en-GB"/>
        </w:rPr>
      </w:pPr>
    </w:p>
    <w:p w:rsidR="003E5577" w:rsidRDefault="00233587" w:rsidP="00233587">
      <w:pPr>
        <w:ind w:left="720" w:hanging="720"/>
        <w:outlineLvl w:val="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"What's Wrong with Private Funding for Public Schools?" </w:t>
      </w:r>
      <w:r w:rsidR="003E5577">
        <w:rPr>
          <w:b/>
          <w:i/>
          <w:sz w:val="24"/>
          <w:lang w:val="en-GB"/>
        </w:rPr>
        <w:t>Dissent</w:t>
      </w:r>
      <w:r w:rsidR="003E5577">
        <w:rPr>
          <w:sz w:val="24"/>
          <w:lang w:val="en-GB"/>
        </w:rPr>
        <w:t xml:space="preserve"> (Winter, 2001)</w:t>
      </w:r>
      <w:r w:rsidR="00587F73">
        <w:rPr>
          <w:sz w:val="24"/>
          <w:lang w:val="en-GB"/>
        </w:rPr>
        <w:t>, 43-49</w:t>
      </w:r>
    </w:p>
    <w:p w:rsidR="003E5577" w:rsidRDefault="003E5577">
      <w:pPr>
        <w:rPr>
          <w:sz w:val="24"/>
          <w:lang w:val="en-GB"/>
        </w:rPr>
      </w:pPr>
    </w:p>
    <w:p w:rsidR="003E5577" w:rsidRDefault="00233587" w:rsidP="00233587">
      <w:pPr>
        <w:ind w:left="720" w:hanging="720"/>
        <w:outlineLvl w:val="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"Morality Plays in American Politics," </w:t>
      </w:r>
      <w:r w:rsidR="003E5577">
        <w:rPr>
          <w:b/>
          <w:i/>
          <w:sz w:val="24"/>
          <w:lang w:val="en-GB"/>
        </w:rPr>
        <w:t>The American Scholar</w:t>
      </w:r>
      <w:r w:rsidR="003E5577">
        <w:rPr>
          <w:sz w:val="24"/>
          <w:lang w:val="en-GB"/>
        </w:rPr>
        <w:t xml:space="preserve"> (Winter, 2000)</w:t>
      </w:r>
      <w:r w:rsidR="00587F73">
        <w:rPr>
          <w:sz w:val="24"/>
          <w:lang w:val="en-GB"/>
        </w:rPr>
        <w:t>, 65-73</w:t>
      </w:r>
    </w:p>
    <w:p w:rsidR="003E5577" w:rsidRDefault="003E5577">
      <w:pPr>
        <w:rPr>
          <w:sz w:val="24"/>
          <w:lang w:val="en-GB"/>
        </w:rPr>
      </w:pPr>
    </w:p>
    <w:p w:rsidR="003E5577" w:rsidRDefault="00233587" w:rsidP="00233587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"Arresting Developments: When Police Power Goes Private," </w:t>
      </w:r>
      <w:r w:rsidR="003E5577">
        <w:rPr>
          <w:b/>
          <w:i/>
          <w:sz w:val="24"/>
          <w:lang w:val="en-GB"/>
        </w:rPr>
        <w:t xml:space="preserve">The American Prospect </w:t>
      </w:r>
      <w:r w:rsidR="003E5577">
        <w:rPr>
          <w:sz w:val="24"/>
          <w:lang w:val="en-GB"/>
        </w:rPr>
        <w:t>(January-February, 1999), pp. 41-48</w:t>
      </w:r>
    </w:p>
    <w:p w:rsidR="003E5577" w:rsidRDefault="003E5577">
      <w:pPr>
        <w:rPr>
          <w:sz w:val="24"/>
          <w:lang w:val="en-GB"/>
        </w:rPr>
      </w:pPr>
    </w:p>
    <w:p w:rsidR="003E5577" w:rsidRDefault="00233587" w:rsidP="00233587">
      <w:pPr>
        <w:outlineLvl w:val="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"America, the Gated?" </w:t>
      </w:r>
      <w:r w:rsidR="003E5577">
        <w:rPr>
          <w:b/>
          <w:i/>
          <w:sz w:val="24"/>
          <w:lang w:val="en-GB"/>
        </w:rPr>
        <w:t>Wilson Quarterly</w:t>
      </w:r>
      <w:r w:rsidR="003E5577">
        <w:rPr>
          <w:sz w:val="24"/>
          <w:lang w:val="en-GB"/>
        </w:rPr>
        <w:t xml:space="preserve"> (Winter, 1998), pp. 58-79</w:t>
      </w:r>
    </w:p>
    <w:p w:rsidR="003E5577" w:rsidRDefault="003E5577">
      <w:pPr>
        <w:rPr>
          <w:sz w:val="24"/>
          <w:lang w:val="en-GB"/>
        </w:rPr>
      </w:pPr>
    </w:p>
    <w:p w:rsidR="003E5577" w:rsidRDefault="00233587" w:rsidP="00233587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"Limousine Liberals, Welfare Conservatives: On Belief, Interest and Inconsistency in Democratic Discourse," </w:t>
      </w:r>
      <w:r w:rsidR="003E5577">
        <w:rPr>
          <w:b/>
          <w:i/>
          <w:sz w:val="24"/>
          <w:lang w:val="en-GB"/>
        </w:rPr>
        <w:t>Political Theory</w:t>
      </w:r>
      <w:r w:rsidR="003E5577">
        <w:rPr>
          <w:sz w:val="24"/>
          <w:lang w:val="en-GB"/>
        </w:rPr>
        <w:t xml:space="preserve"> (August, 1997), </w:t>
      </w:r>
      <w:r w:rsidR="00EA2DE2">
        <w:rPr>
          <w:sz w:val="24"/>
          <w:lang w:val="en-GB"/>
        </w:rPr>
        <w:t xml:space="preserve">lead article, </w:t>
      </w:r>
      <w:r w:rsidR="003E5577">
        <w:rPr>
          <w:sz w:val="24"/>
          <w:lang w:val="en-GB"/>
        </w:rPr>
        <w:t>pp. 475-501</w:t>
      </w:r>
    </w:p>
    <w:p w:rsidR="003E5577" w:rsidRDefault="003E5577">
      <w:pPr>
        <w:rPr>
          <w:sz w:val="24"/>
          <w:lang w:val="en-GB"/>
        </w:rPr>
      </w:pPr>
    </w:p>
    <w:p w:rsidR="003E5577" w:rsidRDefault="00233587" w:rsidP="00233587">
      <w:pPr>
        <w:ind w:left="720" w:righ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"Don't Change the Subject: Interpreting American Public Discourse Over Quid Pro Quo," </w:t>
      </w:r>
      <w:r w:rsidR="003E5577">
        <w:rPr>
          <w:b/>
          <w:i/>
          <w:sz w:val="24"/>
          <w:lang w:val="en-GB"/>
        </w:rPr>
        <w:t>Business Ethics Quarterly</w:t>
      </w:r>
      <w:r w:rsidR="003E5577">
        <w:rPr>
          <w:sz w:val="24"/>
          <w:lang w:val="en-GB"/>
        </w:rPr>
        <w:t xml:space="preserve"> (July, 1997), pp. 93-116</w:t>
      </w:r>
    </w:p>
    <w:p w:rsidR="003E5577" w:rsidRDefault="003E5577">
      <w:pPr>
        <w:rPr>
          <w:sz w:val="24"/>
          <w:lang w:val="en-GB"/>
        </w:rPr>
      </w:pPr>
    </w:p>
    <w:p w:rsidR="003E5577" w:rsidRDefault="00233587" w:rsidP="00233587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"Beyond Quid Pro Quo: What's Wrong with Private Gain from Public Office?" </w:t>
      </w:r>
      <w:r w:rsidR="003E5577">
        <w:rPr>
          <w:b/>
          <w:i/>
          <w:sz w:val="24"/>
          <w:lang w:val="en-GB"/>
        </w:rPr>
        <w:t>American Political Science Review</w:t>
      </w:r>
      <w:r w:rsidR="003E5577">
        <w:rPr>
          <w:sz w:val="24"/>
          <w:lang w:val="en-GB"/>
        </w:rPr>
        <w:t xml:space="preserve"> (March, 1997), pp. 108-120</w:t>
      </w:r>
    </w:p>
    <w:p w:rsidR="003E5577" w:rsidRDefault="003E5577">
      <w:pPr>
        <w:rPr>
          <w:sz w:val="24"/>
          <w:lang w:val="en-GB"/>
        </w:rPr>
      </w:pPr>
    </w:p>
    <w:p w:rsidR="003E5577" w:rsidRDefault="00233587" w:rsidP="00233587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"What is a Balanced Committee? Democratic Theory, Public Law, and the Question of Fair Representation on Quasi-Legislative Bodies," </w:t>
      </w:r>
      <w:r w:rsidR="003E5577">
        <w:rPr>
          <w:b/>
          <w:i/>
          <w:sz w:val="24"/>
          <w:lang w:val="en-GB"/>
        </w:rPr>
        <w:t>NOMOS</w:t>
      </w:r>
      <w:r w:rsidR="003E5577">
        <w:rPr>
          <w:sz w:val="24"/>
          <w:lang w:val="en-GB"/>
        </w:rPr>
        <w:t xml:space="preserve"> (Yearbook of the American Society for Political and Legal Philosophy) 39, </w:t>
      </w:r>
      <w:r w:rsidR="003E5577">
        <w:rPr>
          <w:i/>
          <w:sz w:val="24"/>
          <w:lang w:val="en-GB"/>
        </w:rPr>
        <w:lastRenderedPageBreak/>
        <w:t>Ethnicity and Group Rights</w:t>
      </w:r>
      <w:r w:rsidR="003E5577">
        <w:rPr>
          <w:sz w:val="24"/>
          <w:lang w:val="en-GB"/>
        </w:rPr>
        <w:t xml:space="preserve">, edited by Ian Shapiro and Will </w:t>
      </w:r>
      <w:proofErr w:type="spellStart"/>
      <w:r w:rsidR="003E5577">
        <w:rPr>
          <w:sz w:val="24"/>
          <w:lang w:val="en-GB"/>
        </w:rPr>
        <w:t>Kymlicka</w:t>
      </w:r>
      <w:proofErr w:type="spellEnd"/>
      <w:r w:rsidR="003E5577">
        <w:rPr>
          <w:sz w:val="24"/>
          <w:lang w:val="en-GB"/>
        </w:rPr>
        <w:t xml:space="preserve"> (1997), pp. 477-518 </w:t>
      </w:r>
    </w:p>
    <w:p w:rsidR="003E5577" w:rsidRDefault="003E5577">
      <w:pPr>
        <w:rPr>
          <w:sz w:val="24"/>
          <w:lang w:val="en-GB"/>
        </w:rPr>
      </w:pPr>
    </w:p>
    <w:p w:rsidR="003E5577" w:rsidRDefault="00233587" w:rsidP="00233587">
      <w:pPr>
        <w:ind w:left="720" w:righ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"Legislators with Interests: Better Advocates but Worse Judges?" </w:t>
      </w:r>
      <w:r w:rsidR="003E5577">
        <w:rPr>
          <w:b/>
          <w:i/>
          <w:sz w:val="24"/>
          <w:lang w:val="en-GB"/>
        </w:rPr>
        <w:t>Public Integrity Annual</w:t>
      </w:r>
      <w:r w:rsidR="003E5577">
        <w:rPr>
          <w:sz w:val="24"/>
          <w:lang w:val="en-GB"/>
        </w:rPr>
        <w:t xml:space="preserve"> (1997), pp. 53-57</w:t>
      </w:r>
    </w:p>
    <w:p w:rsidR="003E5577" w:rsidRDefault="003E5577">
      <w:pPr>
        <w:rPr>
          <w:sz w:val="24"/>
          <w:lang w:val="en-GB"/>
        </w:rPr>
      </w:pPr>
    </w:p>
    <w:p w:rsidR="003E5577" w:rsidRDefault="00233587" w:rsidP="00233587">
      <w:pPr>
        <w:outlineLvl w:val="0"/>
        <w:rPr>
          <w:b/>
          <w:i/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"The Appearance of Official Impropriety and the Concept of Political Crime," </w:t>
      </w:r>
    </w:p>
    <w:p w:rsidR="003E5577" w:rsidRDefault="003E5577">
      <w:pPr>
        <w:ind w:left="720"/>
        <w:rPr>
          <w:sz w:val="24"/>
          <w:lang w:val="en-GB"/>
        </w:rPr>
      </w:pPr>
      <w:r>
        <w:rPr>
          <w:b/>
          <w:i/>
          <w:sz w:val="24"/>
          <w:lang w:val="en-GB"/>
        </w:rPr>
        <w:t>Ethics</w:t>
      </w:r>
      <w:r>
        <w:rPr>
          <w:sz w:val="24"/>
          <w:lang w:val="en-GB"/>
        </w:rPr>
        <w:t xml:space="preserve"> (January, 1995), pp. 326-351</w:t>
      </w:r>
    </w:p>
    <w:p w:rsidR="003E5577" w:rsidRDefault="003E5577">
      <w:pPr>
        <w:rPr>
          <w:sz w:val="24"/>
          <w:lang w:val="en-GB"/>
        </w:rPr>
      </w:pPr>
    </w:p>
    <w:p w:rsidR="003E5577" w:rsidRDefault="00233587" w:rsidP="00233587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"What's the Matter With Business Ethics?," </w:t>
      </w:r>
      <w:r w:rsidR="003E5577">
        <w:rPr>
          <w:b/>
          <w:i/>
          <w:sz w:val="24"/>
          <w:lang w:val="en-GB"/>
        </w:rPr>
        <w:t>Harvard Business Review</w:t>
      </w:r>
      <w:r w:rsidR="003E5577">
        <w:rPr>
          <w:sz w:val="24"/>
          <w:lang w:val="en-GB"/>
        </w:rPr>
        <w:t xml:space="preserve"> (May/June 1993), pp. 38-48.</w:t>
      </w:r>
    </w:p>
    <w:p w:rsidR="002E673C" w:rsidRDefault="002E673C">
      <w:pPr>
        <w:ind w:left="720"/>
        <w:rPr>
          <w:sz w:val="24"/>
          <w:lang w:val="en-GB"/>
        </w:rPr>
      </w:pPr>
    </w:p>
    <w:p w:rsidR="002E673C" w:rsidRPr="00AB6856" w:rsidRDefault="00971353" w:rsidP="002E673C">
      <w:pPr>
        <w:ind w:left="1440"/>
        <w:rPr>
          <w:lang w:val="en-GB"/>
        </w:rPr>
      </w:pPr>
      <w:r>
        <w:rPr>
          <w:lang w:val="en-GB"/>
        </w:rPr>
        <w:t>Republished</w:t>
      </w:r>
      <w:r w:rsidR="002E673C" w:rsidRPr="00AB6856">
        <w:rPr>
          <w:lang w:val="en-GB"/>
        </w:rPr>
        <w:t xml:space="preserve"> in Thomas Donaldson and Thomas </w:t>
      </w:r>
      <w:proofErr w:type="spellStart"/>
      <w:r w:rsidR="002E673C" w:rsidRPr="00AB6856">
        <w:rPr>
          <w:lang w:val="en-GB"/>
        </w:rPr>
        <w:t>Dunfee</w:t>
      </w:r>
      <w:proofErr w:type="spellEnd"/>
      <w:r w:rsidR="002E673C" w:rsidRPr="00AB6856">
        <w:rPr>
          <w:lang w:val="en-GB"/>
        </w:rPr>
        <w:t xml:space="preserve">, eds., </w:t>
      </w:r>
      <w:r w:rsidR="002E673C" w:rsidRPr="00AB6856">
        <w:rPr>
          <w:b/>
          <w:i/>
          <w:lang w:val="en-GB"/>
        </w:rPr>
        <w:t xml:space="preserve">Ethics in Business and Economics, vol. 2, Managerial Decision Making </w:t>
      </w:r>
      <w:r w:rsidR="002E673C" w:rsidRPr="00AB6856">
        <w:rPr>
          <w:lang w:val="en-GB"/>
        </w:rPr>
        <w:t xml:space="preserve">(London: </w:t>
      </w:r>
      <w:r w:rsidR="00882C1D" w:rsidRPr="00AB6856">
        <w:rPr>
          <w:lang w:val="en-GB"/>
        </w:rPr>
        <w:t>Ashgate</w:t>
      </w:r>
      <w:r w:rsidR="00BD2050">
        <w:rPr>
          <w:lang w:val="en-GB"/>
        </w:rPr>
        <w:t>, 1997</w:t>
      </w:r>
      <w:r w:rsidR="00882C1D" w:rsidRPr="00AB6856">
        <w:rPr>
          <w:lang w:val="en-GB"/>
        </w:rPr>
        <w:t>).</w:t>
      </w:r>
    </w:p>
    <w:p w:rsidR="003E5577" w:rsidRPr="00AB6856" w:rsidRDefault="003E5577">
      <w:pPr>
        <w:rPr>
          <w:lang w:val="en-GB"/>
        </w:rPr>
      </w:pPr>
    </w:p>
    <w:p w:rsidR="00E97428" w:rsidRPr="00AB6856" w:rsidRDefault="00E97428">
      <w:pPr>
        <w:ind w:left="1440"/>
        <w:rPr>
          <w:lang w:val="en-GB"/>
        </w:rPr>
      </w:pPr>
      <w:r w:rsidRPr="00AB6856">
        <w:rPr>
          <w:lang w:val="en-GB"/>
        </w:rPr>
        <w:t xml:space="preserve">Subject of </w:t>
      </w:r>
      <w:bookmarkStart w:id="0" w:name="top"/>
      <w:r w:rsidRPr="00AB6856">
        <w:rPr>
          <w:lang w:val="en-GB"/>
        </w:rPr>
        <w:t xml:space="preserve">“Management Focus: How to be ethical, and still come top,” </w:t>
      </w:r>
      <w:r w:rsidRPr="00AB6856">
        <w:rPr>
          <w:b/>
          <w:i/>
          <w:lang w:val="en-GB"/>
        </w:rPr>
        <w:t>The Economist</w:t>
      </w:r>
      <w:r w:rsidRPr="00AB6856">
        <w:rPr>
          <w:lang w:val="en-GB"/>
        </w:rPr>
        <w:t>, June 5, 1993</w:t>
      </w:r>
      <w:bookmarkEnd w:id="0"/>
    </w:p>
    <w:p w:rsidR="00E97428" w:rsidRPr="00AB6856" w:rsidRDefault="00E97428">
      <w:pPr>
        <w:ind w:left="1440"/>
        <w:rPr>
          <w:lang w:val="en-GB"/>
        </w:rPr>
      </w:pPr>
    </w:p>
    <w:p w:rsidR="003E5577" w:rsidRPr="00AB6856" w:rsidRDefault="003E5577">
      <w:pPr>
        <w:ind w:left="1440"/>
        <w:rPr>
          <w:lang w:val="en-GB"/>
        </w:rPr>
      </w:pPr>
      <w:r w:rsidRPr="00AB6856">
        <w:rPr>
          <w:lang w:val="en-GB"/>
        </w:rPr>
        <w:t xml:space="preserve">"Andrew Stark Responds," </w:t>
      </w:r>
      <w:r w:rsidRPr="00AB6856">
        <w:rPr>
          <w:b/>
          <w:i/>
          <w:lang w:val="en-GB"/>
        </w:rPr>
        <w:t>Harvard Business Review</w:t>
      </w:r>
      <w:r w:rsidRPr="00AB6856">
        <w:rPr>
          <w:lang w:val="en-GB"/>
        </w:rPr>
        <w:t xml:space="preserve"> (November/December 1993), pp. 198-203.</w:t>
      </w:r>
    </w:p>
    <w:p w:rsidR="003E5577" w:rsidRPr="00AB6856" w:rsidRDefault="003E5577">
      <w:pPr>
        <w:rPr>
          <w:lang w:val="en-GB"/>
        </w:rPr>
      </w:pPr>
    </w:p>
    <w:p w:rsidR="003E5577" w:rsidRPr="00AB6856" w:rsidRDefault="003E5577">
      <w:pPr>
        <w:ind w:left="1440"/>
        <w:rPr>
          <w:lang w:val="en-GB"/>
        </w:rPr>
      </w:pPr>
      <w:r w:rsidRPr="00AB6856">
        <w:rPr>
          <w:lang w:val="en-GB"/>
        </w:rPr>
        <w:t xml:space="preserve">"A Response to a Rejoinder," </w:t>
      </w:r>
      <w:r w:rsidRPr="00AB6856">
        <w:rPr>
          <w:b/>
          <w:i/>
          <w:lang w:val="en-GB"/>
        </w:rPr>
        <w:t>Society for Business Ethics Newsletter</w:t>
      </w:r>
      <w:r w:rsidRPr="00AB6856">
        <w:rPr>
          <w:lang w:val="en-GB"/>
        </w:rPr>
        <w:t xml:space="preserve"> (November 1993), pp. 12-15.</w:t>
      </w:r>
    </w:p>
    <w:p w:rsidR="003E5577" w:rsidRPr="00AB6856" w:rsidRDefault="003E5577">
      <w:pPr>
        <w:rPr>
          <w:lang w:val="en-GB"/>
        </w:rPr>
      </w:pPr>
    </w:p>
    <w:p w:rsidR="00233587" w:rsidRDefault="00233587" w:rsidP="00233587">
      <w:pPr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>"Strange Bedfellows: Two Paradoxes in Constitutional Discourse Over Campaign</w:t>
      </w:r>
    </w:p>
    <w:p w:rsidR="003E5577" w:rsidRDefault="003E5577" w:rsidP="00233587">
      <w:pPr>
        <w:ind w:firstLine="720"/>
        <w:rPr>
          <w:sz w:val="24"/>
          <w:lang w:val="en-GB"/>
        </w:rPr>
      </w:pPr>
      <w:r>
        <w:rPr>
          <w:sz w:val="24"/>
          <w:lang w:val="en-GB"/>
        </w:rPr>
        <w:t xml:space="preserve"> Finance Reform," </w:t>
      </w:r>
      <w:r>
        <w:rPr>
          <w:b/>
          <w:i/>
          <w:sz w:val="24"/>
          <w:lang w:val="en-GB"/>
        </w:rPr>
        <w:t>Cardozo Law Review</w:t>
      </w:r>
      <w:r>
        <w:rPr>
          <w:sz w:val="24"/>
          <w:lang w:val="en-GB"/>
        </w:rPr>
        <w:t xml:space="preserve"> (April 1993), pp. 1343-1390</w:t>
      </w:r>
    </w:p>
    <w:p w:rsidR="003E5577" w:rsidRDefault="003E5577">
      <w:pPr>
        <w:rPr>
          <w:sz w:val="24"/>
          <w:lang w:val="en-GB"/>
        </w:rPr>
      </w:pPr>
    </w:p>
    <w:p w:rsidR="003E5577" w:rsidRDefault="00233587" w:rsidP="00233587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"Corporate Electoral Activity, Constitutional Discourse, and Conceptions of the Individual," </w:t>
      </w:r>
      <w:r w:rsidR="003E5577">
        <w:rPr>
          <w:b/>
          <w:i/>
          <w:sz w:val="24"/>
          <w:lang w:val="en-GB"/>
        </w:rPr>
        <w:t>American Political Science Review</w:t>
      </w:r>
      <w:r w:rsidR="003E5577">
        <w:rPr>
          <w:sz w:val="24"/>
          <w:lang w:val="en-GB"/>
        </w:rPr>
        <w:t xml:space="preserve"> (September 1992), pp. 626-637</w:t>
      </w:r>
    </w:p>
    <w:p w:rsidR="003E5577" w:rsidRDefault="003E5577">
      <w:pPr>
        <w:rPr>
          <w:sz w:val="24"/>
          <w:lang w:val="en-GB"/>
        </w:rPr>
      </w:pPr>
    </w:p>
    <w:p w:rsidR="003E5577" w:rsidRDefault="00233587" w:rsidP="00233587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"Public-Sector Conflict-of-Interest in Canada and the United States: Differences in Understanding and Approach," </w:t>
      </w:r>
      <w:r w:rsidR="003E5577">
        <w:rPr>
          <w:b/>
          <w:i/>
          <w:sz w:val="24"/>
          <w:lang w:val="en-GB"/>
        </w:rPr>
        <w:t>Public Administration Review</w:t>
      </w:r>
      <w:r w:rsidR="003E5577">
        <w:rPr>
          <w:sz w:val="24"/>
          <w:lang w:val="en-GB"/>
        </w:rPr>
        <w:t xml:space="preserve"> (September/October 1992), pp. 427-437</w:t>
      </w:r>
    </w:p>
    <w:p w:rsidR="003E5577" w:rsidRDefault="003E5577">
      <w:pPr>
        <w:rPr>
          <w:sz w:val="24"/>
          <w:lang w:val="en-GB"/>
        </w:rPr>
      </w:pPr>
    </w:p>
    <w:p w:rsidR="003E5577" w:rsidRDefault="00233587" w:rsidP="00233587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 xml:space="preserve"> </w:t>
      </w: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"`Political-Discourse' Analysis and the Debate Over Canada's Lobbying Legislation," </w:t>
      </w:r>
      <w:r w:rsidR="003E5577">
        <w:rPr>
          <w:b/>
          <w:i/>
          <w:sz w:val="24"/>
          <w:lang w:val="en-GB"/>
        </w:rPr>
        <w:t>Canadian Journal of Political Science</w:t>
      </w:r>
      <w:r w:rsidR="003E5577">
        <w:rPr>
          <w:sz w:val="24"/>
          <w:lang w:val="en-GB"/>
        </w:rPr>
        <w:t xml:space="preserve"> (September 1992), pp. 513-534</w:t>
      </w:r>
    </w:p>
    <w:p w:rsidR="003E5577" w:rsidRDefault="003E5577">
      <w:pPr>
        <w:rPr>
          <w:sz w:val="24"/>
          <w:lang w:val="en-GB"/>
        </w:rPr>
      </w:pPr>
    </w:p>
    <w:p w:rsidR="00EE4CCC" w:rsidRDefault="00EE4CCC">
      <w:pPr>
        <w:rPr>
          <w:sz w:val="24"/>
          <w:lang w:val="en-GB"/>
        </w:rPr>
      </w:pPr>
    </w:p>
    <w:p w:rsidR="003E5577" w:rsidRDefault="003E5577" w:rsidP="00A02F39">
      <w:pPr>
        <w:outlineLvl w:val="0"/>
        <w:rPr>
          <w:sz w:val="24"/>
          <w:lang w:val="en-GB"/>
        </w:rPr>
      </w:pPr>
      <w:r>
        <w:rPr>
          <w:b/>
          <w:sz w:val="24"/>
          <w:lang w:val="en-GB"/>
        </w:rPr>
        <w:t>Book Chapters</w:t>
      </w:r>
      <w:r w:rsidR="000C0F39">
        <w:rPr>
          <w:b/>
          <w:sz w:val="24"/>
          <w:lang w:val="en-GB"/>
        </w:rPr>
        <w:t>:</w:t>
      </w:r>
    </w:p>
    <w:p w:rsidR="003E5577" w:rsidRDefault="003E5577">
      <w:pPr>
        <w:rPr>
          <w:sz w:val="24"/>
          <w:lang w:val="en-GB"/>
        </w:rPr>
      </w:pPr>
    </w:p>
    <w:p w:rsidR="00F524EF" w:rsidRDefault="00F524EF" w:rsidP="00AA513B">
      <w:pPr>
        <w:numPr>
          <w:ilvl w:val="12"/>
          <w:numId w:val="0"/>
        </w:num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  <w:t xml:space="preserve">“Mirror Images: Conflict of Interest in Politics and Psychology,” in H. George Frederickson and Richard </w:t>
      </w:r>
      <w:proofErr w:type="spellStart"/>
      <w:r>
        <w:rPr>
          <w:sz w:val="24"/>
          <w:lang w:val="en-GB"/>
        </w:rPr>
        <w:t>Ghere</w:t>
      </w:r>
      <w:proofErr w:type="spellEnd"/>
      <w:r>
        <w:rPr>
          <w:sz w:val="24"/>
          <w:lang w:val="en-GB"/>
        </w:rPr>
        <w:t xml:space="preserve">, eds., </w:t>
      </w:r>
      <w:r w:rsidRPr="00F524EF">
        <w:rPr>
          <w:b/>
          <w:i/>
          <w:sz w:val="24"/>
          <w:lang w:val="en-GB"/>
        </w:rPr>
        <w:t>Ethics and Public Management</w:t>
      </w:r>
      <w:r>
        <w:rPr>
          <w:sz w:val="24"/>
          <w:lang w:val="en-GB"/>
        </w:rPr>
        <w:t>, 2</w:t>
      </w:r>
      <w:r w:rsidRPr="00F524EF">
        <w:rPr>
          <w:sz w:val="24"/>
          <w:vertAlign w:val="superscript"/>
          <w:lang w:val="en-GB"/>
        </w:rPr>
        <w:t>nd</w:t>
      </w:r>
      <w:r>
        <w:rPr>
          <w:sz w:val="24"/>
          <w:lang w:val="en-GB"/>
        </w:rPr>
        <w:t xml:space="preserve"> edition (M.E. Sharpe</w:t>
      </w:r>
      <w:r w:rsidR="00454D73">
        <w:rPr>
          <w:sz w:val="24"/>
          <w:lang w:val="en-GB"/>
        </w:rPr>
        <w:t>: Armonk and London, 2013</w:t>
      </w:r>
      <w:r>
        <w:rPr>
          <w:sz w:val="24"/>
          <w:lang w:val="en-GB"/>
        </w:rPr>
        <w:t>)</w:t>
      </w:r>
      <w:r w:rsidR="00846D82">
        <w:rPr>
          <w:sz w:val="24"/>
          <w:lang w:val="en-GB"/>
        </w:rPr>
        <w:t>, 172-192</w:t>
      </w:r>
    </w:p>
    <w:p w:rsidR="00F524EF" w:rsidRDefault="00F524EF" w:rsidP="00AA513B">
      <w:pPr>
        <w:numPr>
          <w:ilvl w:val="12"/>
          <w:numId w:val="0"/>
        </w:numPr>
        <w:ind w:left="720" w:hanging="720"/>
        <w:rPr>
          <w:sz w:val="24"/>
          <w:lang w:val="en-GB"/>
        </w:rPr>
      </w:pPr>
    </w:p>
    <w:p w:rsidR="0038494E" w:rsidRDefault="00AA513B" w:rsidP="00AA513B">
      <w:pPr>
        <w:numPr>
          <w:ilvl w:val="12"/>
          <w:numId w:val="0"/>
        </w:num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38494E">
        <w:rPr>
          <w:sz w:val="24"/>
          <w:lang w:val="en-GB"/>
        </w:rPr>
        <w:t xml:space="preserve">“Conflict of Interest and the </w:t>
      </w:r>
      <w:proofErr w:type="spellStart"/>
      <w:r w:rsidR="0038494E">
        <w:rPr>
          <w:sz w:val="24"/>
          <w:lang w:val="en-GB"/>
        </w:rPr>
        <w:t>Furor</w:t>
      </w:r>
      <w:proofErr w:type="spellEnd"/>
      <w:r w:rsidR="0038494E">
        <w:rPr>
          <w:sz w:val="24"/>
          <w:lang w:val="en-GB"/>
        </w:rPr>
        <w:t xml:space="preserve"> over Executive Compensation,” in Anne Peters and Lukas </w:t>
      </w:r>
      <w:proofErr w:type="spellStart"/>
      <w:r w:rsidR="0038494E">
        <w:rPr>
          <w:sz w:val="24"/>
          <w:lang w:val="en-GB"/>
        </w:rPr>
        <w:t>Handschin</w:t>
      </w:r>
      <w:proofErr w:type="spellEnd"/>
      <w:r w:rsidR="0038494E">
        <w:rPr>
          <w:sz w:val="24"/>
          <w:lang w:val="en-GB"/>
        </w:rPr>
        <w:t xml:space="preserve">, eds., </w:t>
      </w:r>
      <w:r w:rsidR="0038494E" w:rsidRPr="0038494E">
        <w:rPr>
          <w:b/>
          <w:i/>
          <w:sz w:val="24"/>
          <w:lang w:val="en-GB"/>
        </w:rPr>
        <w:t>Conflict of Interest in Global, Public and Corporate Governance</w:t>
      </w:r>
      <w:r w:rsidR="0038494E">
        <w:rPr>
          <w:sz w:val="24"/>
          <w:lang w:val="en-GB"/>
        </w:rPr>
        <w:t xml:space="preserve"> (Cambridge University Press, </w:t>
      </w:r>
      <w:r w:rsidR="00454D73">
        <w:rPr>
          <w:sz w:val="24"/>
          <w:lang w:val="en-GB"/>
        </w:rPr>
        <w:t>2013</w:t>
      </w:r>
      <w:r w:rsidR="0038494E">
        <w:rPr>
          <w:sz w:val="24"/>
          <w:lang w:val="en-GB"/>
        </w:rPr>
        <w:t>)</w:t>
      </w:r>
      <w:r w:rsidR="00846D82">
        <w:rPr>
          <w:sz w:val="24"/>
          <w:lang w:val="en-GB"/>
        </w:rPr>
        <w:t>, 272-287</w:t>
      </w:r>
    </w:p>
    <w:p w:rsidR="0038494E" w:rsidRDefault="0038494E" w:rsidP="00622F33">
      <w:pPr>
        <w:numPr>
          <w:ilvl w:val="12"/>
          <w:numId w:val="0"/>
        </w:numPr>
        <w:ind w:left="720"/>
        <w:rPr>
          <w:sz w:val="24"/>
          <w:lang w:val="en-GB"/>
        </w:rPr>
      </w:pPr>
    </w:p>
    <w:p w:rsidR="00192FFD" w:rsidRPr="00192FFD" w:rsidRDefault="00AA513B" w:rsidP="00AA513B">
      <w:pPr>
        <w:numPr>
          <w:ilvl w:val="12"/>
          <w:numId w:val="0"/>
        </w:num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C167E3">
        <w:rPr>
          <w:sz w:val="24"/>
          <w:lang w:val="en-GB"/>
        </w:rPr>
        <w:t xml:space="preserve">“Conflict of Interest Legislation in the United States and Canada: Lessons from the North American Experience,” in Irma E. Sandoval, ed., </w:t>
      </w:r>
      <w:r w:rsidR="00C167E3" w:rsidRPr="00D10CB5">
        <w:rPr>
          <w:b/>
          <w:i/>
          <w:sz w:val="24"/>
          <w:lang w:val="en-GB"/>
        </w:rPr>
        <w:t>Contemporary Debates on Corruption and Transparency</w:t>
      </w:r>
      <w:r w:rsidR="00C167E3">
        <w:rPr>
          <w:sz w:val="24"/>
          <w:lang w:val="en-GB"/>
        </w:rPr>
        <w:t xml:space="preserve"> (</w:t>
      </w:r>
      <w:r w:rsidR="00613361">
        <w:rPr>
          <w:sz w:val="24"/>
          <w:lang w:val="en-GB"/>
        </w:rPr>
        <w:t>Washington, DC: World Bank – Latin American and Caribbean Region, 2010)</w:t>
      </w:r>
      <w:r w:rsidR="006B3A8E">
        <w:rPr>
          <w:sz w:val="24"/>
          <w:lang w:val="en-GB"/>
        </w:rPr>
        <w:t>, 391-400</w:t>
      </w:r>
      <w:r w:rsidR="00613361">
        <w:rPr>
          <w:sz w:val="24"/>
          <w:lang w:val="en-GB"/>
        </w:rPr>
        <w:t xml:space="preserve">; </w:t>
      </w:r>
      <w:r w:rsidR="00C167E3">
        <w:rPr>
          <w:sz w:val="24"/>
          <w:lang w:val="en-GB"/>
        </w:rPr>
        <w:t xml:space="preserve">(Spanish translation): </w:t>
      </w:r>
      <w:r w:rsidR="008665B1">
        <w:rPr>
          <w:sz w:val="24"/>
          <w:lang w:val="en-GB"/>
        </w:rPr>
        <w:t>“</w:t>
      </w:r>
      <w:proofErr w:type="spellStart"/>
      <w:r w:rsidR="008665B1">
        <w:rPr>
          <w:sz w:val="24"/>
          <w:lang w:val="en-GB"/>
        </w:rPr>
        <w:t>Legislacion</w:t>
      </w:r>
      <w:proofErr w:type="spellEnd"/>
      <w:r w:rsidR="008665B1">
        <w:rPr>
          <w:sz w:val="24"/>
          <w:lang w:val="en-GB"/>
        </w:rPr>
        <w:t xml:space="preserve"> relative a</w:t>
      </w:r>
      <w:r w:rsidR="00192FFD" w:rsidRPr="00192FFD">
        <w:rPr>
          <w:sz w:val="24"/>
          <w:lang w:val="en-GB"/>
        </w:rPr>
        <w:t xml:space="preserve"> </w:t>
      </w:r>
      <w:proofErr w:type="spellStart"/>
      <w:r w:rsidR="00192FFD" w:rsidRPr="00192FFD">
        <w:rPr>
          <w:sz w:val="24"/>
          <w:lang w:val="en-GB"/>
        </w:rPr>
        <w:t>Conflicto</w:t>
      </w:r>
      <w:proofErr w:type="spellEnd"/>
      <w:r w:rsidR="00192FFD" w:rsidRPr="00192FFD">
        <w:rPr>
          <w:sz w:val="24"/>
          <w:lang w:val="en-GB"/>
        </w:rPr>
        <w:t xml:space="preserve"> de </w:t>
      </w:r>
      <w:proofErr w:type="spellStart"/>
      <w:r w:rsidR="00192FFD" w:rsidRPr="00192FFD">
        <w:rPr>
          <w:sz w:val="24"/>
          <w:lang w:val="en-GB"/>
        </w:rPr>
        <w:t>Intereses</w:t>
      </w:r>
      <w:proofErr w:type="spellEnd"/>
      <w:r w:rsidR="00192FFD" w:rsidRPr="00192FFD">
        <w:rPr>
          <w:sz w:val="24"/>
          <w:lang w:val="en-GB"/>
        </w:rPr>
        <w:t xml:space="preserve"> </w:t>
      </w:r>
      <w:proofErr w:type="spellStart"/>
      <w:r w:rsidR="006B56C3">
        <w:rPr>
          <w:sz w:val="24"/>
          <w:lang w:val="en-GB"/>
        </w:rPr>
        <w:t>e</w:t>
      </w:r>
      <w:r w:rsidR="00192FFD" w:rsidRPr="00192FFD">
        <w:rPr>
          <w:sz w:val="24"/>
          <w:lang w:val="en-GB"/>
        </w:rPr>
        <w:t>n</w:t>
      </w:r>
      <w:proofErr w:type="spellEnd"/>
      <w:r w:rsidR="00192FFD" w:rsidRPr="00192FFD">
        <w:rPr>
          <w:sz w:val="24"/>
          <w:lang w:val="en-GB"/>
        </w:rPr>
        <w:t xml:space="preserve"> </w:t>
      </w:r>
      <w:proofErr w:type="spellStart"/>
      <w:r w:rsidR="00192FFD" w:rsidRPr="00192FFD">
        <w:rPr>
          <w:sz w:val="24"/>
          <w:lang w:val="en-GB"/>
        </w:rPr>
        <w:t>Estados</w:t>
      </w:r>
      <w:proofErr w:type="spellEnd"/>
      <w:r w:rsidR="00192FFD" w:rsidRPr="00192FFD">
        <w:rPr>
          <w:sz w:val="24"/>
          <w:lang w:val="en-GB"/>
        </w:rPr>
        <w:t xml:space="preserve"> Unidos </w:t>
      </w:r>
      <w:r w:rsidR="006B56C3">
        <w:rPr>
          <w:sz w:val="24"/>
          <w:lang w:val="en-GB"/>
        </w:rPr>
        <w:t>y</w:t>
      </w:r>
      <w:r w:rsidR="00192FFD" w:rsidRPr="00192FFD">
        <w:rPr>
          <w:sz w:val="24"/>
          <w:lang w:val="en-GB"/>
        </w:rPr>
        <w:t xml:space="preserve"> Canada: </w:t>
      </w:r>
      <w:proofErr w:type="spellStart"/>
      <w:r w:rsidR="00192FFD" w:rsidRPr="00192FFD">
        <w:rPr>
          <w:sz w:val="24"/>
          <w:lang w:val="en-GB"/>
        </w:rPr>
        <w:t>Lecciones</w:t>
      </w:r>
      <w:proofErr w:type="spellEnd"/>
      <w:r w:rsidR="00192FFD" w:rsidRPr="00192FFD">
        <w:rPr>
          <w:sz w:val="24"/>
          <w:lang w:val="en-GB"/>
        </w:rPr>
        <w:t xml:space="preserve"> de la </w:t>
      </w:r>
      <w:proofErr w:type="spellStart"/>
      <w:r w:rsidR="00192FFD" w:rsidRPr="00192FFD">
        <w:rPr>
          <w:sz w:val="24"/>
          <w:lang w:val="en-GB"/>
        </w:rPr>
        <w:t>Experiencia</w:t>
      </w:r>
      <w:proofErr w:type="spellEnd"/>
      <w:r w:rsidR="00192FFD" w:rsidRPr="00192FFD">
        <w:rPr>
          <w:sz w:val="24"/>
          <w:lang w:val="en-GB"/>
        </w:rPr>
        <w:t xml:space="preserve"> </w:t>
      </w:r>
      <w:proofErr w:type="spellStart"/>
      <w:r w:rsidR="00192FFD" w:rsidRPr="00192FFD">
        <w:rPr>
          <w:sz w:val="24"/>
          <w:lang w:val="en-GB"/>
        </w:rPr>
        <w:t>en</w:t>
      </w:r>
      <w:proofErr w:type="spellEnd"/>
      <w:r w:rsidR="00192FFD" w:rsidRPr="00192FFD">
        <w:rPr>
          <w:sz w:val="24"/>
          <w:lang w:val="en-GB"/>
        </w:rPr>
        <w:t xml:space="preserve"> </w:t>
      </w:r>
      <w:proofErr w:type="spellStart"/>
      <w:r w:rsidR="00192FFD" w:rsidRPr="00192FFD">
        <w:rPr>
          <w:sz w:val="24"/>
          <w:lang w:val="en-GB"/>
        </w:rPr>
        <w:t>Nortamerica</w:t>
      </w:r>
      <w:proofErr w:type="spellEnd"/>
      <w:r w:rsidR="00192FFD" w:rsidRPr="00192FFD">
        <w:rPr>
          <w:sz w:val="24"/>
          <w:lang w:val="en-GB"/>
        </w:rPr>
        <w:t>,”</w:t>
      </w:r>
      <w:r w:rsidR="00192FFD">
        <w:rPr>
          <w:sz w:val="24"/>
          <w:lang w:val="en-GB"/>
        </w:rPr>
        <w:t xml:space="preserve"> </w:t>
      </w:r>
      <w:r w:rsidR="00192FFD" w:rsidRPr="00192FFD">
        <w:rPr>
          <w:sz w:val="24"/>
          <w:lang w:val="en-GB"/>
        </w:rPr>
        <w:t xml:space="preserve">in Irma </w:t>
      </w:r>
      <w:proofErr w:type="spellStart"/>
      <w:r w:rsidR="00192FFD" w:rsidRPr="00192FFD">
        <w:rPr>
          <w:sz w:val="24"/>
          <w:lang w:val="en-GB"/>
        </w:rPr>
        <w:t>Erendira</w:t>
      </w:r>
      <w:proofErr w:type="spellEnd"/>
      <w:r w:rsidR="00192FFD" w:rsidRPr="00192FFD">
        <w:rPr>
          <w:sz w:val="24"/>
          <w:lang w:val="en-GB"/>
        </w:rPr>
        <w:t xml:space="preserve"> Sandoval, ed., </w:t>
      </w:r>
      <w:proofErr w:type="spellStart"/>
      <w:r w:rsidR="00192FFD" w:rsidRPr="008665B1">
        <w:rPr>
          <w:b/>
          <w:i/>
          <w:sz w:val="24"/>
          <w:lang w:val="en-GB"/>
        </w:rPr>
        <w:t>Corrupci</w:t>
      </w:r>
      <w:r w:rsidR="008665B1" w:rsidRPr="008665B1">
        <w:rPr>
          <w:b/>
          <w:i/>
          <w:sz w:val="24"/>
          <w:lang w:val="en-GB"/>
        </w:rPr>
        <w:t>on</w:t>
      </w:r>
      <w:proofErr w:type="spellEnd"/>
      <w:r w:rsidR="008665B1" w:rsidRPr="008665B1">
        <w:rPr>
          <w:b/>
          <w:i/>
          <w:sz w:val="24"/>
          <w:lang w:val="en-GB"/>
        </w:rPr>
        <w:t xml:space="preserve"> y</w:t>
      </w:r>
      <w:r w:rsidR="00192FFD" w:rsidRPr="008665B1">
        <w:rPr>
          <w:b/>
          <w:i/>
          <w:sz w:val="24"/>
          <w:lang w:val="en-GB"/>
        </w:rPr>
        <w:t xml:space="preserve"> </w:t>
      </w:r>
      <w:proofErr w:type="spellStart"/>
      <w:r w:rsidR="00192FFD" w:rsidRPr="008665B1">
        <w:rPr>
          <w:b/>
          <w:i/>
          <w:sz w:val="24"/>
          <w:lang w:val="en-GB"/>
        </w:rPr>
        <w:t>Transparencia</w:t>
      </w:r>
      <w:proofErr w:type="spellEnd"/>
      <w:r w:rsidR="00192FFD" w:rsidRPr="00192FFD">
        <w:rPr>
          <w:sz w:val="24"/>
          <w:lang w:val="en-GB"/>
        </w:rPr>
        <w:t xml:space="preserve"> (</w:t>
      </w:r>
      <w:r w:rsidR="00192FFD">
        <w:rPr>
          <w:sz w:val="24"/>
          <w:lang w:val="en-GB"/>
        </w:rPr>
        <w:t>M</w:t>
      </w:r>
      <w:r w:rsidR="00192FFD" w:rsidRPr="00192FFD">
        <w:rPr>
          <w:sz w:val="24"/>
          <w:lang w:val="en-GB"/>
        </w:rPr>
        <w:t>exico</w:t>
      </w:r>
      <w:r w:rsidR="00613361">
        <w:rPr>
          <w:sz w:val="24"/>
          <w:lang w:val="en-GB"/>
        </w:rPr>
        <w:t xml:space="preserve"> City</w:t>
      </w:r>
      <w:r w:rsidR="00192FFD" w:rsidRPr="00192FFD">
        <w:rPr>
          <w:sz w:val="24"/>
          <w:lang w:val="en-GB"/>
        </w:rPr>
        <w:t xml:space="preserve">: </w:t>
      </w:r>
      <w:r w:rsidR="00613361">
        <w:rPr>
          <w:sz w:val="24"/>
          <w:lang w:val="en-GB"/>
        </w:rPr>
        <w:t xml:space="preserve">Institute for Social Research, </w:t>
      </w:r>
      <w:r w:rsidR="00192FFD" w:rsidRPr="00192FFD">
        <w:rPr>
          <w:sz w:val="24"/>
          <w:lang w:val="en-GB"/>
        </w:rPr>
        <w:t>National Autonomous University of Mexico, 2009).</w:t>
      </w:r>
    </w:p>
    <w:p w:rsidR="00192FFD" w:rsidRPr="00192FFD" w:rsidRDefault="00192FFD" w:rsidP="00622F33">
      <w:pPr>
        <w:numPr>
          <w:ilvl w:val="12"/>
          <w:numId w:val="0"/>
        </w:numPr>
        <w:ind w:left="720"/>
        <w:rPr>
          <w:b/>
          <w:sz w:val="24"/>
          <w:lang w:val="en-GB"/>
        </w:rPr>
      </w:pPr>
    </w:p>
    <w:p w:rsidR="00622F33" w:rsidRDefault="00AA513B" w:rsidP="00AA513B">
      <w:pPr>
        <w:numPr>
          <w:ilvl w:val="12"/>
          <w:numId w:val="0"/>
        </w:num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622F33">
        <w:rPr>
          <w:sz w:val="24"/>
          <w:lang w:val="en-GB"/>
        </w:rPr>
        <w:t xml:space="preserve">“Business in Politics: Lobbying and Corporate Campaign Contributions,” in George </w:t>
      </w:r>
      <w:proofErr w:type="spellStart"/>
      <w:r w:rsidR="00622F33">
        <w:rPr>
          <w:sz w:val="24"/>
          <w:lang w:val="en-GB"/>
        </w:rPr>
        <w:t>Brenkert</w:t>
      </w:r>
      <w:proofErr w:type="spellEnd"/>
      <w:r w:rsidR="00622F33">
        <w:rPr>
          <w:sz w:val="24"/>
          <w:lang w:val="en-GB"/>
        </w:rPr>
        <w:t xml:space="preserve"> and Tom Beauchamp, eds., </w:t>
      </w:r>
      <w:r w:rsidR="00622F33">
        <w:rPr>
          <w:b/>
          <w:i/>
          <w:sz w:val="24"/>
          <w:lang w:val="en-GB"/>
        </w:rPr>
        <w:t>Oxford Handbook</w:t>
      </w:r>
      <w:r w:rsidR="00622F33">
        <w:rPr>
          <w:b/>
          <w:sz w:val="24"/>
          <w:lang w:val="en-GB"/>
        </w:rPr>
        <w:t xml:space="preserve"> </w:t>
      </w:r>
      <w:r w:rsidR="00622F33">
        <w:rPr>
          <w:b/>
          <w:i/>
          <w:sz w:val="24"/>
          <w:lang w:val="en-GB"/>
        </w:rPr>
        <w:t>of Business Ethics</w:t>
      </w:r>
      <w:r w:rsidR="00622F33">
        <w:rPr>
          <w:sz w:val="24"/>
          <w:lang w:val="en-GB"/>
        </w:rPr>
        <w:t xml:space="preserve"> (Oxfo</w:t>
      </w:r>
      <w:r w:rsidR="00D504B7">
        <w:rPr>
          <w:sz w:val="24"/>
          <w:lang w:val="en-GB"/>
        </w:rPr>
        <w:t>rd University Press, 2009</w:t>
      </w:r>
      <w:r w:rsidR="00622F33">
        <w:rPr>
          <w:sz w:val="24"/>
          <w:lang w:val="en-GB"/>
        </w:rPr>
        <w:t>)</w:t>
      </w:r>
      <w:r w:rsidR="00563248">
        <w:rPr>
          <w:sz w:val="24"/>
          <w:lang w:val="en-GB"/>
        </w:rPr>
        <w:t>, 501-532</w:t>
      </w:r>
      <w:r w:rsidR="00622F33">
        <w:rPr>
          <w:sz w:val="24"/>
          <w:lang w:val="en-GB"/>
        </w:rPr>
        <w:t xml:space="preserve"> </w:t>
      </w:r>
    </w:p>
    <w:p w:rsidR="00622F33" w:rsidRDefault="00622F33" w:rsidP="00802AC2">
      <w:pPr>
        <w:ind w:left="720" w:right="720"/>
        <w:rPr>
          <w:sz w:val="24"/>
          <w:lang w:val="en-GB"/>
        </w:rPr>
      </w:pPr>
    </w:p>
    <w:p w:rsidR="00802AC2" w:rsidRDefault="00AA513B" w:rsidP="00AA513B">
      <w:pPr>
        <w:ind w:left="720" w:righ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802AC2">
        <w:rPr>
          <w:sz w:val="24"/>
          <w:lang w:val="en-GB"/>
        </w:rPr>
        <w:t xml:space="preserve">"Conflict of Interest in Canada," in </w:t>
      </w:r>
      <w:r w:rsidR="00287E5C">
        <w:rPr>
          <w:sz w:val="24"/>
          <w:lang w:val="en-GB"/>
        </w:rPr>
        <w:t xml:space="preserve">Christine </w:t>
      </w:r>
      <w:proofErr w:type="spellStart"/>
      <w:r w:rsidR="00287E5C">
        <w:rPr>
          <w:sz w:val="24"/>
          <w:lang w:val="en-GB"/>
        </w:rPr>
        <w:t>Trost</w:t>
      </w:r>
      <w:proofErr w:type="spellEnd"/>
      <w:r w:rsidR="00287E5C">
        <w:rPr>
          <w:sz w:val="24"/>
          <w:lang w:val="en-GB"/>
        </w:rPr>
        <w:t xml:space="preserve"> and Alison L. Gash, eds.,</w:t>
      </w:r>
      <w:r w:rsidR="00802AC2">
        <w:rPr>
          <w:sz w:val="24"/>
          <w:lang w:val="en-GB"/>
        </w:rPr>
        <w:t xml:space="preserve"> </w:t>
      </w:r>
      <w:r w:rsidR="00287E5C">
        <w:rPr>
          <w:b/>
          <w:i/>
          <w:sz w:val="24"/>
          <w:lang w:val="en-GB"/>
        </w:rPr>
        <w:t>Conflict of Interest and Public Life: Cross-National Perspectives</w:t>
      </w:r>
      <w:r w:rsidR="00802AC2">
        <w:rPr>
          <w:sz w:val="24"/>
          <w:lang w:val="en-GB"/>
        </w:rPr>
        <w:t xml:space="preserve"> (Cambridge University Press, </w:t>
      </w:r>
      <w:r w:rsidR="00287E5C">
        <w:rPr>
          <w:sz w:val="24"/>
          <w:lang w:val="en-GB"/>
        </w:rPr>
        <w:t>2008</w:t>
      </w:r>
      <w:r w:rsidR="00802AC2">
        <w:rPr>
          <w:sz w:val="24"/>
          <w:lang w:val="en-GB"/>
        </w:rPr>
        <w:t>)</w:t>
      </w:r>
      <w:r w:rsidR="00563248">
        <w:rPr>
          <w:sz w:val="24"/>
          <w:lang w:val="en-GB"/>
        </w:rPr>
        <w:t>, 125-154</w:t>
      </w:r>
    </w:p>
    <w:p w:rsidR="00802AC2" w:rsidRDefault="00802AC2">
      <w:pPr>
        <w:ind w:left="720" w:right="720"/>
        <w:rPr>
          <w:sz w:val="24"/>
          <w:lang w:val="en-GB"/>
        </w:rPr>
      </w:pPr>
    </w:p>
    <w:p w:rsidR="003E5577" w:rsidRDefault="00AA513B" w:rsidP="00AA513B">
      <w:pPr>
        <w:ind w:left="720" w:righ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"Why are (Some) Conflicts of Interest in Medicine So Uniquely Vexing?" in Max H. Bazerman, </w:t>
      </w:r>
      <w:proofErr w:type="spellStart"/>
      <w:r w:rsidR="003E5577">
        <w:rPr>
          <w:sz w:val="24"/>
          <w:lang w:val="en-GB"/>
        </w:rPr>
        <w:t>Daylian</w:t>
      </w:r>
      <w:proofErr w:type="spellEnd"/>
      <w:r w:rsidR="003E5577">
        <w:rPr>
          <w:sz w:val="24"/>
          <w:lang w:val="en-GB"/>
        </w:rPr>
        <w:t xml:space="preserve"> M. Cain, George Loewenstein, and Don A. Moore, eds., </w:t>
      </w:r>
      <w:r w:rsidR="003E5577">
        <w:rPr>
          <w:b/>
          <w:i/>
          <w:sz w:val="24"/>
          <w:lang w:val="en-GB"/>
        </w:rPr>
        <w:t xml:space="preserve">Conflict of Interest: Challenges and Solutions in Business, Law, Medicine and Public Policy </w:t>
      </w:r>
      <w:r w:rsidR="003E5577">
        <w:rPr>
          <w:sz w:val="24"/>
          <w:lang w:val="en-GB"/>
        </w:rPr>
        <w:t>(Cambridge University Press, 2005), pp. 152-180.</w:t>
      </w:r>
    </w:p>
    <w:p w:rsidR="003E5577" w:rsidRDefault="003E5577">
      <w:pPr>
        <w:ind w:left="720" w:right="720"/>
        <w:rPr>
          <w:sz w:val="24"/>
          <w:lang w:val="en-GB"/>
        </w:rPr>
      </w:pPr>
    </w:p>
    <w:p w:rsidR="003E5577" w:rsidRDefault="00AA513B" w:rsidP="00AA513B">
      <w:pPr>
        <w:ind w:left="720" w:righ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"Comparing Conflict of Interest Across the Professions," in Michael Davis and Andrew Stark, eds., </w:t>
      </w:r>
      <w:r w:rsidR="003E5577">
        <w:rPr>
          <w:b/>
          <w:i/>
          <w:sz w:val="24"/>
          <w:lang w:val="en-GB"/>
        </w:rPr>
        <w:t>Conflict of Interest in the Professions</w:t>
      </w:r>
      <w:r w:rsidR="003E5577">
        <w:rPr>
          <w:sz w:val="24"/>
          <w:lang w:val="en-GB"/>
        </w:rPr>
        <w:t>, (Oxford University Press, 2001)</w:t>
      </w:r>
      <w:r w:rsidR="00563248">
        <w:rPr>
          <w:sz w:val="24"/>
          <w:lang w:val="en-GB"/>
        </w:rPr>
        <w:t>, 335-354</w:t>
      </w:r>
    </w:p>
    <w:p w:rsidR="003E5577" w:rsidRDefault="003E5577">
      <w:pPr>
        <w:ind w:left="720" w:right="720"/>
        <w:rPr>
          <w:sz w:val="24"/>
          <w:lang w:val="en-GB"/>
        </w:rPr>
      </w:pPr>
    </w:p>
    <w:p w:rsidR="003E5577" w:rsidRDefault="00AA513B" w:rsidP="00AA513B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"Policing, privatization, and para-professionalization -- comments on the presentations," in Jane Richardson, ed., </w:t>
      </w:r>
      <w:r w:rsidR="003E5577">
        <w:rPr>
          <w:b/>
          <w:i/>
          <w:sz w:val="24"/>
          <w:lang w:val="en-GB"/>
        </w:rPr>
        <w:t>Police and Private Security: What the Future Holds</w:t>
      </w:r>
      <w:r w:rsidR="003E5577">
        <w:rPr>
          <w:sz w:val="24"/>
          <w:lang w:val="en-GB"/>
        </w:rPr>
        <w:t xml:space="preserve"> (Ottawa: Canadian Association of Chiefs of Police, 2000)</w:t>
      </w:r>
    </w:p>
    <w:p w:rsidR="003E5577" w:rsidRDefault="003E5577">
      <w:pPr>
        <w:ind w:left="720"/>
        <w:rPr>
          <w:sz w:val="24"/>
          <w:lang w:val="en-GB"/>
        </w:rPr>
      </w:pPr>
    </w:p>
    <w:p w:rsidR="003E5577" w:rsidRDefault="00AA513B" w:rsidP="00AA513B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"Public-Sector Conflict-of-Interest at the Federal Level in Canada and the United States," in H. George Frederickson, editor, </w:t>
      </w:r>
      <w:r w:rsidR="003E5577">
        <w:rPr>
          <w:b/>
          <w:i/>
          <w:sz w:val="24"/>
          <w:lang w:val="en-GB"/>
        </w:rPr>
        <w:t>Ethics and Public Administration</w:t>
      </w:r>
      <w:r w:rsidR="003E5577">
        <w:rPr>
          <w:sz w:val="24"/>
          <w:lang w:val="en-GB"/>
        </w:rPr>
        <w:t xml:space="preserve"> (M.E. Sharpe: Armonk and London, 1993), pp. 52-75; also appears in </w:t>
      </w:r>
      <w:proofErr w:type="spellStart"/>
      <w:r w:rsidR="003E5577">
        <w:rPr>
          <w:sz w:val="24"/>
          <w:lang w:val="en-GB"/>
        </w:rPr>
        <w:t>Rosamund</w:t>
      </w:r>
      <w:proofErr w:type="spellEnd"/>
      <w:r w:rsidR="003E5577">
        <w:rPr>
          <w:sz w:val="24"/>
          <w:lang w:val="en-GB"/>
        </w:rPr>
        <w:t xml:space="preserve"> M. Thomas, editor, </w:t>
      </w:r>
      <w:r w:rsidR="003E5577">
        <w:rPr>
          <w:b/>
          <w:i/>
          <w:sz w:val="24"/>
          <w:lang w:val="en-GB"/>
        </w:rPr>
        <w:t>Teaching Ethics: Volume One: Government Ethics (Cambridge Conference Proceedings 1989-1993)</w:t>
      </w:r>
      <w:r w:rsidR="003E5577">
        <w:rPr>
          <w:sz w:val="24"/>
          <w:lang w:val="en-GB"/>
        </w:rPr>
        <w:t xml:space="preserve"> (Centre for Business and Public Affairs: Cambridge, England, 1993) </w:t>
      </w:r>
    </w:p>
    <w:p w:rsidR="003E5577" w:rsidRDefault="003E5577">
      <w:pPr>
        <w:rPr>
          <w:sz w:val="24"/>
          <w:lang w:val="en-GB"/>
        </w:rPr>
      </w:pPr>
    </w:p>
    <w:p w:rsidR="003E5577" w:rsidRDefault="00AA513B" w:rsidP="00AA513B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"English-Canadian Opposition to Quebec Nationalism," in R. Kent Weaver, editor, </w:t>
      </w:r>
      <w:r w:rsidR="003E5577">
        <w:rPr>
          <w:b/>
          <w:i/>
          <w:sz w:val="24"/>
          <w:lang w:val="en-GB"/>
        </w:rPr>
        <w:t>The Collapse of Canada?</w:t>
      </w:r>
      <w:r w:rsidR="003E5577">
        <w:rPr>
          <w:sz w:val="24"/>
          <w:lang w:val="en-GB"/>
        </w:rPr>
        <w:t xml:space="preserve"> (Brookings Institution, 1992), pp. 123-158</w:t>
      </w:r>
    </w:p>
    <w:p w:rsidR="003E5577" w:rsidRDefault="003E5577">
      <w:pPr>
        <w:rPr>
          <w:sz w:val="24"/>
          <w:lang w:val="en-GB"/>
        </w:rPr>
      </w:pPr>
    </w:p>
    <w:p w:rsidR="003E5577" w:rsidRDefault="00AA513B" w:rsidP="00AA513B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"The Legacy of </w:t>
      </w:r>
      <w:r w:rsidR="003E5577">
        <w:rPr>
          <w:i/>
          <w:sz w:val="24"/>
          <w:lang w:val="en-GB"/>
        </w:rPr>
        <w:t>Lament for a Nation</w:t>
      </w:r>
      <w:r w:rsidR="003E5577">
        <w:rPr>
          <w:sz w:val="24"/>
          <w:lang w:val="en-GB"/>
        </w:rPr>
        <w:t xml:space="preserve">," in Peter C. </w:t>
      </w:r>
      <w:proofErr w:type="spellStart"/>
      <w:r w:rsidR="003E5577">
        <w:rPr>
          <w:sz w:val="24"/>
          <w:lang w:val="en-GB"/>
        </w:rPr>
        <w:t>Emberley</w:t>
      </w:r>
      <w:proofErr w:type="spellEnd"/>
      <w:r w:rsidR="003E5577">
        <w:rPr>
          <w:sz w:val="24"/>
          <w:lang w:val="en-GB"/>
        </w:rPr>
        <w:t xml:space="preserve">, ed., </w:t>
      </w:r>
      <w:r w:rsidR="003E5577">
        <w:rPr>
          <w:b/>
          <w:i/>
          <w:sz w:val="24"/>
          <w:lang w:val="en-GB"/>
        </w:rPr>
        <w:t>By Loving Our Own: George Grant and the Legacy of "Lament for a Nation"</w:t>
      </w:r>
      <w:r w:rsidR="003E5577">
        <w:rPr>
          <w:sz w:val="24"/>
          <w:lang w:val="en-GB"/>
        </w:rPr>
        <w:t xml:space="preserve"> (Carleton University Press, 1990), pp. 83-94</w:t>
      </w:r>
    </w:p>
    <w:p w:rsidR="003E5577" w:rsidRDefault="003E5577">
      <w:pPr>
        <w:rPr>
          <w:sz w:val="24"/>
          <w:lang w:val="en-GB"/>
        </w:rPr>
      </w:pPr>
    </w:p>
    <w:p w:rsidR="003F0A56" w:rsidRDefault="003E5577" w:rsidP="00A02F39">
      <w:pPr>
        <w:outlineLvl w:val="0"/>
        <w:rPr>
          <w:b/>
          <w:sz w:val="24"/>
          <w:lang w:val="en-GB"/>
        </w:rPr>
      </w:pPr>
      <w:r>
        <w:rPr>
          <w:b/>
          <w:sz w:val="24"/>
          <w:lang w:val="en-GB"/>
        </w:rPr>
        <w:lastRenderedPageBreak/>
        <w:t>Shorter Articles, Review-Essays and Op-Eds</w:t>
      </w:r>
      <w:r w:rsidR="00B51011">
        <w:rPr>
          <w:b/>
          <w:sz w:val="24"/>
          <w:lang w:val="en-GB"/>
        </w:rPr>
        <w:t xml:space="preserve"> (selected)</w:t>
      </w:r>
      <w:r w:rsidR="000C0F39">
        <w:rPr>
          <w:b/>
          <w:sz w:val="24"/>
          <w:lang w:val="en-GB"/>
        </w:rPr>
        <w:t>:</w:t>
      </w:r>
    </w:p>
    <w:p w:rsidR="003E5577" w:rsidRDefault="003E5577">
      <w:pPr>
        <w:rPr>
          <w:b/>
          <w:sz w:val="24"/>
          <w:lang w:val="en-GB"/>
        </w:rPr>
      </w:pPr>
    </w:p>
    <w:p w:rsidR="009506D6" w:rsidRPr="009506D6" w:rsidRDefault="009506D6" w:rsidP="00712B6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Review of John </w:t>
      </w:r>
      <w:proofErr w:type="spellStart"/>
      <w:r>
        <w:rPr>
          <w:sz w:val="24"/>
          <w:szCs w:val="24"/>
        </w:rPr>
        <w:t>Kaag</w:t>
      </w:r>
      <w:proofErr w:type="spellEnd"/>
      <w:r>
        <w:rPr>
          <w:sz w:val="24"/>
          <w:szCs w:val="24"/>
        </w:rPr>
        <w:t xml:space="preserve">, </w:t>
      </w:r>
      <w:r w:rsidRPr="00901545">
        <w:rPr>
          <w:i/>
          <w:sz w:val="24"/>
          <w:szCs w:val="24"/>
        </w:rPr>
        <w:t xml:space="preserve">Sick Souls, Healthy Minds: How William James Can Save Your Life, </w:t>
      </w:r>
      <w:r w:rsidRPr="00901545">
        <w:rPr>
          <w:b/>
          <w:i/>
          <w:sz w:val="24"/>
          <w:szCs w:val="24"/>
        </w:rPr>
        <w:t>Times Literary Supplement</w:t>
      </w:r>
      <w:r>
        <w:rPr>
          <w:sz w:val="24"/>
          <w:szCs w:val="24"/>
        </w:rPr>
        <w:t>, September 11, 2020</w:t>
      </w:r>
    </w:p>
    <w:p w:rsidR="009506D6" w:rsidRDefault="009506D6" w:rsidP="00712B66">
      <w:pPr>
        <w:ind w:left="720"/>
        <w:rPr>
          <w:sz w:val="24"/>
          <w:szCs w:val="24"/>
        </w:rPr>
      </w:pPr>
    </w:p>
    <w:p w:rsidR="00A21386" w:rsidRDefault="00A21386" w:rsidP="00712B6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“Legitimate boycott or cancel culture? It’s all a matter of timing” (op-ed), </w:t>
      </w:r>
    </w:p>
    <w:p w:rsidR="00A21386" w:rsidRDefault="00A21386" w:rsidP="00712B66">
      <w:pPr>
        <w:ind w:left="720"/>
        <w:rPr>
          <w:sz w:val="24"/>
          <w:szCs w:val="24"/>
        </w:rPr>
      </w:pPr>
      <w:r w:rsidRPr="00A21386">
        <w:rPr>
          <w:b/>
          <w:i/>
          <w:sz w:val="24"/>
          <w:szCs w:val="24"/>
        </w:rPr>
        <w:t>Globe and Mail</w:t>
      </w:r>
      <w:r>
        <w:rPr>
          <w:sz w:val="24"/>
          <w:szCs w:val="24"/>
        </w:rPr>
        <w:t xml:space="preserve">, August 1, 2020 </w:t>
      </w:r>
    </w:p>
    <w:p w:rsidR="00A21386" w:rsidRDefault="00A21386" w:rsidP="00712B66">
      <w:pPr>
        <w:ind w:left="720"/>
        <w:rPr>
          <w:sz w:val="24"/>
          <w:szCs w:val="24"/>
        </w:rPr>
      </w:pPr>
    </w:p>
    <w:p w:rsidR="009F3176" w:rsidRDefault="009F3176" w:rsidP="00712B6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Review of Andrew H. Miller, </w:t>
      </w:r>
      <w:r w:rsidRPr="009F3176">
        <w:rPr>
          <w:i/>
          <w:sz w:val="24"/>
          <w:szCs w:val="24"/>
        </w:rPr>
        <w:t xml:space="preserve">On Not Being Someone Else: Tales of Our Unled Lives, </w:t>
      </w:r>
      <w:r w:rsidRPr="009F3176">
        <w:rPr>
          <w:b/>
          <w:i/>
          <w:sz w:val="24"/>
          <w:szCs w:val="24"/>
        </w:rPr>
        <w:t>Wall Street Journal</w:t>
      </w:r>
      <w:r>
        <w:rPr>
          <w:sz w:val="24"/>
          <w:szCs w:val="24"/>
        </w:rPr>
        <w:t>, June 27, 2020</w:t>
      </w:r>
    </w:p>
    <w:p w:rsidR="009F3176" w:rsidRDefault="009F3176" w:rsidP="00712B66">
      <w:pPr>
        <w:ind w:left="720"/>
        <w:rPr>
          <w:sz w:val="24"/>
          <w:szCs w:val="24"/>
        </w:rPr>
      </w:pPr>
    </w:p>
    <w:p w:rsidR="00712B66" w:rsidRDefault="00712B66" w:rsidP="00712B66">
      <w:pPr>
        <w:ind w:left="720"/>
        <w:rPr>
          <w:sz w:val="24"/>
          <w:lang w:val="en-GB"/>
        </w:rPr>
      </w:pPr>
      <w:r w:rsidRPr="005A6D33">
        <w:rPr>
          <w:sz w:val="24"/>
          <w:szCs w:val="24"/>
        </w:rPr>
        <w:t>Review of</w:t>
      </w:r>
      <w:r>
        <w:rPr>
          <w:sz w:val="24"/>
          <w:szCs w:val="24"/>
        </w:rPr>
        <w:t xml:space="preserve"> Felipe Fern</w:t>
      </w:r>
      <w:r w:rsidRPr="00E603F9">
        <w:rPr>
          <w:sz w:val="24"/>
          <w:szCs w:val="24"/>
        </w:rPr>
        <w:t>á</w:t>
      </w:r>
      <w:r>
        <w:rPr>
          <w:sz w:val="24"/>
          <w:szCs w:val="24"/>
        </w:rPr>
        <w:t>ndez-</w:t>
      </w:r>
      <w:proofErr w:type="spellStart"/>
      <w:r>
        <w:rPr>
          <w:sz w:val="24"/>
          <w:szCs w:val="24"/>
        </w:rPr>
        <w:t>Armesto</w:t>
      </w:r>
      <w:proofErr w:type="spellEnd"/>
      <w:r w:rsidRPr="005A6D33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Out of Our Minds: What We Think and How We Came to Think it, </w:t>
      </w:r>
      <w:r w:rsidRPr="00712B66">
        <w:rPr>
          <w:b/>
          <w:i/>
          <w:sz w:val="24"/>
          <w:szCs w:val="24"/>
        </w:rPr>
        <w:t>Wall Street Journal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July 31, 2019</w:t>
      </w:r>
      <w:r w:rsidRPr="005A6D33">
        <w:rPr>
          <w:sz w:val="24"/>
          <w:szCs w:val="24"/>
        </w:rPr>
        <w:t xml:space="preserve"> </w:t>
      </w:r>
    </w:p>
    <w:p w:rsidR="00712B66" w:rsidRDefault="00712B66" w:rsidP="00712B66">
      <w:pPr>
        <w:ind w:left="720"/>
        <w:rPr>
          <w:sz w:val="24"/>
          <w:lang w:val="en-GB"/>
        </w:rPr>
      </w:pPr>
    </w:p>
    <w:p w:rsidR="009F1292" w:rsidRDefault="009F1292" w:rsidP="00712B66">
      <w:pPr>
        <w:ind w:left="720"/>
        <w:rPr>
          <w:sz w:val="24"/>
          <w:lang w:val="en-GB"/>
        </w:rPr>
      </w:pPr>
      <w:r>
        <w:rPr>
          <w:sz w:val="24"/>
          <w:lang w:val="en-GB"/>
        </w:rPr>
        <w:t xml:space="preserve">“It is Laughable How Little We Know about the Mechanics of Being Funny,” Weekend Section Feature Piece, </w:t>
      </w:r>
      <w:r w:rsidRPr="009F1292">
        <w:rPr>
          <w:b/>
          <w:i/>
          <w:sz w:val="24"/>
          <w:lang w:val="en-GB"/>
        </w:rPr>
        <w:t>Globe and Mail</w:t>
      </w:r>
      <w:r>
        <w:rPr>
          <w:sz w:val="24"/>
          <w:lang w:val="en-GB"/>
        </w:rPr>
        <w:t>, June 15, 2019</w:t>
      </w:r>
    </w:p>
    <w:p w:rsidR="009F1292" w:rsidRDefault="009F1292" w:rsidP="00DA5B16">
      <w:pPr>
        <w:ind w:left="720" w:hanging="720"/>
        <w:rPr>
          <w:sz w:val="24"/>
          <w:lang w:val="en-GB"/>
        </w:rPr>
      </w:pPr>
    </w:p>
    <w:p w:rsidR="009F1292" w:rsidRDefault="009F1292" w:rsidP="009F1292">
      <w:pPr>
        <w:ind w:left="720"/>
        <w:rPr>
          <w:sz w:val="24"/>
          <w:lang w:val="en-GB"/>
        </w:rPr>
      </w:pPr>
      <w:r>
        <w:rPr>
          <w:sz w:val="24"/>
          <w:lang w:val="en-GB"/>
        </w:rPr>
        <w:t xml:space="preserve">Review of Patricia S. Churchland, </w:t>
      </w:r>
      <w:r w:rsidRPr="009F1292">
        <w:rPr>
          <w:i/>
          <w:sz w:val="24"/>
          <w:lang w:val="en-GB"/>
        </w:rPr>
        <w:t xml:space="preserve">Conscience: The Origins of Moral Intuition, </w:t>
      </w:r>
      <w:r w:rsidRPr="009F1292">
        <w:rPr>
          <w:b/>
          <w:i/>
          <w:sz w:val="24"/>
          <w:lang w:val="en-GB"/>
        </w:rPr>
        <w:t>Wall Street Journal</w:t>
      </w:r>
      <w:r>
        <w:rPr>
          <w:sz w:val="24"/>
          <w:lang w:val="en-GB"/>
        </w:rPr>
        <w:t>, June 13, 2019</w:t>
      </w:r>
    </w:p>
    <w:p w:rsidR="009F1292" w:rsidRDefault="009F1292" w:rsidP="00DA5B16">
      <w:pPr>
        <w:ind w:left="720" w:hanging="720"/>
        <w:rPr>
          <w:sz w:val="24"/>
          <w:lang w:val="en-GB"/>
        </w:rPr>
      </w:pPr>
    </w:p>
    <w:p w:rsidR="00F80B87" w:rsidRDefault="00F80B87" w:rsidP="009F1292">
      <w:pPr>
        <w:ind w:left="720"/>
        <w:rPr>
          <w:sz w:val="24"/>
          <w:lang w:val="en-GB"/>
        </w:rPr>
      </w:pPr>
      <w:r>
        <w:rPr>
          <w:sz w:val="24"/>
          <w:lang w:val="en-GB"/>
        </w:rPr>
        <w:t>Review of</w:t>
      </w:r>
      <w:r w:rsidR="009F1292">
        <w:rPr>
          <w:sz w:val="24"/>
          <w:lang w:val="en-GB"/>
        </w:rPr>
        <w:t xml:space="preserve"> Neil MacGregor,</w:t>
      </w:r>
      <w:r>
        <w:rPr>
          <w:sz w:val="24"/>
          <w:lang w:val="en-GB"/>
        </w:rPr>
        <w:t xml:space="preserve"> </w:t>
      </w:r>
      <w:r w:rsidRPr="00F80B87">
        <w:rPr>
          <w:i/>
          <w:sz w:val="24"/>
          <w:lang w:val="en-GB"/>
        </w:rPr>
        <w:t xml:space="preserve">Living with the Gods: On Beliefs and Peoples, </w:t>
      </w:r>
      <w:r w:rsidRPr="00F80B87">
        <w:rPr>
          <w:b/>
          <w:i/>
          <w:sz w:val="24"/>
          <w:lang w:val="en-GB"/>
        </w:rPr>
        <w:t>Wall Street Journal</w:t>
      </w:r>
      <w:r>
        <w:rPr>
          <w:sz w:val="24"/>
          <w:lang w:val="en-GB"/>
        </w:rPr>
        <w:t>, November 17, 2018</w:t>
      </w:r>
    </w:p>
    <w:p w:rsidR="00F80B87" w:rsidRDefault="00F80B87" w:rsidP="00DA5B16">
      <w:pPr>
        <w:ind w:left="720" w:hanging="720"/>
        <w:rPr>
          <w:sz w:val="24"/>
          <w:lang w:val="en-GB"/>
        </w:rPr>
      </w:pPr>
    </w:p>
    <w:p w:rsidR="00282581" w:rsidRDefault="00282581" w:rsidP="00F80B87">
      <w:pPr>
        <w:ind w:left="720"/>
        <w:rPr>
          <w:sz w:val="24"/>
          <w:lang w:val="en-GB"/>
        </w:rPr>
      </w:pPr>
      <w:r>
        <w:rPr>
          <w:sz w:val="24"/>
          <w:lang w:val="en-GB"/>
        </w:rPr>
        <w:t xml:space="preserve">Review of Michael Shermer, </w:t>
      </w:r>
      <w:r w:rsidRPr="00D5057A">
        <w:rPr>
          <w:i/>
          <w:sz w:val="24"/>
          <w:lang w:val="en-GB"/>
        </w:rPr>
        <w:t>Heavens on Earth: The Scientific Search for the Afterlife, Immortality, and Utopia</w:t>
      </w:r>
      <w:r>
        <w:rPr>
          <w:sz w:val="24"/>
          <w:lang w:val="en-GB"/>
        </w:rPr>
        <w:t xml:space="preserve">, </w:t>
      </w:r>
      <w:r w:rsidRPr="00282581">
        <w:rPr>
          <w:b/>
          <w:i/>
          <w:sz w:val="24"/>
          <w:lang w:val="en-GB"/>
        </w:rPr>
        <w:t>Wall Street Journal</w:t>
      </w:r>
      <w:r>
        <w:rPr>
          <w:sz w:val="24"/>
          <w:lang w:val="en-GB"/>
        </w:rPr>
        <w:t>, January 27, 2018</w:t>
      </w:r>
    </w:p>
    <w:p w:rsidR="00282581" w:rsidRDefault="00282581" w:rsidP="00DA5B16">
      <w:pPr>
        <w:ind w:left="720" w:hanging="720"/>
        <w:rPr>
          <w:sz w:val="24"/>
          <w:lang w:val="en-GB"/>
        </w:rPr>
      </w:pPr>
    </w:p>
    <w:p w:rsidR="00117BF5" w:rsidRDefault="00117BF5" w:rsidP="00282581">
      <w:pPr>
        <w:ind w:left="720"/>
        <w:rPr>
          <w:sz w:val="24"/>
          <w:lang w:val="en-GB"/>
        </w:rPr>
      </w:pPr>
      <w:r>
        <w:rPr>
          <w:sz w:val="24"/>
          <w:lang w:val="en-GB"/>
        </w:rPr>
        <w:t xml:space="preserve">“Trump has never been the voice of those who voted for him” (op-ed), </w:t>
      </w:r>
      <w:r w:rsidRPr="00117BF5">
        <w:rPr>
          <w:b/>
          <w:i/>
          <w:sz w:val="24"/>
          <w:lang w:val="en-GB"/>
        </w:rPr>
        <w:t>The Globe and Mail</w:t>
      </w:r>
      <w:r>
        <w:rPr>
          <w:sz w:val="24"/>
          <w:lang w:val="en-GB"/>
        </w:rPr>
        <w:t>, January 20, 2018</w:t>
      </w:r>
    </w:p>
    <w:p w:rsidR="00117BF5" w:rsidRDefault="00117BF5" w:rsidP="00DA5B16">
      <w:pPr>
        <w:ind w:left="720" w:hanging="720"/>
        <w:rPr>
          <w:sz w:val="24"/>
          <w:lang w:val="en-GB"/>
        </w:rPr>
      </w:pPr>
    </w:p>
    <w:p w:rsidR="0091688A" w:rsidRDefault="0091688A" w:rsidP="00117BF5">
      <w:pPr>
        <w:ind w:left="720"/>
        <w:rPr>
          <w:sz w:val="24"/>
          <w:lang w:val="en-GB"/>
        </w:rPr>
      </w:pPr>
      <w:r>
        <w:rPr>
          <w:sz w:val="24"/>
          <w:lang w:val="en-GB"/>
        </w:rPr>
        <w:t xml:space="preserve">“Bill Morneau’s Big Mistake” (op-ed), </w:t>
      </w:r>
      <w:r w:rsidRPr="0091688A">
        <w:rPr>
          <w:b/>
          <w:i/>
          <w:sz w:val="24"/>
          <w:lang w:val="en-GB"/>
        </w:rPr>
        <w:t>The Globe and Mail</w:t>
      </w:r>
      <w:r>
        <w:rPr>
          <w:sz w:val="24"/>
          <w:lang w:val="en-GB"/>
        </w:rPr>
        <w:t>, November 15, 2017</w:t>
      </w:r>
    </w:p>
    <w:p w:rsidR="0091688A" w:rsidRDefault="0091688A" w:rsidP="00DA5B16">
      <w:pPr>
        <w:ind w:left="720" w:hanging="720"/>
        <w:rPr>
          <w:sz w:val="24"/>
          <w:lang w:val="en-GB"/>
        </w:rPr>
      </w:pPr>
    </w:p>
    <w:p w:rsidR="004B2483" w:rsidRDefault="00151B64" w:rsidP="00DA5B16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4B2483">
        <w:rPr>
          <w:sz w:val="24"/>
          <w:lang w:val="en-GB"/>
        </w:rPr>
        <w:t xml:space="preserve">Review of Tim Crane, </w:t>
      </w:r>
      <w:r w:rsidR="004B2483" w:rsidRPr="004B2483">
        <w:rPr>
          <w:i/>
          <w:sz w:val="24"/>
          <w:lang w:val="en-GB"/>
        </w:rPr>
        <w:t xml:space="preserve">The Meaning of Belief, </w:t>
      </w:r>
      <w:r w:rsidR="004B2483" w:rsidRPr="004B2483">
        <w:rPr>
          <w:b/>
          <w:i/>
          <w:sz w:val="24"/>
          <w:lang w:val="en-GB"/>
        </w:rPr>
        <w:t>Wall Street Journal</w:t>
      </w:r>
      <w:r w:rsidR="004B2483">
        <w:rPr>
          <w:sz w:val="24"/>
          <w:lang w:val="en-GB"/>
        </w:rPr>
        <w:t>, November 9, 2017</w:t>
      </w:r>
      <w:r>
        <w:rPr>
          <w:sz w:val="24"/>
          <w:lang w:val="en-GB"/>
        </w:rPr>
        <w:t xml:space="preserve"> </w:t>
      </w:r>
    </w:p>
    <w:p w:rsidR="004B2483" w:rsidRDefault="004B2483" w:rsidP="00DA5B16">
      <w:pPr>
        <w:ind w:left="720" w:hanging="720"/>
        <w:rPr>
          <w:sz w:val="24"/>
          <w:lang w:val="en-GB"/>
        </w:rPr>
      </w:pPr>
    </w:p>
    <w:p w:rsidR="00151B64" w:rsidRDefault="00151B64" w:rsidP="004B2483">
      <w:pPr>
        <w:ind w:left="720"/>
        <w:rPr>
          <w:sz w:val="24"/>
          <w:lang w:val="en-GB"/>
        </w:rPr>
      </w:pPr>
      <w:r>
        <w:rPr>
          <w:sz w:val="24"/>
          <w:lang w:val="en-GB"/>
        </w:rPr>
        <w:t xml:space="preserve">Review of </w:t>
      </w:r>
      <w:r w:rsidRPr="00151B64">
        <w:rPr>
          <w:sz w:val="24"/>
          <w:szCs w:val="24"/>
        </w:rPr>
        <w:t xml:space="preserve">Raymond M. </w:t>
      </w:r>
      <w:proofErr w:type="spellStart"/>
      <w:r w:rsidRPr="00151B64">
        <w:rPr>
          <w:sz w:val="24"/>
          <w:szCs w:val="24"/>
        </w:rPr>
        <w:t>Kethledge</w:t>
      </w:r>
      <w:proofErr w:type="spellEnd"/>
      <w:r w:rsidRPr="00151B64">
        <w:rPr>
          <w:sz w:val="24"/>
          <w:szCs w:val="24"/>
        </w:rPr>
        <w:t xml:space="preserve"> and Michael S. Erwin, </w:t>
      </w:r>
      <w:r w:rsidRPr="00151B64">
        <w:rPr>
          <w:i/>
          <w:sz w:val="24"/>
          <w:szCs w:val="24"/>
          <w:lang w:val="en-GB"/>
        </w:rPr>
        <w:t>Lead</w:t>
      </w:r>
      <w:r w:rsidRPr="00151B64">
        <w:rPr>
          <w:i/>
          <w:sz w:val="24"/>
          <w:lang w:val="en-GB"/>
        </w:rPr>
        <w:t xml:space="preserve"> Yourself First: Inspiring Leadership Through Solitude, </w:t>
      </w:r>
      <w:r w:rsidRPr="00151B64">
        <w:rPr>
          <w:b/>
          <w:i/>
          <w:sz w:val="24"/>
          <w:lang w:val="en-GB"/>
        </w:rPr>
        <w:t>Wall Street Journal</w:t>
      </w:r>
      <w:r>
        <w:rPr>
          <w:sz w:val="24"/>
          <w:lang w:val="en-GB"/>
        </w:rPr>
        <w:t>, July 24, 2017</w:t>
      </w:r>
    </w:p>
    <w:p w:rsidR="00151B64" w:rsidRDefault="00151B64" w:rsidP="00DA5B16">
      <w:pPr>
        <w:ind w:left="720" w:hanging="720"/>
        <w:rPr>
          <w:sz w:val="24"/>
          <w:lang w:val="en-GB"/>
        </w:rPr>
      </w:pPr>
    </w:p>
    <w:p w:rsidR="00B51011" w:rsidRDefault="00B51011" w:rsidP="00DC4B61">
      <w:pPr>
        <w:ind w:left="720" w:firstLine="60"/>
        <w:rPr>
          <w:sz w:val="24"/>
          <w:lang w:val="en-GB"/>
        </w:rPr>
      </w:pPr>
      <w:r>
        <w:rPr>
          <w:sz w:val="24"/>
          <w:lang w:val="en-GB"/>
        </w:rPr>
        <w:t>“The Friendship that Changed Economics,”</w:t>
      </w:r>
      <w:r w:rsidR="00FF171A">
        <w:rPr>
          <w:sz w:val="24"/>
          <w:lang w:val="en-GB"/>
        </w:rPr>
        <w:t xml:space="preserve"> r</w:t>
      </w:r>
      <w:r>
        <w:rPr>
          <w:sz w:val="24"/>
          <w:lang w:val="en-GB"/>
        </w:rPr>
        <w:t xml:space="preserve">eview-essay on Michael Lewis’ </w:t>
      </w:r>
      <w:r w:rsidRPr="00B51011">
        <w:rPr>
          <w:i/>
          <w:sz w:val="24"/>
          <w:lang w:val="en-GB"/>
        </w:rPr>
        <w:t xml:space="preserve">The </w:t>
      </w:r>
      <w:r w:rsidR="00DC4B61">
        <w:rPr>
          <w:i/>
          <w:sz w:val="24"/>
          <w:lang w:val="en-GB"/>
        </w:rPr>
        <w:t>U</w:t>
      </w:r>
      <w:r w:rsidRPr="00B51011">
        <w:rPr>
          <w:i/>
          <w:sz w:val="24"/>
          <w:lang w:val="en-GB"/>
        </w:rPr>
        <w:t xml:space="preserve">ndoing Project, </w:t>
      </w:r>
      <w:r w:rsidRPr="00B51011">
        <w:rPr>
          <w:b/>
          <w:i/>
          <w:sz w:val="24"/>
          <w:lang w:val="en-GB"/>
        </w:rPr>
        <w:t>Boston Review</w:t>
      </w:r>
      <w:r>
        <w:rPr>
          <w:sz w:val="24"/>
          <w:lang w:val="en-GB"/>
        </w:rPr>
        <w:t>, March 13, 2017</w:t>
      </w:r>
    </w:p>
    <w:p w:rsidR="00B51011" w:rsidRDefault="00B51011" w:rsidP="00DA5B16">
      <w:pPr>
        <w:ind w:left="720" w:hanging="720"/>
        <w:rPr>
          <w:sz w:val="24"/>
          <w:lang w:val="en-GB"/>
        </w:rPr>
      </w:pPr>
    </w:p>
    <w:p w:rsidR="00AD51DC" w:rsidRDefault="00F33A5A" w:rsidP="00DC4B61">
      <w:pPr>
        <w:rPr>
          <w:sz w:val="24"/>
          <w:lang w:val="en-GB"/>
        </w:rPr>
      </w:pPr>
      <w:r>
        <w:rPr>
          <w:sz w:val="24"/>
          <w:lang w:val="en-GB"/>
        </w:rPr>
        <w:tab/>
        <w:t>“How to Kick the Bucket List</w:t>
      </w:r>
      <w:r w:rsidR="00AD51DC">
        <w:rPr>
          <w:sz w:val="24"/>
          <w:lang w:val="en-GB"/>
        </w:rPr>
        <w:t>”</w:t>
      </w:r>
      <w:r>
        <w:rPr>
          <w:sz w:val="24"/>
          <w:lang w:val="en-GB"/>
        </w:rPr>
        <w:t xml:space="preserve"> (op-ed),</w:t>
      </w:r>
      <w:r w:rsidR="00AD51DC">
        <w:rPr>
          <w:sz w:val="24"/>
          <w:lang w:val="en-GB"/>
        </w:rPr>
        <w:t xml:space="preserve"> </w:t>
      </w:r>
      <w:r w:rsidR="00AD51DC" w:rsidRPr="00AD51DC">
        <w:rPr>
          <w:b/>
          <w:i/>
          <w:sz w:val="24"/>
          <w:lang w:val="en-GB"/>
        </w:rPr>
        <w:t>The Globe and Mail</w:t>
      </w:r>
      <w:r w:rsidR="00AD51DC">
        <w:rPr>
          <w:sz w:val="24"/>
          <w:lang w:val="en-GB"/>
        </w:rPr>
        <w:t>, December 30, 2016</w:t>
      </w:r>
    </w:p>
    <w:p w:rsidR="00AD51DC" w:rsidRDefault="00AD51DC" w:rsidP="00DA5B16">
      <w:pPr>
        <w:ind w:left="720" w:hanging="720"/>
        <w:rPr>
          <w:sz w:val="24"/>
          <w:lang w:val="en-GB"/>
        </w:rPr>
      </w:pPr>
    </w:p>
    <w:p w:rsidR="00A06EDF" w:rsidRDefault="000E272A" w:rsidP="00EE55AC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 xml:space="preserve"> </w:t>
      </w:r>
      <w:r>
        <w:rPr>
          <w:sz w:val="24"/>
          <w:lang w:val="en-GB"/>
        </w:rPr>
        <w:tab/>
      </w:r>
      <w:r w:rsidR="00A06EDF">
        <w:rPr>
          <w:sz w:val="24"/>
          <w:lang w:val="en-GB"/>
        </w:rPr>
        <w:t xml:space="preserve"> “Death Isn’t Great, But it Sure Beats the Alternative” (op-ed), </w:t>
      </w:r>
      <w:r w:rsidR="00A06EDF" w:rsidRPr="00A06EDF">
        <w:rPr>
          <w:b/>
          <w:i/>
          <w:sz w:val="24"/>
          <w:lang w:val="en-GB"/>
        </w:rPr>
        <w:t>Los Angeles Times</w:t>
      </w:r>
      <w:r w:rsidR="00A06EDF">
        <w:rPr>
          <w:sz w:val="24"/>
          <w:lang w:val="en-GB"/>
        </w:rPr>
        <w:t>, October 3, 2016</w:t>
      </w:r>
    </w:p>
    <w:p w:rsidR="00A06EDF" w:rsidRDefault="00A06EDF" w:rsidP="00DA5B16">
      <w:pPr>
        <w:ind w:left="720" w:hanging="720"/>
        <w:rPr>
          <w:sz w:val="24"/>
          <w:lang w:val="en-GB"/>
        </w:rPr>
      </w:pPr>
    </w:p>
    <w:p w:rsidR="00DA5B16" w:rsidRDefault="00DA5B16" w:rsidP="00DA5B16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lastRenderedPageBreak/>
        <w:tab/>
        <w:t xml:space="preserve">Review of Martha C. Nussbaum, </w:t>
      </w:r>
      <w:r w:rsidRPr="00DA5B16">
        <w:rPr>
          <w:i/>
          <w:sz w:val="24"/>
          <w:lang w:val="en-GB"/>
        </w:rPr>
        <w:t xml:space="preserve">Anger and Forgiveness: Resentment, Generosity, Justice, </w:t>
      </w:r>
      <w:r w:rsidR="00DA1642">
        <w:rPr>
          <w:b/>
          <w:i/>
          <w:sz w:val="24"/>
          <w:lang w:val="en-GB"/>
        </w:rPr>
        <w:t xml:space="preserve">The </w:t>
      </w:r>
      <w:r w:rsidRPr="00DA5B16">
        <w:rPr>
          <w:b/>
          <w:i/>
          <w:sz w:val="24"/>
          <w:lang w:val="en-GB"/>
        </w:rPr>
        <w:t>New Rambler</w:t>
      </w:r>
      <w:r w:rsidR="00BA7A67">
        <w:rPr>
          <w:sz w:val="24"/>
          <w:lang w:val="en-GB"/>
        </w:rPr>
        <w:t>, August 15</w:t>
      </w:r>
      <w:r>
        <w:rPr>
          <w:sz w:val="24"/>
          <w:lang w:val="en-GB"/>
        </w:rPr>
        <w:t>, 2016</w:t>
      </w:r>
    </w:p>
    <w:p w:rsidR="00DA5B16" w:rsidRDefault="00DA5B16">
      <w:pPr>
        <w:rPr>
          <w:sz w:val="24"/>
          <w:lang w:val="en-GB"/>
        </w:rPr>
      </w:pPr>
    </w:p>
    <w:p w:rsidR="001F2521" w:rsidRPr="001F2521" w:rsidRDefault="001F2521" w:rsidP="001F2521">
      <w:pPr>
        <w:ind w:left="720" w:hanging="720"/>
        <w:rPr>
          <w:sz w:val="24"/>
          <w:lang w:val="en-GB"/>
        </w:rPr>
      </w:pPr>
      <w:r w:rsidRPr="001F2521">
        <w:rPr>
          <w:sz w:val="24"/>
          <w:lang w:val="en-GB"/>
        </w:rPr>
        <w:tab/>
      </w:r>
      <w:r>
        <w:rPr>
          <w:sz w:val="24"/>
          <w:lang w:val="en-GB"/>
        </w:rPr>
        <w:t>“</w:t>
      </w:r>
      <w:r w:rsidRPr="001F2521">
        <w:rPr>
          <w:sz w:val="24"/>
          <w:lang w:val="en-GB"/>
        </w:rPr>
        <w:t>Canada’s Election a Textbook Case of Fear versus Loathing,”</w:t>
      </w:r>
      <w:r>
        <w:rPr>
          <w:sz w:val="24"/>
          <w:lang w:val="en-GB"/>
        </w:rPr>
        <w:t xml:space="preserve"> </w:t>
      </w:r>
      <w:r w:rsidRPr="001F2521">
        <w:rPr>
          <w:b/>
          <w:i/>
          <w:sz w:val="24"/>
          <w:lang w:val="en-GB"/>
        </w:rPr>
        <w:t>The Globe and Mail</w:t>
      </w:r>
      <w:r>
        <w:rPr>
          <w:sz w:val="24"/>
          <w:lang w:val="en-GB"/>
        </w:rPr>
        <w:t xml:space="preserve"> (web), October 21, 2015 </w:t>
      </w:r>
    </w:p>
    <w:p w:rsidR="001F2521" w:rsidRDefault="001F2521">
      <w:pPr>
        <w:rPr>
          <w:b/>
          <w:sz w:val="24"/>
          <w:lang w:val="en-GB"/>
        </w:rPr>
      </w:pPr>
    </w:p>
    <w:p w:rsidR="00B6020F" w:rsidRDefault="00B6020F" w:rsidP="00F66185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 xml:space="preserve"> </w:t>
      </w:r>
      <w:r>
        <w:rPr>
          <w:sz w:val="24"/>
          <w:lang w:val="en-GB"/>
        </w:rPr>
        <w:tab/>
        <w:t xml:space="preserve">“The Garden of Forking Paths” (Review of Julian </w:t>
      </w:r>
      <w:proofErr w:type="spellStart"/>
      <w:r>
        <w:rPr>
          <w:sz w:val="24"/>
          <w:lang w:val="en-GB"/>
        </w:rPr>
        <w:t>Baggini</w:t>
      </w:r>
      <w:proofErr w:type="spellEnd"/>
      <w:r>
        <w:rPr>
          <w:sz w:val="24"/>
          <w:lang w:val="en-GB"/>
        </w:rPr>
        <w:t xml:space="preserve">, </w:t>
      </w:r>
      <w:r w:rsidRPr="00B6020F">
        <w:rPr>
          <w:i/>
          <w:sz w:val="24"/>
          <w:lang w:val="en-GB"/>
        </w:rPr>
        <w:t>Freedom Regained</w:t>
      </w:r>
      <w:r>
        <w:rPr>
          <w:sz w:val="24"/>
          <w:lang w:val="en-GB"/>
        </w:rPr>
        <w:t xml:space="preserve">), </w:t>
      </w:r>
      <w:r w:rsidRPr="00B6020F">
        <w:rPr>
          <w:b/>
          <w:i/>
          <w:sz w:val="24"/>
          <w:lang w:val="en-GB"/>
        </w:rPr>
        <w:t>Wall Street Journal</w:t>
      </w:r>
      <w:r>
        <w:rPr>
          <w:sz w:val="24"/>
          <w:lang w:val="en-GB"/>
        </w:rPr>
        <w:t>, October 17, 2015</w:t>
      </w:r>
    </w:p>
    <w:p w:rsidR="00B6020F" w:rsidRDefault="00B6020F" w:rsidP="00F66185">
      <w:pPr>
        <w:ind w:left="720" w:hanging="720"/>
        <w:rPr>
          <w:sz w:val="24"/>
          <w:lang w:val="en-GB"/>
        </w:rPr>
      </w:pPr>
    </w:p>
    <w:p w:rsidR="0005745B" w:rsidRDefault="0005745B" w:rsidP="00F66185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  <w:t xml:space="preserve">“Trudeau’s big idea and the art of compromise,” </w:t>
      </w:r>
      <w:r w:rsidRPr="0005745B">
        <w:rPr>
          <w:b/>
          <w:i/>
          <w:sz w:val="24"/>
          <w:lang w:val="en-GB"/>
        </w:rPr>
        <w:t>The</w:t>
      </w:r>
      <w:r>
        <w:rPr>
          <w:sz w:val="24"/>
          <w:lang w:val="en-GB"/>
        </w:rPr>
        <w:t xml:space="preserve"> </w:t>
      </w:r>
      <w:r w:rsidRPr="0005745B">
        <w:rPr>
          <w:b/>
          <w:i/>
          <w:sz w:val="24"/>
          <w:lang w:val="en-GB"/>
        </w:rPr>
        <w:t>Globe and Mail</w:t>
      </w:r>
      <w:r>
        <w:rPr>
          <w:sz w:val="24"/>
          <w:lang w:val="en-GB"/>
        </w:rPr>
        <w:t>, June 19, 2015</w:t>
      </w:r>
    </w:p>
    <w:p w:rsidR="0005745B" w:rsidRDefault="0005745B" w:rsidP="00F66185">
      <w:pPr>
        <w:ind w:left="720" w:hanging="720"/>
        <w:rPr>
          <w:sz w:val="24"/>
          <w:lang w:val="en-GB"/>
        </w:rPr>
      </w:pPr>
    </w:p>
    <w:p w:rsidR="00A2392A" w:rsidRDefault="008E130D" w:rsidP="00F66185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  <w:t xml:space="preserve">Review of Peter Toohey, </w:t>
      </w:r>
      <w:r w:rsidRPr="008E130D">
        <w:rPr>
          <w:i/>
          <w:sz w:val="24"/>
          <w:lang w:val="en-GB"/>
        </w:rPr>
        <w:t xml:space="preserve">Jealousy, </w:t>
      </w:r>
      <w:r w:rsidRPr="008E130D">
        <w:rPr>
          <w:b/>
          <w:i/>
          <w:sz w:val="24"/>
          <w:lang w:val="en-GB"/>
        </w:rPr>
        <w:t>Wall Street Journal</w:t>
      </w:r>
      <w:r>
        <w:rPr>
          <w:sz w:val="24"/>
          <w:lang w:val="en-GB"/>
        </w:rPr>
        <w:t>, December 10, 2014</w:t>
      </w:r>
    </w:p>
    <w:p w:rsidR="008E130D" w:rsidRDefault="008E130D" w:rsidP="00F66185">
      <w:pPr>
        <w:ind w:left="720" w:hanging="720"/>
        <w:rPr>
          <w:sz w:val="24"/>
          <w:lang w:val="en-GB"/>
        </w:rPr>
      </w:pPr>
    </w:p>
    <w:p w:rsidR="00605B9A" w:rsidRDefault="00605B9A" w:rsidP="00F66185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  <w:t xml:space="preserve">Review of Cass R. Sunstein, </w:t>
      </w:r>
      <w:r w:rsidRPr="00605B9A">
        <w:rPr>
          <w:i/>
          <w:sz w:val="24"/>
          <w:lang w:val="en-GB"/>
        </w:rPr>
        <w:t xml:space="preserve">Why Nudge? The politics of liberal paternalism, </w:t>
      </w:r>
      <w:r w:rsidRPr="00605B9A">
        <w:rPr>
          <w:b/>
          <w:i/>
          <w:sz w:val="24"/>
          <w:lang w:val="en-GB"/>
        </w:rPr>
        <w:t>Times Literary Supplement</w:t>
      </w:r>
      <w:r>
        <w:rPr>
          <w:sz w:val="24"/>
          <w:lang w:val="en-GB"/>
        </w:rPr>
        <w:t>, October 3, 2014</w:t>
      </w:r>
    </w:p>
    <w:p w:rsidR="00605B9A" w:rsidRDefault="00605B9A" w:rsidP="00F66185">
      <w:pPr>
        <w:ind w:left="720" w:hanging="720"/>
        <w:rPr>
          <w:sz w:val="24"/>
          <w:lang w:val="en-GB"/>
        </w:rPr>
      </w:pPr>
    </w:p>
    <w:p w:rsidR="001508C3" w:rsidRDefault="001508C3" w:rsidP="00F66185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  <w:t xml:space="preserve">Review of James Dawes, </w:t>
      </w:r>
      <w:r w:rsidRPr="001508C3">
        <w:rPr>
          <w:i/>
          <w:sz w:val="24"/>
          <w:lang w:val="en-GB"/>
        </w:rPr>
        <w:t xml:space="preserve">Evil Men, </w:t>
      </w:r>
      <w:r w:rsidRPr="001508C3">
        <w:rPr>
          <w:b/>
          <w:i/>
          <w:sz w:val="24"/>
          <w:lang w:val="en-GB"/>
        </w:rPr>
        <w:t>Times Literary Supplement</w:t>
      </w:r>
      <w:r>
        <w:rPr>
          <w:sz w:val="24"/>
          <w:lang w:val="en-GB"/>
        </w:rPr>
        <w:t>, October 18, 2013</w:t>
      </w:r>
    </w:p>
    <w:p w:rsidR="001508C3" w:rsidRDefault="001508C3" w:rsidP="00F66185">
      <w:pPr>
        <w:ind w:left="720" w:hanging="720"/>
        <w:rPr>
          <w:sz w:val="24"/>
          <w:lang w:val="en-GB"/>
        </w:rPr>
      </w:pPr>
    </w:p>
    <w:p w:rsidR="00AD6006" w:rsidRPr="00AD6006" w:rsidRDefault="00AD6006" w:rsidP="00F66185">
      <w:pPr>
        <w:ind w:left="720" w:hanging="720"/>
        <w:rPr>
          <w:sz w:val="24"/>
          <w:szCs w:val="24"/>
          <w:lang w:val="en-GB"/>
        </w:rPr>
      </w:pPr>
      <w:r>
        <w:rPr>
          <w:sz w:val="24"/>
          <w:lang w:val="en-GB"/>
        </w:rPr>
        <w:tab/>
      </w:r>
      <w:r w:rsidRPr="00AD6006">
        <w:rPr>
          <w:color w:val="000000"/>
          <w:sz w:val="24"/>
          <w:szCs w:val="24"/>
        </w:rPr>
        <w:t>"Susan Sontag, William F. Buckley, Jr., and Care at the End of Life,"</w:t>
      </w:r>
      <w:r>
        <w:rPr>
          <w:color w:val="000000"/>
          <w:sz w:val="24"/>
          <w:szCs w:val="24"/>
        </w:rPr>
        <w:t xml:space="preserve"> </w:t>
      </w:r>
      <w:r w:rsidR="00C9196A">
        <w:rPr>
          <w:b/>
          <w:i/>
          <w:color w:val="000000"/>
          <w:sz w:val="24"/>
          <w:szCs w:val="24"/>
        </w:rPr>
        <w:t>Huffin</w:t>
      </w:r>
      <w:r w:rsidRPr="00AD6006">
        <w:rPr>
          <w:b/>
          <w:i/>
          <w:color w:val="000000"/>
          <w:sz w:val="24"/>
          <w:szCs w:val="24"/>
        </w:rPr>
        <w:t>gton Post</w:t>
      </w:r>
      <w:r>
        <w:rPr>
          <w:color w:val="000000"/>
          <w:sz w:val="24"/>
          <w:szCs w:val="24"/>
        </w:rPr>
        <w:t>, May 6, 2013</w:t>
      </w:r>
    </w:p>
    <w:p w:rsidR="00AD6006" w:rsidRPr="00AD6006" w:rsidRDefault="00AD6006" w:rsidP="00F66185">
      <w:pPr>
        <w:ind w:left="720" w:hanging="720"/>
        <w:rPr>
          <w:sz w:val="24"/>
          <w:szCs w:val="24"/>
          <w:lang w:val="en-GB"/>
        </w:rPr>
      </w:pPr>
    </w:p>
    <w:p w:rsidR="00F66185" w:rsidRDefault="00F66185" w:rsidP="00F66185">
      <w:pPr>
        <w:ind w:left="720" w:hanging="720"/>
        <w:rPr>
          <w:sz w:val="24"/>
          <w:lang w:val="en-GB"/>
        </w:rPr>
      </w:pPr>
      <w:r w:rsidRPr="00AD6006">
        <w:rPr>
          <w:sz w:val="24"/>
          <w:szCs w:val="24"/>
          <w:lang w:val="en-GB"/>
        </w:rPr>
        <w:tab/>
      </w:r>
      <w:r>
        <w:rPr>
          <w:sz w:val="24"/>
          <w:lang w:val="en-GB"/>
        </w:rPr>
        <w:t xml:space="preserve">Review of George E. Vaillant, </w:t>
      </w:r>
      <w:r w:rsidRPr="00F66185">
        <w:rPr>
          <w:i/>
          <w:sz w:val="24"/>
          <w:lang w:val="en-GB"/>
        </w:rPr>
        <w:t xml:space="preserve">Triumphs of Experience: The Men of the Harvard Grant Study, </w:t>
      </w:r>
      <w:r w:rsidRPr="00F66185">
        <w:rPr>
          <w:b/>
          <w:i/>
          <w:sz w:val="24"/>
          <w:lang w:val="en-GB"/>
        </w:rPr>
        <w:t>Wall Street Journal</w:t>
      </w:r>
      <w:r>
        <w:rPr>
          <w:sz w:val="24"/>
          <w:lang w:val="en-GB"/>
        </w:rPr>
        <w:t xml:space="preserve">, November 3, 2012 </w:t>
      </w:r>
    </w:p>
    <w:p w:rsidR="00F66185" w:rsidRDefault="00F66185" w:rsidP="000E6E85">
      <w:pPr>
        <w:rPr>
          <w:sz w:val="24"/>
          <w:lang w:val="en-GB"/>
        </w:rPr>
      </w:pPr>
    </w:p>
    <w:p w:rsidR="008110A3" w:rsidRDefault="000E6E85" w:rsidP="000E6E85">
      <w:pPr>
        <w:rPr>
          <w:sz w:val="24"/>
          <w:lang w:val="en-GB"/>
        </w:rPr>
      </w:pPr>
      <w:r>
        <w:rPr>
          <w:sz w:val="24"/>
          <w:lang w:val="en-GB"/>
        </w:rPr>
        <w:tab/>
      </w:r>
      <w:r w:rsidR="00DE117D">
        <w:rPr>
          <w:sz w:val="24"/>
          <w:lang w:val="en-GB"/>
        </w:rPr>
        <w:t xml:space="preserve">Review of Shelly </w:t>
      </w:r>
      <w:proofErr w:type="spellStart"/>
      <w:r w:rsidR="00DE117D">
        <w:rPr>
          <w:sz w:val="24"/>
          <w:lang w:val="en-GB"/>
        </w:rPr>
        <w:t>Kagan</w:t>
      </w:r>
      <w:proofErr w:type="spellEnd"/>
      <w:r w:rsidR="00DE117D">
        <w:rPr>
          <w:sz w:val="24"/>
          <w:lang w:val="en-GB"/>
        </w:rPr>
        <w:t xml:space="preserve">, </w:t>
      </w:r>
      <w:r w:rsidR="00DE117D" w:rsidRPr="00DE117D">
        <w:rPr>
          <w:i/>
          <w:sz w:val="24"/>
          <w:lang w:val="en-GB"/>
        </w:rPr>
        <w:t xml:space="preserve">Death, </w:t>
      </w:r>
      <w:r w:rsidR="00DE117D" w:rsidRPr="00DE117D">
        <w:rPr>
          <w:b/>
          <w:i/>
          <w:sz w:val="24"/>
          <w:lang w:val="en-GB"/>
        </w:rPr>
        <w:t>Wall Street Journal</w:t>
      </w:r>
      <w:r w:rsidR="00202B2A">
        <w:rPr>
          <w:sz w:val="24"/>
          <w:lang w:val="en-GB"/>
        </w:rPr>
        <w:t>, April 10, 2012</w:t>
      </w:r>
      <w:r w:rsidR="00DE117D">
        <w:rPr>
          <w:sz w:val="24"/>
          <w:lang w:val="en-GB"/>
        </w:rPr>
        <w:t xml:space="preserve"> </w:t>
      </w:r>
    </w:p>
    <w:p w:rsidR="00DE117D" w:rsidRDefault="00DE117D">
      <w:pPr>
        <w:ind w:left="720"/>
        <w:rPr>
          <w:sz w:val="24"/>
          <w:lang w:val="en-GB"/>
        </w:rPr>
      </w:pPr>
    </w:p>
    <w:p w:rsidR="008110A3" w:rsidRDefault="000E6E85" w:rsidP="000E6E85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8110A3">
        <w:rPr>
          <w:sz w:val="24"/>
          <w:lang w:val="en-GB"/>
        </w:rPr>
        <w:t xml:space="preserve">Review of Jonathan Lear, </w:t>
      </w:r>
      <w:r w:rsidR="008110A3" w:rsidRPr="008110A3">
        <w:rPr>
          <w:i/>
          <w:sz w:val="24"/>
          <w:lang w:val="en-GB"/>
        </w:rPr>
        <w:t xml:space="preserve">A Case for Irony, </w:t>
      </w:r>
      <w:r w:rsidR="008110A3" w:rsidRPr="008110A3">
        <w:rPr>
          <w:b/>
          <w:i/>
          <w:sz w:val="24"/>
          <w:lang w:val="en-GB"/>
        </w:rPr>
        <w:t>Wall Street Journal</w:t>
      </w:r>
      <w:r w:rsidR="008110A3">
        <w:rPr>
          <w:sz w:val="24"/>
          <w:lang w:val="en-GB"/>
        </w:rPr>
        <w:t>, December 22, 2011</w:t>
      </w:r>
    </w:p>
    <w:p w:rsidR="008110A3" w:rsidRDefault="008110A3">
      <w:pPr>
        <w:ind w:left="720"/>
        <w:rPr>
          <w:sz w:val="24"/>
          <w:lang w:val="en-GB"/>
        </w:rPr>
      </w:pPr>
    </w:p>
    <w:p w:rsidR="00714060" w:rsidRDefault="000E6E85" w:rsidP="000E6E85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714060">
        <w:rPr>
          <w:sz w:val="24"/>
          <w:lang w:val="en-GB"/>
        </w:rPr>
        <w:t xml:space="preserve">Review of Roald Hoffmann and Iain Boyd Whyte, editors, </w:t>
      </w:r>
      <w:r w:rsidR="00714060" w:rsidRPr="00714060">
        <w:rPr>
          <w:i/>
          <w:sz w:val="24"/>
          <w:lang w:val="en-GB"/>
        </w:rPr>
        <w:t xml:space="preserve">Beyond the Finite: The Sublime in Art and Science, </w:t>
      </w:r>
      <w:r w:rsidR="00714060" w:rsidRPr="00714060">
        <w:rPr>
          <w:b/>
          <w:i/>
          <w:sz w:val="24"/>
          <w:lang w:val="en-GB"/>
        </w:rPr>
        <w:t>Wall Street Journal</w:t>
      </w:r>
      <w:r w:rsidR="00851EA9">
        <w:rPr>
          <w:sz w:val="24"/>
          <w:lang w:val="en-GB"/>
        </w:rPr>
        <w:t>, November 3</w:t>
      </w:r>
      <w:r w:rsidR="00714060">
        <w:rPr>
          <w:sz w:val="24"/>
          <w:lang w:val="en-GB"/>
        </w:rPr>
        <w:t>, 2011</w:t>
      </w:r>
    </w:p>
    <w:p w:rsidR="00714060" w:rsidRDefault="00714060">
      <w:pPr>
        <w:ind w:left="720"/>
        <w:rPr>
          <w:sz w:val="24"/>
          <w:lang w:val="en-GB"/>
        </w:rPr>
      </w:pPr>
    </w:p>
    <w:p w:rsidR="00B27280" w:rsidRDefault="000E6E85" w:rsidP="000E6E85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B27280">
        <w:rPr>
          <w:sz w:val="24"/>
          <w:lang w:val="en-GB"/>
        </w:rPr>
        <w:t xml:space="preserve">Review of John Kay, </w:t>
      </w:r>
      <w:r w:rsidR="00B27280" w:rsidRPr="00B27280">
        <w:rPr>
          <w:i/>
          <w:sz w:val="24"/>
          <w:lang w:val="en-GB"/>
        </w:rPr>
        <w:t xml:space="preserve">Obliquity: Why Our Goals Are Best Achieved Indirectly, </w:t>
      </w:r>
      <w:r w:rsidR="00B27280" w:rsidRPr="00B27280">
        <w:rPr>
          <w:b/>
          <w:i/>
          <w:sz w:val="24"/>
          <w:lang w:val="en-GB"/>
        </w:rPr>
        <w:t>Wall Street Journal</w:t>
      </w:r>
      <w:r w:rsidR="00B27280">
        <w:rPr>
          <w:sz w:val="24"/>
          <w:lang w:val="en-GB"/>
        </w:rPr>
        <w:t>, April 12, 2011</w:t>
      </w:r>
    </w:p>
    <w:p w:rsidR="00B27280" w:rsidRDefault="00B27280">
      <w:pPr>
        <w:ind w:left="720"/>
        <w:rPr>
          <w:sz w:val="24"/>
          <w:lang w:val="en-GB"/>
        </w:rPr>
      </w:pPr>
    </w:p>
    <w:p w:rsidR="00B12499" w:rsidRDefault="000E6E85" w:rsidP="000E6E85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B12499">
        <w:rPr>
          <w:sz w:val="24"/>
          <w:lang w:val="en-GB"/>
        </w:rPr>
        <w:t xml:space="preserve">Review of John Bowes, editor, </w:t>
      </w:r>
      <w:r w:rsidR="00B12499" w:rsidRPr="00B12499">
        <w:rPr>
          <w:i/>
          <w:sz w:val="24"/>
          <w:lang w:val="en-GB"/>
        </w:rPr>
        <w:t xml:space="preserve">The Fair Trade Revolution, </w:t>
      </w:r>
      <w:r w:rsidR="00B12499" w:rsidRPr="00B12499">
        <w:rPr>
          <w:b/>
          <w:i/>
          <w:sz w:val="24"/>
          <w:lang w:val="en-GB"/>
        </w:rPr>
        <w:t>Wall Street Journal</w:t>
      </w:r>
      <w:r w:rsidR="00B12499">
        <w:rPr>
          <w:sz w:val="24"/>
          <w:lang w:val="en-GB"/>
        </w:rPr>
        <w:t>, February 4, 2011</w:t>
      </w:r>
    </w:p>
    <w:p w:rsidR="00B12499" w:rsidRDefault="00B12499">
      <w:pPr>
        <w:ind w:left="720"/>
        <w:rPr>
          <w:sz w:val="24"/>
          <w:lang w:val="en-GB"/>
        </w:rPr>
      </w:pPr>
    </w:p>
    <w:p w:rsidR="00F75B9F" w:rsidRDefault="000E6E85" w:rsidP="000E6E85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F75B9F">
        <w:rPr>
          <w:sz w:val="24"/>
          <w:lang w:val="en-GB"/>
        </w:rPr>
        <w:t xml:space="preserve">Review of Mark C. Baker and Stewart Goetz, editors, </w:t>
      </w:r>
      <w:r w:rsidR="00F75B9F" w:rsidRPr="00F75B9F">
        <w:rPr>
          <w:i/>
          <w:sz w:val="24"/>
          <w:lang w:val="en-GB"/>
        </w:rPr>
        <w:t xml:space="preserve">The Soul Hypothesis: Investigations into the Existence of the Soul, </w:t>
      </w:r>
      <w:r w:rsidR="00F75B9F" w:rsidRPr="00F75B9F">
        <w:rPr>
          <w:b/>
          <w:i/>
          <w:sz w:val="24"/>
          <w:lang w:val="en-GB"/>
        </w:rPr>
        <w:t>Wall Street Journal</w:t>
      </w:r>
      <w:r w:rsidR="00F75B9F">
        <w:rPr>
          <w:sz w:val="24"/>
          <w:lang w:val="en-GB"/>
        </w:rPr>
        <w:t>, December 22, 2010</w:t>
      </w:r>
    </w:p>
    <w:p w:rsidR="00F75B9F" w:rsidRDefault="00F75B9F">
      <w:pPr>
        <w:ind w:left="720"/>
        <w:rPr>
          <w:sz w:val="24"/>
          <w:lang w:val="en-GB"/>
        </w:rPr>
      </w:pPr>
    </w:p>
    <w:p w:rsidR="003830BB" w:rsidRDefault="000E6E85" w:rsidP="000E6E85">
      <w:pPr>
        <w:rPr>
          <w:i/>
          <w:sz w:val="24"/>
          <w:lang w:val="en-GB"/>
        </w:rPr>
      </w:pPr>
      <w:r>
        <w:rPr>
          <w:sz w:val="24"/>
          <w:lang w:val="en-GB"/>
        </w:rPr>
        <w:tab/>
      </w:r>
      <w:r w:rsidR="003830BB">
        <w:rPr>
          <w:sz w:val="24"/>
          <w:lang w:val="en-GB"/>
        </w:rPr>
        <w:t xml:space="preserve">Review of </w:t>
      </w:r>
      <w:proofErr w:type="spellStart"/>
      <w:r w:rsidR="003830BB">
        <w:rPr>
          <w:sz w:val="24"/>
          <w:lang w:val="en-GB"/>
        </w:rPr>
        <w:t>Avishai</w:t>
      </w:r>
      <w:proofErr w:type="spellEnd"/>
      <w:r w:rsidR="003830BB">
        <w:rPr>
          <w:sz w:val="24"/>
          <w:lang w:val="en-GB"/>
        </w:rPr>
        <w:t xml:space="preserve"> Margalit, </w:t>
      </w:r>
      <w:r w:rsidR="003830BB" w:rsidRPr="003830BB">
        <w:rPr>
          <w:i/>
          <w:sz w:val="24"/>
          <w:lang w:val="en-GB"/>
        </w:rPr>
        <w:t xml:space="preserve">On Compromise and Rotten Compromises, </w:t>
      </w:r>
    </w:p>
    <w:p w:rsidR="003830BB" w:rsidRDefault="003830BB">
      <w:pPr>
        <w:ind w:left="720"/>
        <w:rPr>
          <w:sz w:val="24"/>
          <w:lang w:val="en-GB"/>
        </w:rPr>
      </w:pPr>
      <w:r w:rsidRPr="003830BB">
        <w:rPr>
          <w:b/>
          <w:i/>
          <w:sz w:val="24"/>
          <w:lang w:val="en-GB"/>
        </w:rPr>
        <w:t>Times Literary Supplement</w:t>
      </w:r>
      <w:r w:rsidR="00CD66AD">
        <w:rPr>
          <w:sz w:val="24"/>
          <w:lang w:val="en-GB"/>
        </w:rPr>
        <w:t>, October 8, 2010</w:t>
      </w:r>
    </w:p>
    <w:p w:rsidR="003830BB" w:rsidRDefault="003830BB">
      <w:pPr>
        <w:ind w:left="720"/>
        <w:rPr>
          <w:sz w:val="24"/>
          <w:lang w:val="en-GB"/>
        </w:rPr>
      </w:pPr>
    </w:p>
    <w:p w:rsidR="004C5126" w:rsidRDefault="000E6E85" w:rsidP="000E6E85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4C5126">
        <w:rPr>
          <w:sz w:val="24"/>
          <w:lang w:val="en-GB"/>
        </w:rPr>
        <w:t xml:space="preserve">Review of Benjamin Balint, </w:t>
      </w:r>
      <w:r w:rsidR="004C5126" w:rsidRPr="004C5126">
        <w:rPr>
          <w:i/>
          <w:sz w:val="24"/>
          <w:lang w:val="en-GB"/>
        </w:rPr>
        <w:t xml:space="preserve">Running Commentary: The Contentious Magazine that Transformed the Jewish Left into the Neoconservative Right, </w:t>
      </w:r>
      <w:r w:rsidR="004C5126" w:rsidRPr="004C5126">
        <w:rPr>
          <w:b/>
          <w:i/>
          <w:sz w:val="24"/>
          <w:lang w:val="en-GB"/>
        </w:rPr>
        <w:t>Wall Street Journal</w:t>
      </w:r>
      <w:r w:rsidR="004C5126">
        <w:rPr>
          <w:sz w:val="24"/>
          <w:lang w:val="en-GB"/>
        </w:rPr>
        <w:t>, June 2, 2010</w:t>
      </w:r>
    </w:p>
    <w:p w:rsidR="004C5126" w:rsidRDefault="004C5126">
      <w:pPr>
        <w:ind w:left="720"/>
        <w:rPr>
          <w:sz w:val="24"/>
          <w:lang w:val="en-GB"/>
        </w:rPr>
      </w:pPr>
    </w:p>
    <w:p w:rsidR="00E440AF" w:rsidRDefault="000E6E85" w:rsidP="000E6E85">
      <w:pPr>
        <w:rPr>
          <w:sz w:val="24"/>
          <w:lang w:val="en-GB"/>
        </w:rPr>
      </w:pPr>
      <w:r>
        <w:rPr>
          <w:sz w:val="24"/>
          <w:lang w:val="en-GB"/>
        </w:rPr>
        <w:tab/>
      </w:r>
      <w:r w:rsidR="00E440AF">
        <w:rPr>
          <w:sz w:val="24"/>
          <w:lang w:val="en-GB"/>
        </w:rPr>
        <w:t xml:space="preserve">Review of Terry Eagleton, </w:t>
      </w:r>
      <w:r w:rsidR="00E440AF" w:rsidRPr="00E440AF">
        <w:rPr>
          <w:i/>
          <w:sz w:val="24"/>
          <w:lang w:val="en-GB"/>
        </w:rPr>
        <w:t xml:space="preserve">On Evil, </w:t>
      </w:r>
      <w:r w:rsidR="00E440AF" w:rsidRPr="00E440AF">
        <w:rPr>
          <w:b/>
          <w:i/>
          <w:sz w:val="24"/>
          <w:lang w:val="en-GB"/>
        </w:rPr>
        <w:t>Wall Street Journal</w:t>
      </w:r>
      <w:r w:rsidR="00E440AF">
        <w:rPr>
          <w:sz w:val="24"/>
          <w:lang w:val="en-GB"/>
        </w:rPr>
        <w:t>, May 7, 2010</w:t>
      </w:r>
    </w:p>
    <w:p w:rsidR="00E440AF" w:rsidRDefault="00E440AF">
      <w:pPr>
        <w:ind w:left="720"/>
        <w:rPr>
          <w:sz w:val="24"/>
          <w:lang w:val="en-GB"/>
        </w:rPr>
      </w:pPr>
    </w:p>
    <w:p w:rsidR="005058FA" w:rsidRDefault="000E6E85" w:rsidP="000E6E85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5058FA">
        <w:rPr>
          <w:sz w:val="24"/>
          <w:lang w:val="en-GB"/>
        </w:rPr>
        <w:t xml:space="preserve">Review of Charles Addams, </w:t>
      </w:r>
      <w:r w:rsidR="005058FA" w:rsidRPr="005058FA">
        <w:rPr>
          <w:i/>
          <w:sz w:val="24"/>
          <w:lang w:val="en-GB"/>
        </w:rPr>
        <w:t xml:space="preserve">The Addams Family: An </w:t>
      </w:r>
      <w:proofErr w:type="spellStart"/>
      <w:r w:rsidR="005058FA" w:rsidRPr="005058FA">
        <w:rPr>
          <w:i/>
          <w:sz w:val="24"/>
          <w:lang w:val="en-GB"/>
        </w:rPr>
        <w:t>Evilution</w:t>
      </w:r>
      <w:proofErr w:type="spellEnd"/>
      <w:r w:rsidR="005058FA" w:rsidRPr="005058FA">
        <w:rPr>
          <w:i/>
          <w:sz w:val="24"/>
          <w:lang w:val="en-GB"/>
        </w:rPr>
        <w:t xml:space="preserve">, </w:t>
      </w:r>
      <w:r w:rsidR="005058FA" w:rsidRPr="005058FA">
        <w:rPr>
          <w:b/>
          <w:i/>
          <w:sz w:val="24"/>
          <w:lang w:val="en-GB"/>
        </w:rPr>
        <w:t>Wall Street Journal</w:t>
      </w:r>
      <w:r w:rsidR="005058FA">
        <w:rPr>
          <w:sz w:val="24"/>
          <w:lang w:val="en-GB"/>
        </w:rPr>
        <w:t>, March 12, 2010</w:t>
      </w:r>
    </w:p>
    <w:p w:rsidR="005058FA" w:rsidRDefault="005058FA">
      <w:pPr>
        <w:ind w:left="720"/>
        <w:rPr>
          <w:sz w:val="24"/>
          <w:lang w:val="en-GB"/>
        </w:rPr>
      </w:pPr>
    </w:p>
    <w:p w:rsidR="00586859" w:rsidRDefault="000E6E85" w:rsidP="000E6E85">
      <w:pPr>
        <w:rPr>
          <w:i/>
          <w:sz w:val="24"/>
          <w:lang w:val="en-GB"/>
        </w:rPr>
      </w:pPr>
      <w:r>
        <w:rPr>
          <w:sz w:val="24"/>
          <w:lang w:val="en-GB"/>
        </w:rPr>
        <w:tab/>
      </w:r>
      <w:r w:rsidR="00586859">
        <w:rPr>
          <w:sz w:val="24"/>
          <w:lang w:val="en-GB"/>
        </w:rPr>
        <w:t xml:space="preserve">Review of </w:t>
      </w:r>
      <w:proofErr w:type="spellStart"/>
      <w:r w:rsidR="00586859">
        <w:rPr>
          <w:sz w:val="24"/>
          <w:lang w:val="en-GB"/>
        </w:rPr>
        <w:t>Kees</w:t>
      </w:r>
      <w:proofErr w:type="spellEnd"/>
      <w:r w:rsidR="00586859">
        <w:rPr>
          <w:sz w:val="24"/>
          <w:lang w:val="en-GB"/>
        </w:rPr>
        <w:t xml:space="preserve"> van </w:t>
      </w:r>
      <w:proofErr w:type="spellStart"/>
      <w:r w:rsidR="00586859">
        <w:rPr>
          <w:sz w:val="24"/>
          <w:lang w:val="en-GB"/>
        </w:rPr>
        <w:t>Deemter</w:t>
      </w:r>
      <w:proofErr w:type="spellEnd"/>
      <w:r w:rsidR="00586859">
        <w:rPr>
          <w:sz w:val="24"/>
          <w:lang w:val="en-GB"/>
        </w:rPr>
        <w:t xml:space="preserve">, </w:t>
      </w:r>
      <w:r w:rsidR="00586859" w:rsidRPr="00586859">
        <w:rPr>
          <w:i/>
          <w:sz w:val="24"/>
          <w:lang w:val="en-GB"/>
        </w:rPr>
        <w:t xml:space="preserve">Not Exactly: In Praise of Vagueness, </w:t>
      </w:r>
    </w:p>
    <w:p w:rsidR="00586859" w:rsidRDefault="00586859">
      <w:pPr>
        <w:ind w:left="720"/>
        <w:rPr>
          <w:sz w:val="24"/>
          <w:lang w:val="en-GB"/>
        </w:rPr>
      </w:pPr>
      <w:r w:rsidRPr="00586859">
        <w:rPr>
          <w:b/>
          <w:i/>
          <w:sz w:val="24"/>
          <w:lang w:val="en-GB"/>
        </w:rPr>
        <w:t>Wall Street Journal</w:t>
      </w:r>
      <w:r>
        <w:rPr>
          <w:sz w:val="24"/>
          <w:lang w:val="en-GB"/>
        </w:rPr>
        <w:t>, March 3, 2010</w:t>
      </w:r>
    </w:p>
    <w:p w:rsidR="00586859" w:rsidRDefault="00586859">
      <w:pPr>
        <w:ind w:left="720"/>
        <w:rPr>
          <w:sz w:val="24"/>
          <w:lang w:val="en-GB"/>
        </w:rPr>
      </w:pPr>
    </w:p>
    <w:p w:rsidR="00192FFD" w:rsidRDefault="000E6E85" w:rsidP="000E6E85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192FFD">
        <w:rPr>
          <w:sz w:val="24"/>
          <w:lang w:val="en-GB"/>
        </w:rPr>
        <w:t xml:space="preserve">Review of Carlos Eire, </w:t>
      </w:r>
      <w:r w:rsidR="00192FFD" w:rsidRPr="00192FFD">
        <w:rPr>
          <w:i/>
          <w:sz w:val="24"/>
          <w:lang w:val="en-GB"/>
        </w:rPr>
        <w:t xml:space="preserve">A Very Brief History of Eternity, </w:t>
      </w:r>
      <w:r w:rsidR="00192FFD" w:rsidRPr="00192FFD">
        <w:rPr>
          <w:b/>
          <w:i/>
          <w:sz w:val="24"/>
          <w:lang w:val="en-GB"/>
        </w:rPr>
        <w:t>Wall Street Journal</w:t>
      </w:r>
      <w:r w:rsidR="00192FFD">
        <w:rPr>
          <w:sz w:val="24"/>
          <w:lang w:val="en-GB"/>
        </w:rPr>
        <w:t>, November 13, 2009</w:t>
      </w:r>
    </w:p>
    <w:p w:rsidR="00192FFD" w:rsidRDefault="00192FFD">
      <w:pPr>
        <w:ind w:left="720"/>
        <w:rPr>
          <w:sz w:val="24"/>
          <w:lang w:val="en-GB"/>
        </w:rPr>
      </w:pPr>
    </w:p>
    <w:p w:rsidR="004C3D07" w:rsidRDefault="000E6E85" w:rsidP="000E6E85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4C3D07">
        <w:rPr>
          <w:sz w:val="24"/>
          <w:lang w:val="en-GB"/>
        </w:rPr>
        <w:t xml:space="preserve">Review of Frans de Waal, </w:t>
      </w:r>
      <w:r w:rsidR="004C3D07" w:rsidRPr="004C3D07">
        <w:rPr>
          <w:i/>
          <w:sz w:val="24"/>
          <w:lang w:val="en-GB"/>
        </w:rPr>
        <w:t>The Age of Empathy,</w:t>
      </w:r>
      <w:r w:rsidR="004C3D07" w:rsidRPr="004C3D07">
        <w:rPr>
          <w:b/>
          <w:i/>
          <w:sz w:val="24"/>
          <w:lang w:val="en-GB"/>
        </w:rPr>
        <w:t xml:space="preserve"> Wall Street Journal</w:t>
      </w:r>
      <w:r w:rsidR="004C3D07">
        <w:rPr>
          <w:sz w:val="24"/>
          <w:lang w:val="en-GB"/>
        </w:rPr>
        <w:t>, September 2</w:t>
      </w:r>
      <w:r w:rsidR="007670BC">
        <w:rPr>
          <w:sz w:val="24"/>
          <w:lang w:val="en-GB"/>
        </w:rPr>
        <w:t>9</w:t>
      </w:r>
      <w:r w:rsidR="004C3D07">
        <w:rPr>
          <w:sz w:val="24"/>
          <w:lang w:val="en-GB"/>
        </w:rPr>
        <w:t>, 2009</w:t>
      </w:r>
    </w:p>
    <w:p w:rsidR="004C3D07" w:rsidRDefault="004C3D07">
      <w:pPr>
        <w:ind w:left="720"/>
        <w:rPr>
          <w:sz w:val="24"/>
          <w:lang w:val="en-GB"/>
        </w:rPr>
      </w:pPr>
    </w:p>
    <w:p w:rsidR="00897CAE" w:rsidRDefault="000E6E85" w:rsidP="000E6E85">
      <w:pPr>
        <w:rPr>
          <w:sz w:val="24"/>
          <w:lang w:val="en-GB"/>
        </w:rPr>
      </w:pPr>
      <w:r>
        <w:rPr>
          <w:sz w:val="24"/>
          <w:lang w:val="en-GB"/>
        </w:rPr>
        <w:tab/>
      </w:r>
      <w:r w:rsidR="00897CAE">
        <w:rPr>
          <w:sz w:val="24"/>
          <w:lang w:val="en-GB"/>
        </w:rPr>
        <w:t xml:space="preserve">“Knock a Chip off the Old Bloc” (op-ed), </w:t>
      </w:r>
      <w:r w:rsidR="00897CAE" w:rsidRPr="00897CAE">
        <w:rPr>
          <w:b/>
          <w:i/>
          <w:sz w:val="24"/>
          <w:lang w:val="en-GB"/>
        </w:rPr>
        <w:t>The Globe and Mail</w:t>
      </w:r>
      <w:r w:rsidR="00897CAE">
        <w:rPr>
          <w:sz w:val="24"/>
          <w:lang w:val="en-GB"/>
        </w:rPr>
        <w:t>, August 5, 2009</w:t>
      </w:r>
    </w:p>
    <w:p w:rsidR="00897CAE" w:rsidRDefault="00897CAE">
      <w:pPr>
        <w:ind w:left="720"/>
        <w:rPr>
          <w:sz w:val="24"/>
          <w:lang w:val="en-GB"/>
        </w:rPr>
      </w:pPr>
    </w:p>
    <w:p w:rsidR="003D34A3" w:rsidRDefault="000E6E85" w:rsidP="000E6E85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3D34A3">
        <w:rPr>
          <w:sz w:val="24"/>
          <w:lang w:val="en-GB"/>
        </w:rPr>
        <w:t>Review of Bruno S. F</w:t>
      </w:r>
      <w:r w:rsidR="00164A9B">
        <w:rPr>
          <w:sz w:val="24"/>
          <w:lang w:val="en-GB"/>
        </w:rPr>
        <w:t>r</w:t>
      </w:r>
      <w:r w:rsidR="003D34A3">
        <w:rPr>
          <w:sz w:val="24"/>
          <w:lang w:val="en-GB"/>
        </w:rPr>
        <w:t xml:space="preserve">ey, </w:t>
      </w:r>
      <w:r w:rsidR="003D34A3" w:rsidRPr="003D34A3">
        <w:rPr>
          <w:i/>
          <w:sz w:val="24"/>
          <w:lang w:val="en-GB"/>
        </w:rPr>
        <w:t>Happiness – A Revolution in Economics,</w:t>
      </w:r>
      <w:r w:rsidR="003D34A3" w:rsidRPr="003D34A3">
        <w:rPr>
          <w:b/>
          <w:i/>
          <w:sz w:val="24"/>
          <w:lang w:val="en-GB"/>
        </w:rPr>
        <w:t xml:space="preserve"> Times Literary Supplement</w:t>
      </w:r>
      <w:r w:rsidR="00164A9B">
        <w:rPr>
          <w:sz w:val="24"/>
          <w:lang w:val="en-GB"/>
        </w:rPr>
        <w:t>, June 19</w:t>
      </w:r>
      <w:r w:rsidR="003D34A3">
        <w:rPr>
          <w:sz w:val="24"/>
          <w:lang w:val="en-GB"/>
        </w:rPr>
        <w:t>, 2009</w:t>
      </w:r>
    </w:p>
    <w:p w:rsidR="003D34A3" w:rsidRDefault="003D34A3">
      <w:pPr>
        <w:ind w:left="720"/>
        <w:rPr>
          <w:sz w:val="24"/>
          <w:lang w:val="en-GB"/>
        </w:rPr>
      </w:pPr>
    </w:p>
    <w:p w:rsidR="00BE1CC7" w:rsidRDefault="000E6E85" w:rsidP="000E6E85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BE1CC7">
        <w:rPr>
          <w:sz w:val="24"/>
          <w:lang w:val="en-GB"/>
        </w:rPr>
        <w:t xml:space="preserve">Review of Gordon </w:t>
      </w:r>
      <w:proofErr w:type="spellStart"/>
      <w:r w:rsidR="00BE1CC7">
        <w:rPr>
          <w:sz w:val="24"/>
          <w:lang w:val="en-GB"/>
        </w:rPr>
        <w:t>Hempton</w:t>
      </w:r>
      <w:proofErr w:type="spellEnd"/>
      <w:r w:rsidR="00BE1CC7">
        <w:rPr>
          <w:sz w:val="24"/>
          <w:lang w:val="en-GB"/>
        </w:rPr>
        <w:t xml:space="preserve"> and John Grossman, </w:t>
      </w:r>
      <w:r w:rsidR="00BE1CC7" w:rsidRPr="00BE1CC7">
        <w:rPr>
          <w:i/>
          <w:sz w:val="24"/>
          <w:lang w:val="en-GB"/>
        </w:rPr>
        <w:t xml:space="preserve">One Square Inch of Silence, </w:t>
      </w:r>
      <w:r w:rsidR="00BE1CC7" w:rsidRPr="00BE1CC7">
        <w:rPr>
          <w:b/>
          <w:i/>
          <w:sz w:val="24"/>
          <w:lang w:val="en-GB"/>
        </w:rPr>
        <w:t>Wall Street Journal</w:t>
      </w:r>
      <w:r w:rsidR="00BE1CC7">
        <w:rPr>
          <w:sz w:val="24"/>
          <w:lang w:val="en-GB"/>
        </w:rPr>
        <w:t>, May 8, 2009</w:t>
      </w:r>
    </w:p>
    <w:p w:rsidR="00BE1CC7" w:rsidRDefault="00BE1CC7">
      <w:pPr>
        <w:ind w:left="720"/>
        <w:rPr>
          <w:sz w:val="24"/>
          <w:lang w:val="en-GB"/>
        </w:rPr>
      </w:pPr>
    </w:p>
    <w:p w:rsidR="00AB6856" w:rsidRDefault="000E6E85" w:rsidP="000E6E85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AB6856">
        <w:rPr>
          <w:sz w:val="24"/>
          <w:lang w:val="en-GB"/>
        </w:rPr>
        <w:t xml:space="preserve">Review of David Eagleman, </w:t>
      </w:r>
      <w:r w:rsidR="00AB6856" w:rsidRPr="00AB6856">
        <w:rPr>
          <w:i/>
          <w:sz w:val="24"/>
          <w:lang w:val="en-GB"/>
        </w:rPr>
        <w:t xml:space="preserve">Sum: Forty Tales from the Afterlives, </w:t>
      </w:r>
      <w:r w:rsidR="00AB6856" w:rsidRPr="00AB6856">
        <w:rPr>
          <w:b/>
          <w:i/>
          <w:sz w:val="24"/>
          <w:lang w:val="en-GB"/>
        </w:rPr>
        <w:t>Wall Street Journal</w:t>
      </w:r>
      <w:r w:rsidR="00AB6856">
        <w:rPr>
          <w:sz w:val="24"/>
          <w:lang w:val="en-GB"/>
        </w:rPr>
        <w:t>, February 13, 2009</w:t>
      </w:r>
    </w:p>
    <w:p w:rsidR="00AB6856" w:rsidRDefault="00AB6856">
      <w:pPr>
        <w:ind w:left="720"/>
        <w:rPr>
          <w:sz w:val="24"/>
          <w:lang w:val="en-GB"/>
        </w:rPr>
      </w:pPr>
    </w:p>
    <w:p w:rsidR="00671BC7" w:rsidRDefault="000E6E85" w:rsidP="000E6E85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671BC7">
        <w:rPr>
          <w:sz w:val="24"/>
          <w:lang w:val="en-GB"/>
        </w:rPr>
        <w:t xml:space="preserve">Review of John T. Cacioppo and William Patrick, </w:t>
      </w:r>
      <w:r w:rsidR="00671BC7" w:rsidRPr="00671BC7">
        <w:rPr>
          <w:i/>
          <w:sz w:val="24"/>
          <w:lang w:val="en-GB"/>
        </w:rPr>
        <w:t>Loneliness: Human Nature and the Need for Social Connection</w:t>
      </w:r>
      <w:r w:rsidR="00671BC7">
        <w:rPr>
          <w:sz w:val="24"/>
          <w:lang w:val="en-GB"/>
        </w:rPr>
        <w:t xml:space="preserve"> and Thomas </w:t>
      </w:r>
      <w:proofErr w:type="spellStart"/>
      <w:r w:rsidR="00671BC7">
        <w:rPr>
          <w:sz w:val="24"/>
          <w:lang w:val="en-GB"/>
        </w:rPr>
        <w:t>Dumm</w:t>
      </w:r>
      <w:proofErr w:type="spellEnd"/>
      <w:r w:rsidR="00671BC7">
        <w:rPr>
          <w:sz w:val="24"/>
          <w:lang w:val="en-GB"/>
        </w:rPr>
        <w:t xml:space="preserve">, </w:t>
      </w:r>
      <w:r w:rsidR="00671BC7" w:rsidRPr="00671BC7">
        <w:rPr>
          <w:i/>
          <w:sz w:val="24"/>
          <w:lang w:val="en-GB"/>
        </w:rPr>
        <w:t xml:space="preserve">Loneliness as a Way of Life, </w:t>
      </w:r>
      <w:r w:rsidR="00671BC7" w:rsidRPr="00671BC7">
        <w:rPr>
          <w:b/>
          <w:i/>
          <w:sz w:val="24"/>
          <w:lang w:val="en-GB"/>
        </w:rPr>
        <w:t>Wall Street Journal</w:t>
      </w:r>
      <w:r w:rsidR="00671BC7">
        <w:rPr>
          <w:sz w:val="24"/>
          <w:lang w:val="en-GB"/>
        </w:rPr>
        <w:t>, November 29, 2008</w:t>
      </w:r>
    </w:p>
    <w:p w:rsidR="00671BC7" w:rsidRDefault="00671BC7">
      <w:pPr>
        <w:ind w:left="720"/>
        <w:rPr>
          <w:sz w:val="24"/>
          <w:lang w:val="en-GB"/>
        </w:rPr>
      </w:pPr>
    </w:p>
    <w:p w:rsidR="004D4248" w:rsidRDefault="000E6E85" w:rsidP="000E6E85">
      <w:pPr>
        <w:rPr>
          <w:i/>
          <w:sz w:val="24"/>
          <w:lang w:val="en-GB"/>
        </w:rPr>
      </w:pPr>
      <w:r>
        <w:rPr>
          <w:sz w:val="24"/>
          <w:lang w:val="en-GB"/>
        </w:rPr>
        <w:tab/>
      </w:r>
      <w:r w:rsidR="004D4248">
        <w:rPr>
          <w:sz w:val="24"/>
          <w:lang w:val="en-GB"/>
        </w:rPr>
        <w:t xml:space="preserve">Review of Martin Lindstrom, </w:t>
      </w:r>
      <w:proofErr w:type="spellStart"/>
      <w:r w:rsidR="004D4248" w:rsidRPr="004D4248">
        <w:rPr>
          <w:i/>
          <w:sz w:val="24"/>
          <w:lang w:val="en-GB"/>
        </w:rPr>
        <w:t>Buyology</w:t>
      </w:r>
      <w:proofErr w:type="spellEnd"/>
      <w:r w:rsidR="004D4248" w:rsidRPr="004D4248">
        <w:rPr>
          <w:i/>
          <w:sz w:val="24"/>
          <w:lang w:val="en-GB"/>
        </w:rPr>
        <w:t xml:space="preserve">: Truth and Lies About Why We Buy, </w:t>
      </w:r>
    </w:p>
    <w:p w:rsidR="004D4248" w:rsidRDefault="004D4248">
      <w:pPr>
        <w:ind w:left="720"/>
        <w:rPr>
          <w:sz w:val="24"/>
          <w:lang w:val="en-GB"/>
        </w:rPr>
      </w:pPr>
      <w:r w:rsidRPr="004D4248">
        <w:rPr>
          <w:b/>
          <w:i/>
          <w:sz w:val="24"/>
          <w:lang w:val="en-GB"/>
        </w:rPr>
        <w:t>Wall Street Journal</w:t>
      </w:r>
      <w:r>
        <w:rPr>
          <w:sz w:val="24"/>
          <w:lang w:val="en-GB"/>
        </w:rPr>
        <w:t>, October 22, 2008</w:t>
      </w:r>
    </w:p>
    <w:p w:rsidR="004D4248" w:rsidRDefault="004D4248">
      <w:pPr>
        <w:ind w:left="720"/>
        <w:rPr>
          <w:sz w:val="24"/>
          <w:lang w:val="en-GB"/>
        </w:rPr>
      </w:pPr>
    </w:p>
    <w:p w:rsidR="00A02F39" w:rsidRDefault="000E6E85" w:rsidP="000E6E85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A02F39">
        <w:rPr>
          <w:sz w:val="24"/>
          <w:lang w:val="en-GB"/>
        </w:rPr>
        <w:t xml:space="preserve">“The Sovereigntists’ New Strategy is Good News for the Rest of Canada” (op-ed), </w:t>
      </w:r>
      <w:r w:rsidR="00A02F39" w:rsidRPr="00A02F39">
        <w:rPr>
          <w:b/>
          <w:i/>
          <w:sz w:val="24"/>
          <w:lang w:val="en-GB"/>
        </w:rPr>
        <w:t>The Globe and Mail</w:t>
      </w:r>
      <w:r w:rsidR="00A02F39">
        <w:rPr>
          <w:sz w:val="24"/>
          <w:lang w:val="en-GB"/>
        </w:rPr>
        <w:t>, October 14, 2008</w:t>
      </w:r>
    </w:p>
    <w:p w:rsidR="00A02F39" w:rsidRDefault="00A02F39">
      <w:pPr>
        <w:ind w:left="720"/>
        <w:rPr>
          <w:sz w:val="24"/>
          <w:lang w:val="en-GB"/>
        </w:rPr>
      </w:pPr>
    </w:p>
    <w:p w:rsidR="008D1C20" w:rsidRDefault="000E6E85" w:rsidP="000E6E85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8D1C20">
        <w:rPr>
          <w:sz w:val="24"/>
          <w:lang w:val="en-GB"/>
        </w:rPr>
        <w:t xml:space="preserve">“A Minority Win for the Tories is Really a Majority Win” (op-ed), </w:t>
      </w:r>
      <w:r w:rsidR="008D1C20">
        <w:rPr>
          <w:b/>
          <w:i/>
          <w:sz w:val="24"/>
          <w:lang w:val="en-GB"/>
        </w:rPr>
        <w:t>T</w:t>
      </w:r>
      <w:r w:rsidR="008D1C20" w:rsidRPr="008D1C20">
        <w:rPr>
          <w:b/>
          <w:i/>
          <w:sz w:val="24"/>
          <w:lang w:val="en-GB"/>
        </w:rPr>
        <w:t>he Globe and Mail</w:t>
      </w:r>
      <w:r w:rsidR="00A02F39">
        <w:rPr>
          <w:sz w:val="24"/>
          <w:lang w:val="en-GB"/>
        </w:rPr>
        <w:t>, September 13, 2008</w:t>
      </w:r>
    </w:p>
    <w:p w:rsidR="008D1C20" w:rsidRDefault="008D1C20">
      <w:pPr>
        <w:ind w:left="720"/>
        <w:rPr>
          <w:sz w:val="24"/>
          <w:lang w:val="en-GB"/>
        </w:rPr>
      </w:pPr>
    </w:p>
    <w:p w:rsidR="003F43C9" w:rsidRDefault="000E6E85" w:rsidP="000E6E85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3F43C9">
        <w:rPr>
          <w:sz w:val="24"/>
          <w:lang w:val="en-GB"/>
        </w:rPr>
        <w:t xml:space="preserve">Review of David Boyd Haycock, </w:t>
      </w:r>
      <w:r w:rsidR="003F43C9" w:rsidRPr="003F43C9">
        <w:rPr>
          <w:i/>
          <w:sz w:val="24"/>
          <w:lang w:val="en-GB"/>
        </w:rPr>
        <w:t xml:space="preserve">The Mortal Coil: A Short History of Living Longer, </w:t>
      </w:r>
      <w:r w:rsidR="003F43C9" w:rsidRPr="003F43C9">
        <w:rPr>
          <w:b/>
          <w:i/>
          <w:sz w:val="24"/>
          <w:lang w:val="en-GB"/>
        </w:rPr>
        <w:t>Wall Street Journal</w:t>
      </w:r>
      <w:r w:rsidR="003F43C9">
        <w:rPr>
          <w:sz w:val="24"/>
          <w:lang w:val="en-GB"/>
        </w:rPr>
        <w:t xml:space="preserve">, </w:t>
      </w:r>
      <w:r w:rsidR="007106EA">
        <w:rPr>
          <w:sz w:val="24"/>
          <w:lang w:val="en-GB"/>
        </w:rPr>
        <w:t>July 11, 2008</w:t>
      </w:r>
    </w:p>
    <w:p w:rsidR="003F43C9" w:rsidRDefault="003F43C9">
      <w:pPr>
        <w:ind w:left="720"/>
        <w:rPr>
          <w:sz w:val="24"/>
          <w:lang w:val="en-GB"/>
        </w:rPr>
      </w:pPr>
    </w:p>
    <w:p w:rsidR="001E3E67" w:rsidRDefault="000E6E85" w:rsidP="000E6E85">
      <w:pPr>
        <w:outlineLvl w:val="0"/>
        <w:rPr>
          <w:sz w:val="24"/>
          <w:lang w:val="en-GB"/>
        </w:rPr>
      </w:pPr>
      <w:r>
        <w:rPr>
          <w:sz w:val="24"/>
          <w:lang w:val="en-GB"/>
        </w:rPr>
        <w:lastRenderedPageBreak/>
        <w:tab/>
      </w:r>
      <w:r w:rsidR="001E3E67">
        <w:rPr>
          <w:sz w:val="24"/>
          <w:lang w:val="en-GB"/>
        </w:rPr>
        <w:t xml:space="preserve">Review of Gabriel Zaid, </w:t>
      </w:r>
      <w:r w:rsidR="001E3E67" w:rsidRPr="001E3E67">
        <w:rPr>
          <w:i/>
          <w:sz w:val="24"/>
          <w:lang w:val="en-GB"/>
        </w:rPr>
        <w:t xml:space="preserve">The Secret of Fame, </w:t>
      </w:r>
      <w:r w:rsidR="001E3E67" w:rsidRPr="001E3E67">
        <w:rPr>
          <w:b/>
          <w:i/>
          <w:sz w:val="24"/>
          <w:lang w:val="en-GB"/>
        </w:rPr>
        <w:t>Wall Street Journal</w:t>
      </w:r>
      <w:r w:rsidR="00214639">
        <w:rPr>
          <w:sz w:val="24"/>
          <w:lang w:val="en-GB"/>
        </w:rPr>
        <w:t>, April 24, 2008</w:t>
      </w:r>
    </w:p>
    <w:p w:rsidR="001E3E67" w:rsidRDefault="001E3E67">
      <w:pPr>
        <w:ind w:left="720"/>
        <w:rPr>
          <w:sz w:val="24"/>
          <w:lang w:val="en-GB"/>
        </w:rPr>
      </w:pPr>
    </w:p>
    <w:p w:rsidR="00ED173E" w:rsidRDefault="000E6E85" w:rsidP="000E6E85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5C0EE3">
        <w:rPr>
          <w:sz w:val="24"/>
          <w:lang w:val="en-GB"/>
        </w:rPr>
        <w:t xml:space="preserve">Review of Gayle Greene, </w:t>
      </w:r>
      <w:r w:rsidR="005C0EE3" w:rsidRPr="005C0EE3">
        <w:rPr>
          <w:i/>
          <w:sz w:val="24"/>
          <w:lang w:val="en-GB"/>
        </w:rPr>
        <w:t>Insomniac</w:t>
      </w:r>
      <w:r w:rsidR="005C0EE3">
        <w:rPr>
          <w:sz w:val="24"/>
          <w:lang w:val="en-GB"/>
        </w:rPr>
        <w:t xml:space="preserve">, and </w:t>
      </w:r>
      <w:proofErr w:type="spellStart"/>
      <w:r w:rsidR="005C0EE3">
        <w:rPr>
          <w:sz w:val="24"/>
          <w:lang w:val="en-GB"/>
        </w:rPr>
        <w:t>Eluned</w:t>
      </w:r>
      <w:proofErr w:type="spellEnd"/>
      <w:r w:rsidR="005C0EE3">
        <w:rPr>
          <w:sz w:val="24"/>
          <w:lang w:val="en-GB"/>
        </w:rPr>
        <w:t xml:space="preserve"> Summers-</w:t>
      </w:r>
      <w:proofErr w:type="spellStart"/>
      <w:r w:rsidR="005C0EE3">
        <w:rPr>
          <w:sz w:val="24"/>
          <w:lang w:val="en-GB"/>
        </w:rPr>
        <w:t>Bremner</w:t>
      </w:r>
      <w:proofErr w:type="spellEnd"/>
      <w:r w:rsidR="005C0EE3">
        <w:rPr>
          <w:sz w:val="24"/>
          <w:lang w:val="en-GB"/>
        </w:rPr>
        <w:t xml:space="preserve">, </w:t>
      </w:r>
      <w:r w:rsidR="005C0EE3" w:rsidRPr="005C0EE3">
        <w:rPr>
          <w:i/>
          <w:sz w:val="24"/>
          <w:lang w:val="en-GB"/>
        </w:rPr>
        <w:t>Insomnia</w:t>
      </w:r>
      <w:r w:rsidR="005C0EE3">
        <w:rPr>
          <w:sz w:val="24"/>
          <w:lang w:val="en-GB"/>
        </w:rPr>
        <w:t xml:space="preserve">, </w:t>
      </w:r>
      <w:r w:rsidR="005C0EE3" w:rsidRPr="005C0EE3">
        <w:rPr>
          <w:b/>
          <w:i/>
          <w:sz w:val="24"/>
          <w:lang w:val="en-GB"/>
        </w:rPr>
        <w:t>Wall Street Journal</w:t>
      </w:r>
      <w:r w:rsidR="00A10EB7">
        <w:rPr>
          <w:sz w:val="24"/>
          <w:lang w:val="en-GB"/>
        </w:rPr>
        <w:t>, February 29, 2008</w:t>
      </w:r>
    </w:p>
    <w:p w:rsidR="005C0EE3" w:rsidRDefault="005C0EE3">
      <w:pPr>
        <w:ind w:left="720"/>
        <w:rPr>
          <w:sz w:val="24"/>
          <w:lang w:val="en-GB"/>
        </w:rPr>
      </w:pPr>
    </w:p>
    <w:p w:rsidR="001F6EC4" w:rsidRDefault="001F6EC4" w:rsidP="00DC4B61">
      <w:pPr>
        <w:ind w:left="720"/>
        <w:rPr>
          <w:sz w:val="24"/>
          <w:lang w:val="en-GB"/>
        </w:rPr>
      </w:pPr>
      <w:r>
        <w:rPr>
          <w:sz w:val="24"/>
          <w:lang w:val="en-GB"/>
        </w:rPr>
        <w:t xml:space="preserve">Review of Jerome Neu, </w:t>
      </w:r>
      <w:r w:rsidR="000D12CF">
        <w:rPr>
          <w:i/>
          <w:sz w:val="24"/>
          <w:lang w:val="en-GB"/>
        </w:rPr>
        <w:t xml:space="preserve">Sticks and Stones: </w:t>
      </w:r>
      <w:r w:rsidRPr="001F6EC4">
        <w:rPr>
          <w:i/>
          <w:sz w:val="24"/>
          <w:lang w:val="en-GB"/>
        </w:rPr>
        <w:t>The Philosophy of Insults</w:t>
      </w:r>
      <w:r>
        <w:rPr>
          <w:sz w:val="24"/>
          <w:lang w:val="en-GB"/>
        </w:rPr>
        <w:t xml:space="preserve">, and Willis Goth </w:t>
      </w:r>
      <w:proofErr w:type="spellStart"/>
      <w:r>
        <w:rPr>
          <w:sz w:val="24"/>
          <w:lang w:val="en-GB"/>
        </w:rPr>
        <w:t>Regier</w:t>
      </w:r>
      <w:proofErr w:type="spellEnd"/>
      <w:r>
        <w:rPr>
          <w:sz w:val="24"/>
          <w:lang w:val="en-GB"/>
        </w:rPr>
        <w:t xml:space="preserve">, </w:t>
      </w:r>
      <w:r w:rsidRPr="001F6EC4">
        <w:rPr>
          <w:i/>
          <w:sz w:val="24"/>
          <w:lang w:val="en-GB"/>
        </w:rPr>
        <w:t xml:space="preserve">In Praise of Flattery, </w:t>
      </w:r>
      <w:r w:rsidRPr="001F6EC4">
        <w:rPr>
          <w:b/>
          <w:i/>
          <w:sz w:val="24"/>
          <w:lang w:val="en-GB"/>
        </w:rPr>
        <w:t>Wall Street Journal</w:t>
      </w:r>
      <w:r w:rsidR="00BF3506">
        <w:rPr>
          <w:sz w:val="24"/>
          <w:lang w:val="en-GB"/>
        </w:rPr>
        <w:t>, December 29, 2007</w:t>
      </w:r>
    </w:p>
    <w:p w:rsidR="001F6EC4" w:rsidRDefault="001F6EC4">
      <w:pPr>
        <w:ind w:left="720"/>
        <w:rPr>
          <w:sz w:val="24"/>
          <w:lang w:val="en-GB"/>
        </w:rPr>
      </w:pPr>
    </w:p>
    <w:p w:rsidR="007C6E10" w:rsidRDefault="000E6E85" w:rsidP="000E6E85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ED173E">
        <w:rPr>
          <w:sz w:val="24"/>
          <w:lang w:val="en-GB"/>
        </w:rPr>
        <w:t xml:space="preserve">Review of Kyle MacDonald, </w:t>
      </w:r>
      <w:r w:rsidR="00ED173E" w:rsidRPr="00ED173E">
        <w:rPr>
          <w:i/>
          <w:sz w:val="24"/>
          <w:lang w:val="en-GB"/>
        </w:rPr>
        <w:t xml:space="preserve">One Red Paperclip, </w:t>
      </w:r>
      <w:r w:rsidR="00ED173E" w:rsidRPr="00ED173E">
        <w:rPr>
          <w:b/>
          <w:i/>
          <w:sz w:val="24"/>
          <w:lang w:val="en-GB"/>
        </w:rPr>
        <w:t>Wall Street Journal</w:t>
      </w:r>
      <w:r w:rsidR="00ED173E">
        <w:rPr>
          <w:sz w:val="24"/>
          <w:lang w:val="en-GB"/>
        </w:rPr>
        <w:t>, August 29, 2007</w:t>
      </w:r>
    </w:p>
    <w:p w:rsidR="00ED173E" w:rsidRDefault="00ED173E">
      <w:pPr>
        <w:ind w:left="720"/>
        <w:rPr>
          <w:sz w:val="24"/>
          <w:lang w:val="en-GB"/>
        </w:rPr>
      </w:pPr>
    </w:p>
    <w:p w:rsidR="000519A7" w:rsidRDefault="000E6E85" w:rsidP="000E6E85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0519A7">
        <w:rPr>
          <w:sz w:val="24"/>
          <w:lang w:val="en-GB"/>
        </w:rPr>
        <w:t xml:space="preserve">“Putting Canadians In Their Place” (op-ed), </w:t>
      </w:r>
      <w:r w:rsidR="000519A7" w:rsidRPr="000519A7">
        <w:rPr>
          <w:b/>
          <w:i/>
          <w:sz w:val="24"/>
          <w:lang w:val="en-GB"/>
        </w:rPr>
        <w:t>The Globe and Mail</w:t>
      </w:r>
      <w:r w:rsidR="000519A7">
        <w:rPr>
          <w:sz w:val="24"/>
          <w:lang w:val="en-GB"/>
        </w:rPr>
        <w:t xml:space="preserve">, August 13, 2007 </w:t>
      </w:r>
    </w:p>
    <w:p w:rsidR="000519A7" w:rsidRDefault="000519A7">
      <w:pPr>
        <w:ind w:left="720"/>
        <w:rPr>
          <w:sz w:val="24"/>
          <w:lang w:val="en-GB"/>
        </w:rPr>
      </w:pPr>
    </w:p>
    <w:p w:rsidR="00ED40C9" w:rsidRDefault="000E6E85" w:rsidP="000E6E85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ED40C9">
        <w:rPr>
          <w:sz w:val="24"/>
          <w:lang w:val="en-GB"/>
        </w:rPr>
        <w:t xml:space="preserve">Review of Penelope J. Corfield, </w:t>
      </w:r>
      <w:r w:rsidR="00ED40C9" w:rsidRPr="00ED40C9">
        <w:rPr>
          <w:i/>
          <w:sz w:val="24"/>
          <w:lang w:val="en-GB"/>
        </w:rPr>
        <w:t xml:space="preserve">Time and the Shape of History, </w:t>
      </w:r>
      <w:r w:rsidR="00ED40C9" w:rsidRPr="00ED40C9">
        <w:rPr>
          <w:b/>
          <w:i/>
          <w:sz w:val="24"/>
          <w:lang w:val="en-GB"/>
        </w:rPr>
        <w:t>Wall Street Journal</w:t>
      </w:r>
      <w:r w:rsidR="00ED40C9">
        <w:rPr>
          <w:sz w:val="24"/>
          <w:lang w:val="en-GB"/>
        </w:rPr>
        <w:t>, July 26, 2007</w:t>
      </w:r>
    </w:p>
    <w:p w:rsidR="00ED40C9" w:rsidRDefault="00ED40C9">
      <w:pPr>
        <w:ind w:left="720"/>
        <w:rPr>
          <w:sz w:val="24"/>
          <w:lang w:val="en-GB"/>
        </w:rPr>
      </w:pPr>
    </w:p>
    <w:p w:rsidR="006A1EAA" w:rsidRDefault="000E6E85" w:rsidP="000E6E85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7C6E10">
        <w:rPr>
          <w:sz w:val="24"/>
          <w:lang w:val="en-GB"/>
        </w:rPr>
        <w:t xml:space="preserve">Review of Carol </w:t>
      </w:r>
      <w:proofErr w:type="spellStart"/>
      <w:r w:rsidR="007C6E10">
        <w:rPr>
          <w:sz w:val="24"/>
          <w:lang w:val="en-GB"/>
        </w:rPr>
        <w:t>Tavris</w:t>
      </w:r>
      <w:proofErr w:type="spellEnd"/>
      <w:r w:rsidR="007C6E10">
        <w:rPr>
          <w:sz w:val="24"/>
          <w:lang w:val="en-GB"/>
        </w:rPr>
        <w:t xml:space="preserve"> and Elliot Aronson,</w:t>
      </w:r>
      <w:r w:rsidR="007C6E10" w:rsidRPr="007C6E10">
        <w:rPr>
          <w:i/>
          <w:sz w:val="24"/>
          <w:lang w:val="en-GB"/>
        </w:rPr>
        <w:t xml:space="preserve"> Mistakes Were Made, </w:t>
      </w:r>
      <w:r w:rsidR="007C6E10" w:rsidRPr="007C6E10">
        <w:rPr>
          <w:b/>
          <w:i/>
          <w:sz w:val="24"/>
          <w:lang w:val="en-GB"/>
        </w:rPr>
        <w:t>Wall Street Journal</w:t>
      </w:r>
      <w:r w:rsidR="007C6E10">
        <w:rPr>
          <w:sz w:val="24"/>
          <w:lang w:val="en-GB"/>
        </w:rPr>
        <w:t>, May 10, 2007</w:t>
      </w:r>
    </w:p>
    <w:p w:rsidR="007C6E10" w:rsidRDefault="007C6E10">
      <w:pPr>
        <w:ind w:left="720"/>
        <w:rPr>
          <w:sz w:val="24"/>
          <w:lang w:val="en-GB"/>
        </w:rPr>
      </w:pPr>
    </w:p>
    <w:p w:rsidR="002D5D1E" w:rsidRDefault="000E6E85" w:rsidP="000E6E85">
      <w:pPr>
        <w:outlineLvl w:val="0"/>
        <w:rPr>
          <w:sz w:val="24"/>
          <w:lang w:val="en-GB"/>
        </w:rPr>
      </w:pPr>
      <w:r>
        <w:rPr>
          <w:sz w:val="24"/>
          <w:lang w:val="en-GB"/>
        </w:rPr>
        <w:tab/>
      </w:r>
      <w:r w:rsidR="002D5D1E">
        <w:rPr>
          <w:sz w:val="24"/>
          <w:lang w:val="en-GB"/>
        </w:rPr>
        <w:t xml:space="preserve">Review of Jake Halpern, </w:t>
      </w:r>
      <w:r w:rsidR="002D5D1E" w:rsidRPr="002D5D1E">
        <w:rPr>
          <w:i/>
          <w:sz w:val="24"/>
          <w:lang w:val="en-GB"/>
        </w:rPr>
        <w:t xml:space="preserve">Fame Junkies, </w:t>
      </w:r>
      <w:r w:rsidR="002D5D1E" w:rsidRPr="002D5D1E">
        <w:rPr>
          <w:b/>
          <w:i/>
          <w:sz w:val="24"/>
          <w:lang w:val="en-GB"/>
        </w:rPr>
        <w:t>Times Literary Supplement</w:t>
      </w:r>
      <w:r w:rsidR="002D5D1E">
        <w:rPr>
          <w:sz w:val="24"/>
          <w:lang w:val="en-GB"/>
        </w:rPr>
        <w:t>, May 4, 2007</w:t>
      </w:r>
    </w:p>
    <w:p w:rsidR="002D5D1E" w:rsidRDefault="002D5D1E">
      <w:pPr>
        <w:ind w:left="720"/>
        <w:rPr>
          <w:sz w:val="24"/>
          <w:lang w:val="en-GB"/>
        </w:rPr>
      </w:pPr>
    </w:p>
    <w:p w:rsidR="00D5553D" w:rsidRDefault="000E6E85" w:rsidP="000E6E85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D5553D">
        <w:rPr>
          <w:sz w:val="24"/>
          <w:lang w:val="en-GB"/>
        </w:rPr>
        <w:t xml:space="preserve">Review of Eric Abrahamson and David H. Freedman, </w:t>
      </w:r>
      <w:r w:rsidR="00D5553D" w:rsidRPr="00D5553D">
        <w:rPr>
          <w:i/>
          <w:sz w:val="24"/>
          <w:lang w:val="en-GB"/>
        </w:rPr>
        <w:t>A Perfect Mess: The Hidden Benefits of Disorder</w:t>
      </w:r>
      <w:r w:rsidR="00D5553D">
        <w:rPr>
          <w:sz w:val="24"/>
          <w:lang w:val="en-GB"/>
        </w:rPr>
        <w:t xml:space="preserve"> (brief review), </w:t>
      </w:r>
      <w:r w:rsidR="00D5553D" w:rsidRPr="00D5553D">
        <w:rPr>
          <w:b/>
          <w:i/>
          <w:sz w:val="24"/>
          <w:lang w:val="en-GB"/>
        </w:rPr>
        <w:t>Times Literary Supplement</w:t>
      </w:r>
      <w:r w:rsidR="00D5553D">
        <w:rPr>
          <w:sz w:val="24"/>
          <w:lang w:val="en-GB"/>
        </w:rPr>
        <w:t>, March 30, 2007</w:t>
      </w:r>
    </w:p>
    <w:p w:rsidR="00D5553D" w:rsidRDefault="00D5553D">
      <w:pPr>
        <w:ind w:left="720"/>
        <w:rPr>
          <w:sz w:val="24"/>
          <w:lang w:val="en-GB"/>
        </w:rPr>
      </w:pPr>
    </w:p>
    <w:p w:rsidR="000F314D" w:rsidRDefault="000E6E85" w:rsidP="000E6E85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0F314D">
        <w:rPr>
          <w:sz w:val="24"/>
          <w:lang w:val="en-GB"/>
        </w:rPr>
        <w:t xml:space="preserve">Review of Paul Lewis, </w:t>
      </w:r>
      <w:r w:rsidR="000F314D" w:rsidRPr="000F314D">
        <w:rPr>
          <w:i/>
          <w:sz w:val="24"/>
          <w:lang w:val="en-GB"/>
        </w:rPr>
        <w:t xml:space="preserve">Cracking Up: American </w:t>
      </w:r>
      <w:proofErr w:type="spellStart"/>
      <w:r w:rsidR="000F314D" w:rsidRPr="000F314D">
        <w:rPr>
          <w:i/>
          <w:sz w:val="24"/>
          <w:lang w:val="en-GB"/>
        </w:rPr>
        <w:t>Humor</w:t>
      </w:r>
      <w:proofErr w:type="spellEnd"/>
      <w:r w:rsidR="000F314D" w:rsidRPr="000F314D">
        <w:rPr>
          <w:i/>
          <w:sz w:val="24"/>
          <w:lang w:val="en-GB"/>
        </w:rPr>
        <w:t xml:space="preserve"> in a Time of Conflict, </w:t>
      </w:r>
      <w:r w:rsidR="000F314D" w:rsidRPr="000F314D">
        <w:rPr>
          <w:b/>
          <w:i/>
          <w:sz w:val="24"/>
          <w:lang w:val="en-GB"/>
        </w:rPr>
        <w:t>Wall Street Journal</w:t>
      </w:r>
      <w:r w:rsidR="000F314D">
        <w:rPr>
          <w:sz w:val="24"/>
          <w:lang w:val="en-GB"/>
        </w:rPr>
        <w:t>, November 22, 2006</w:t>
      </w:r>
    </w:p>
    <w:p w:rsidR="000F314D" w:rsidRDefault="000F314D">
      <w:pPr>
        <w:ind w:left="720"/>
        <w:rPr>
          <w:sz w:val="24"/>
          <w:lang w:val="en-GB"/>
        </w:rPr>
      </w:pPr>
    </w:p>
    <w:p w:rsidR="00DA74DB" w:rsidRDefault="000E6E85" w:rsidP="000E6E85">
      <w:pPr>
        <w:rPr>
          <w:sz w:val="24"/>
          <w:lang w:val="en-GB"/>
        </w:rPr>
      </w:pPr>
      <w:r>
        <w:rPr>
          <w:sz w:val="24"/>
          <w:lang w:val="en-GB"/>
        </w:rPr>
        <w:tab/>
      </w:r>
      <w:r w:rsidR="00DA74DB">
        <w:rPr>
          <w:sz w:val="24"/>
          <w:lang w:val="en-GB"/>
        </w:rPr>
        <w:t xml:space="preserve">Review of Lew Daly, </w:t>
      </w:r>
      <w:r w:rsidR="00DA74DB" w:rsidRPr="00DA74DB">
        <w:rPr>
          <w:i/>
          <w:sz w:val="24"/>
          <w:lang w:val="en-GB"/>
        </w:rPr>
        <w:t xml:space="preserve">God and the Welfare State, </w:t>
      </w:r>
      <w:r w:rsidR="00DA74DB" w:rsidRPr="00DA74DB">
        <w:rPr>
          <w:b/>
          <w:i/>
          <w:sz w:val="24"/>
          <w:lang w:val="en-GB"/>
        </w:rPr>
        <w:t>Wall Street Journal</w:t>
      </w:r>
      <w:r w:rsidR="00DA74DB">
        <w:rPr>
          <w:sz w:val="24"/>
          <w:lang w:val="en-GB"/>
        </w:rPr>
        <w:t xml:space="preserve">, </w:t>
      </w:r>
    </w:p>
    <w:p w:rsidR="00B90F11" w:rsidRDefault="00DA74DB">
      <w:pPr>
        <w:ind w:left="720"/>
        <w:rPr>
          <w:sz w:val="24"/>
          <w:lang w:val="en-GB"/>
        </w:rPr>
      </w:pPr>
      <w:r>
        <w:rPr>
          <w:sz w:val="24"/>
          <w:lang w:val="en-GB"/>
        </w:rPr>
        <w:t>November 14, 2006</w:t>
      </w:r>
    </w:p>
    <w:p w:rsidR="00DA74DB" w:rsidRDefault="00DA74DB">
      <w:pPr>
        <w:ind w:left="720"/>
        <w:rPr>
          <w:sz w:val="24"/>
          <w:lang w:val="en-GB"/>
        </w:rPr>
      </w:pPr>
    </w:p>
    <w:p w:rsidR="00B90F11" w:rsidRDefault="000E6E85" w:rsidP="000E6E85">
      <w:pPr>
        <w:outlineLvl w:val="0"/>
        <w:rPr>
          <w:sz w:val="24"/>
          <w:lang w:val="en-GB"/>
        </w:rPr>
      </w:pPr>
      <w:r>
        <w:rPr>
          <w:sz w:val="24"/>
          <w:lang w:val="en-GB"/>
        </w:rPr>
        <w:tab/>
      </w:r>
      <w:r w:rsidR="00B90F11">
        <w:rPr>
          <w:sz w:val="24"/>
          <w:lang w:val="en-GB"/>
        </w:rPr>
        <w:t>“Hope, Pain and Iggy”</w:t>
      </w:r>
      <w:r w:rsidR="000519A7">
        <w:rPr>
          <w:sz w:val="24"/>
          <w:lang w:val="en-GB"/>
        </w:rPr>
        <w:t xml:space="preserve"> (op-ed),</w:t>
      </w:r>
      <w:r w:rsidR="00B90F11">
        <w:rPr>
          <w:sz w:val="24"/>
          <w:lang w:val="en-GB"/>
        </w:rPr>
        <w:t xml:space="preserve"> </w:t>
      </w:r>
      <w:r w:rsidR="00B90F11" w:rsidRPr="00B90F11">
        <w:rPr>
          <w:b/>
          <w:i/>
          <w:sz w:val="24"/>
          <w:lang w:val="en-GB"/>
        </w:rPr>
        <w:t>The Globe and Mail</w:t>
      </w:r>
      <w:r w:rsidR="00B90F11">
        <w:rPr>
          <w:sz w:val="24"/>
          <w:lang w:val="en-GB"/>
        </w:rPr>
        <w:t>, October 18, 2006</w:t>
      </w:r>
    </w:p>
    <w:p w:rsidR="00B90F11" w:rsidRDefault="00B90F11">
      <w:pPr>
        <w:ind w:left="720"/>
        <w:rPr>
          <w:sz w:val="24"/>
          <w:lang w:val="en-GB"/>
        </w:rPr>
      </w:pPr>
    </w:p>
    <w:p w:rsidR="004F0C78" w:rsidRDefault="000E6E85" w:rsidP="000E6E85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4F0C78">
        <w:rPr>
          <w:sz w:val="24"/>
          <w:lang w:val="en-GB"/>
        </w:rPr>
        <w:t>Review of Joel Best,</w:t>
      </w:r>
      <w:r w:rsidR="004F0C78" w:rsidRPr="004F0C78">
        <w:rPr>
          <w:i/>
          <w:sz w:val="24"/>
          <w:lang w:val="en-GB"/>
        </w:rPr>
        <w:t xml:space="preserve"> </w:t>
      </w:r>
      <w:proofErr w:type="spellStart"/>
      <w:r w:rsidR="004F0C78" w:rsidRPr="004F0C78">
        <w:rPr>
          <w:i/>
          <w:sz w:val="24"/>
          <w:lang w:val="en-GB"/>
        </w:rPr>
        <w:t>Flavor</w:t>
      </w:r>
      <w:proofErr w:type="spellEnd"/>
      <w:r w:rsidR="004F0C78" w:rsidRPr="004F0C78">
        <w:rPr>
          <w:i/>
          <w:sz w:val="24"/>
          <w:lang w:val="en-GB"/>
        </w:rPr>
        <w:t xml:space="preserve"> of the Month: Why Smart People Fall for Fads, </w:t>
      </w:r>
      <w:r w:rsidR="004F0C78" w:rsidRPr="004F0C78">
        <w:rPr>
          <w:b/>
          <w:i/>
          <w:sz w:val="24"/>
          <w:lang w:val="en-GB"/>
        </w:rPr>
        <w:t>Times Literary Supplement</w:t>
      </w:r>
      <w:r w:rsidR="004F0C78">
        <w:rPr>
          <w:sz w:val="24"/>
          <w:lang w:val="en-GB"/>
        </w:rPr>
        <w:t xml:space="preserve">, August 11, 2006 </w:t>
      </w:r>
    </w:p>
    <w:p w:rsidR="00041F9D" w:rsidRDefault="00041F9D">
      <w:pPr>
        <w:ind w:left="720"/>
        <w:rPr>
          <w:sz w:val="24"/>
          <w:lang w:val="en-GB"/>
        </w:rPr>
      </w:pPr>
    </w:p>
    <w:p w:rsidR="004D586A" w:rsidRDefault="000E6E85" w:rsidP="000E6E85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4D586A">
        <w:rPr>
          <w:sz w:val="24"/>
          <w:lang w:val="en-GB"/>
        </w:rPr>
        <w:t xml:space="preserve">Review of Stuart P. Green, </w:t>
      </w:r>
      <w:r w:rsidR="004D586A" w:rsidRPr="004D586A">
        <w:rPr>
          <w:i/>
          <w:sz w:val="24"/>
          <w:lang w:val="en-GB"/>
        </w:rPr>
        <w:t xml:space="preserve">Lying, Cheating, and Stealing: A Moral Theory of White-Collar Crime, </w:t>
      </w:r>
      <w:r w:rsidR="004D586A" w:rsidRPr="004D586A">
        <w:rPr>
          <w:b/>
          <w:i/>
          <w:sz w:val="24"/>
          <w:lang w:val="en-GB"/>
        </w:rPr>
        <w:t>Wall Street Journal</w:t>
      </w:r>
      <w:r w:rsidR="004D586A">
        <w:rPr>
          <w:sz w:val="24"/>
          <w:lang w:val="en-GB"/>
        </w:rPr>
        <w:t>, July 27, 2006</w:t>
      </w:r>
    </w:p>
    <w:p w:rsidR="004D586A" w:rsidRDefault="004D586A">
      <w:pPr>
        <w:ind w:left="720"/>
        <w:rPr>
          <w:sz w:val="24"/>
          <w:lang w:val="en-GB"/>
        </w:rPr>
      </w:pPr>
    </w:p>
    <w:p w:rsidR="003F0A56" w:rsidRDefault="000E6E85" w:rsidP="000E6E85">
      <w:pPr>
        <w:outlineLvl w:val="0"/>
        <w:rPr>
          <w:sz w:val="24"/>
          <w:lang w:val="en-GB"/>
        </w:rPr>
      </w:pPr>
      <w:r>
        <w:rPr>
          <w:sz w:val="24"/>
          <w:lang w:val="en-GB"/>
        </w:rPr>
        <w:tab/>
      </w:r>
      <w:r w:rsidR="003F0A56">
        <w:rPr>
          <w:sz w:val="24"/>
          <w:lang w:val="en-GB"/>
        </w:rPr>
        <w:t>“Embracing the Nation in Quebec”</w:t>
      </w:r>
      <w:r w:rsidR="000519A7">
        <w:rPr>
          <w:sz w:val="24"/>
          <w:lang w:val="en-GB"/>
        </w:rPr>
        <w:t xml:space="preserve"> (op-ed),</w:t>
      </w:r>
      <w:r w:rsidR="003F0A56">
        <w:rPr>
          <w:sz w:val="24"/>
          <w:lang w:val="en-GB"/>
        </w:rPr>
        <w:t xml:space="preserve"> </w:t>
      </w:r>
      <w:r w:rsidR="003F0A56" w:rsidRPr="003F0A56">
        <w:rPr>
          <w:b/>
          <w:i/>
          <w:sz w:val="24"/>
          <w:lang w:val="en-GB"/>
        </w:rPr>
        <w:t>The Globe and Mail</w:t>
      </w:r>
      <w:r w:rsidR="003F0A56">
        <w:rPr>
          <w:sz w:val="24"/>
          <w:lang w:val="en-GB"/>
        </w:rPr>
        <w:t>, July 17, 2006</w:t>
      </w:r>
    </w:p>
    <w:p w:rsidR="003F0A56" w:rsidRDefault="003F0A56">
      <w:pPr>
        <w:ind w:left="720"/>
        <w:rPr>
          <w:sz w:val="24"/>
          <w:lang w:val="en-GB"/>
        </w:rPr>
      </w:pPr>
    </w:p>
    <w:p w:rsidR="000E6E85" w:rsidRDefault="000E6E85" w:rsidP="000E6E85">
      <w:pPr>
        <w:rPr>
          <w:b/>
          <w:i/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>"The Ethics Commissioner is overstepping his bounds"</w:t>
      </w:r>
      <w:r w:rsidR="000519A7">
        <w:rPr>
          <w:sz w:val="24"/>
          <w:lang w:val="en-GB"/>
        </w:rPr>
        <w:t xml:space="preserve"> (op-ed),</w:t>
      </w:r>
      <w:r w:rsidR="003E5577">
        <w:rPr>
          <w:sz w:val="24"/>
          <w:lang w:val="en-GB"/>
        </w:rPr>
        <w:t xml:space="preserve"> </w:t>
      </w:r>
      <w:r w:rsidR="003E5577">
        <w:rPr>
          <w:b/>
          <w:i/>
          <w:sz w:val="24"/>
          <w:lang w:val="en-GB"/>
        </w:rPr>
        <w:t>The Globe and</w:t>
      </w:r>
    </w:p>
    <w:p w:rsidR="003E5577" w:rsidRDefault="003E5577" w:rsidP="000E6E85">
      <w:pPr>
        <w:ind w:firstLine="720"/>
        <w:rPr>
          <w:sz w:val="24"/>
          <w:lang w:val="en-GB"/>
        </w:rPr>
      </w:pPr>
      <w:r>
        <w:rPr>
          <w:b/>
          <w:i/>
          <w:sz w:val="24"/>
          <w:lang w:val="en-GB"/>
        </w:rPr>
        <w:t>Mail</w:t>
      </w:r>
      <w:r>
        <w:rPr>
          <w:sz w:val="24"/>
          <w:lang w:val="en-GB"/>
        </w:rPr>
        <w:t>, March 8, 2006</w:t>
      </w:r>
    </w:p>
    <w:p w:rsidR="003E5577" w:rsidRDefault="003E5577">
      <w:pPr>
        <w:ind w:left="720"/>
        <w:rPr>
          <w:sz w:val="24"/>
          <w:lang w:val="en-GB"/>
        </w:rPr>
      </w:pPr>
    </w:p>
    <w:p w:rsidR="003E5577" w:rsidRDefault="001021B5" w:rsidP="001021B5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lastRenderedPageBreak/>
        <w:tab/>
      </w:r>
      <w:r w:rsidR="003E5577">
        <w:rPr>
          <w:sz w:val="24"/>
          <w:lang w:val="en-GB"/>
        </w:rPr>
        <w:t xml:space="preserve">Review of Darrin M. McMahon, </w:t>
      </w:r>
      <w:r w:rsidR="003E5577">
        <w:rPr>
          <w:i/>
          <w:sz w:val="24"/>
          <w:lang w:val="en-GB"/>
        </w:rPr>
        <w:t xml:space="preserve">Happiness: A History, </w:t>
      </w:r>
      <w:r w:rsidR="003E5577">
        <w:rPr>
          <w:b/>
          <w:i/>
          <w:sz w:val="24"/>
          <w:lang w:val="en-GB"/>
        </w:rPr>
        <w:t>Wall Street Journal</w:t>
      </w:r>
      <w:r w:rsidR="003E5577">
        <w:rPr>
          <w:sz w:val="24"/>
          <w:lang w:val="en-GB"/>
        </w:rPr>
        <w:t>, January 21, 2006</w:t>
      </w:r>
    </w:p>
    <w:p w:rsidR="003E5577" w:rsidRDefault="003E5577">
      <w:pPr>
        <w:ind w:left="720"/>
        <w:rPr>
          <w:sz w:val="24"/>
          <w:lang w:val="en-GB"/>
        </w:rPr>
      </w:pPr>
    </w:p>
    <w:p w:rsidR="003E5577" w:rsidRDefault="001021B5" w:rsidP="001021B5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Review of Jeffrey M. </w:t>
      </w:r>
      <w:proofErr w:type="spellStart"/>
      <w:r w:rsidR="003E5577">
        <w:rPr>
          <w:sz w:val="24"/>
          <w:lang w:val="en-GB"/>
        </w:rPr>
        <w:t>Hornstein</w:t>
      </w:r>
      <w:proofErr w:type="spellEnd"/>
      <w:r w:rsidR="003E5577">
        <w:rPr>
          <w:sz w:val="24"/>
          <w:lang w:val="en-GB"/>
        </w:rPr>
        <w:t xml:space="preserve">, </w:t>
      </w:r>
      <w:r w:rsidR="003E5577">
        <w:rPr>
          <w:i/>
          <w:sz w:val="24"/>
          <w:lang w:val="en-GB"/>
        </w:rPr>
        <w:t xml:space="preserve">A Nation of Realtors: A Cultural History of the Twentieth-Century American Middle Class, </w:t>
      </w:r>
      <w:r w:rsidR="003E5577">
        <w:rPr>
          <w:b/>
          <w:i/>
          <w:sz w:val="24"/>
          <w:lang w:val="en-GB"/>
        </w:rPr>
        <w:t>Times Literary Supplement</w:t>
      </w:r>
      <w:r w:rsidR="003E5577">
        <w:rPr>
          <w:sz w:val="24"/>
          <w:lang w:val="en-GB"/>
        </w:rPr>
        <w:t>, June 10, 2005</w:t>
      </w:r>
    </w:p>
    <w:p w:rsidR="003E5577" w:rsidRDefault="003E5577">
      <w:pPr>
        <w:ind w:left="720"/>
        <w:rPr>
          <w:sz w:val="24"/>
          <w:lang w:val="en-GB"/>
        </w:rPr>
      </w:pPr>
    </w:p>
    <w:p w:rsidR="003E5577" w:rsidRDefault="001021B5" w:rsidP="001021B5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Review of Scott A. </w:t>
      </w:r>
      <w:proofErr w:type="spellStart"/>
      <w:r w:rsidR="003E5577">
        <w:rPr>
          <w:sz w:val="24"/>
          <w:lang w:val="en-GB"/>
        </w:rPr>
        <w:t>Sandage</w:t>
      </w:r>
      <w:proofErr w:type="spellEnd"/>
      <w:r w:rsidR="003E5577">
        <w:rPr>
          <w:sz w:val="24"/>
          <w:lang w:val="en-GB"/>
        </w:rPr>
        <w:t xml:space="preserve">, </w:t>
      </w:r>
      <w:r w:rsidR="003E5577">
        <w:rPr>
          <w:i/>
          <w:sz w:val="24"/>
          <w:lang w:val="en-GB"/>
        </w:rPr>
        <w:t>Born Losers: A History of Failure in America,</w:t>
      </w:r>
      <w:r>
        <w:rPr>
          <w:i/>
          <w:sz w:val="24"/>
          <w:lang w:val="en-GB"/>
        </w:rPr>
        <w:t xml:space="preserve">  </w:t>
      </w:r>
      <w:r w:rsidR="003E5577">
        <w:rPr>
          <w:b/>
          <w:i/>
          <w:sz w:val="24"/>
          <w:lang w:val="en-GB"/>
        </w:rPr>
        <w:t>Times Literary Supplement</w:t>
      </w:r>
      <w:r w:rsidR="003E5577">
        <w:rPr>
          <w:sz w:val="24"/>
          <w:lang w:val="en-GB"/>
        </w:rPr>
        <w:t>, May 27, 2005</w:t>
      </w:r>
    </w:p>
    <w:p w:rsidR="003E5577" w:rsidRDefault="003E5577">
      <w:pPr>
        <w:ind w:left="720"/>
        <w:rPr>
          <w:sz w:val="24"/>
          <w:lang w:val="en-GB"/>
        </w:rPr>
      </w:pPr>
    </w:p>
    <w:p w:rsidR="003E5577" w:rsidRDefault="001021B5" w:rsidP="001021B5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"Question and Answer with Andrew Stark" (interview), </w:t>
      </w:r>
      <w:r w:rsidR="003E5577">
        <w:rPr>
          <w:b/>
          <w:i/>
          <w:sz w:val="24"/>
          <w:lang w:val="en-GB"/>
        </w:rPr>
        <w:t>Maclean's</w:t>
      </w:r>
      <w:r w:rsidR="003E5577">
        <w:rPr>
          <w:sz w:val="24"/>
          <w:lang w:val="en-GB"/>
        </w:rPr>
        <w:t>, regarding the federal sponsorship scandal, April 25, 2005, p. 34.</w:t>
      </w:r>
    </w:p>
    <w:p w:rsidR="003E5577" w:rsidRDefault="003E5577">
      <w:pPr>
        <w:ind w:left="720"/>
        <w:rPr>
          <w:sz w:val="24"/>
          <w:lang w:val="en-GB"/>
        </w:rPr>
      </w:pPr>
    </w:p>
    <w:p w:rsidR="003E5577" w:rsidRDefault="001021B5" w:rsidP="001021B5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Review of Robert H. Frank, </w:t>
      </w:r>
      <w:r w:rsidR="003E5577">
        <w:rPr>
          <w:i/>
          <w:sz w:val="24"/>
          <w:lang w:val="en-GB"/>
        </w:rPr>
        <w:t>What Price the Moral High Ground? Ethical Dilemmas in Competitive Environments,</w:t>
      </w:r>
      <w:r w:rsidR="003E5577">
        <w:rPr>
          <w:b/>
          <w:i/>
          <w:sz w:val="24"/>
          <w:lang w:val="en-GB"/>
        </w:rPr>
        <w:t xml:space="preserve"> Times Literary Supplement</w:t>
      </w:r>
      <w:r w:rsidR="003E5577">
        <w:rPr>
          <w:sz w:val="24"/>
          <w:lang w:val="en-GB"/>
        </w:rPr>
        <w:t>, December 3, 2004</w:t>
      </w:r>
    </w:p>
    <w:p w:rsidR="003E5577" w:rsidRDefault="003E5577">
      <w:pPr>
        <w:ind w:left="720"/>
        <w:rPr>
          <w:sz w:val="24"/>
          <w:lang w:val="en-GB"/>
        </w:rPr>
      </w:pPr>
    </w:p>
    <w:p w:rsidR="003E5577" w:rsidRDefault="001021B5" w:rsidP="001021B5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>"Job One for the New Ethics Commissioner"</w:t>
      </w:r>
      <w:r w:rsidR="000519A7">
        <w:rPr>
          <w:sz w:val="24"/>
          <w:lang w:val="en-GB"/>
        </w:rPr>
        <w:t xml:space="preserve"> (op-ed),</w:t>
      </w:r>
      <w:r w:rsidR="003E5577">
        <w:rPr>
          <w:sz w:val="24"/>
          <w:lang w:val="en-GB"/>
        </w:rPr>
        <w:t xml:space="preserve"> </w:t>
      </w:r>
      <w:r w:rsidR="003E5577">
        <w:rPr>
          <w:b/>
          <w:i/>
          <w:sz w:val="24"/>
          <w:lang w:val="en-GB"/>
        </w:rPr>
        <w:t>National Post</w:t>
      </w:r>
      <w:r w:rsidR="003E5577">
        <w:rPr>
          <w:sz w:val="24"/>
          <w:lang w:val="en-GB"/>
        </w:rPr>
        <w:t>, April 23, 2004</w:t>
      </w:r>
    </w:p>
    <w:p w:rsidR="003E5577" w:rsidRDefault="003E5577">
      <w:pPr>
        <w:ind w:left="720"/>
        <w:rPr>
          <w:sz w:val="24"/>
          <w:lang w:val="en-GB"/>
        </w:rPr>
      </w:pPr>
    </w:p>
    <w:p w:rsidR="003E5577" w:rsidRDefault="001021B5" w:rsidP="001021B5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Review of Adam Bellow, </w:t>
      </w:r>
      <w:r w:rsidR="003E5577">
        <w:rPr>
          <w:i/>
          <w:sz w:val="24"/>
          <w:lang w:val="en-GB"/>
        </w:rPr>
        <w:t xml:space="preserve">In Praise of Nepotism: A Natural History, </w:t>
      </w:r>
      <w:r w:rsidR="003E5577">
        <w:rPr>
          <w:b/>
          <w:i/>
          <w:sz w:val="24"/>
          <w:lang w:val="en-GB"/>
        </w:rPr>
        <w:t>Times Literary Supplement</w:t>
      </w:r>
      <w:r w:rsidR="003E5577">
        <w:rPr>
          <w:sz w:val="24"/>
          <w:lang w:val="en-GB"/>
        </w:rPr>
        <w:t>, September 12, 2003</w:t>
      </w:r>
    </w:p>
    <w:p w:rsidR="003E5577" w:rsidRDefault="003E5577">
      <w:pPr>
        <w:ind w:left="720"/>
        <w:rPr>
          <w:sz w:val="24"/>
          <w:lang w:val="en-GB"/>
        </w:rPr>
      </w:pPr>
    </w:p>
    <w:p w:rsidR="003E5577" w:rsidRDefault="001021B5" w:rsidP="001021B5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Review of Jackson </w:t>
      </w:r>
      <w:proofErr w:type="spellStart"/>
      <w:r w:rsidR="003E5577">
        <w:rPr>
          <w:sz w:val="24"/>
          <w:lang w:val="en-GB"/>
        </w:rPr>
        <w:t>Lears</w:t>
      </w:r>
      <w:proofErr w:type="spellEnd"/>
      <w:r w:rsidR="003E5577">
        <w:rPr>
          <w:sz w:val="24"/>
          <w:lang w:val="en-GB"/>
        </w:rPr>
        <w:t xml:space="preserve">, </w:t>
      </w:r>
      <w:r w:rsidR="003E5577">
        <w:rPr>
          <w:i/>
          <w:sz w:val="24"/>
          <w:lang w:val="en-GB"/>
        </w:rPr>
        <w:t>Something for Nothing: Luck in America</w:t>
      </w:r>
      <w:r w:rsidR="003E5577">
        <w:rPr>
          <w:sz w:val="24"/>
          <w:lang w:val="en-GB"/>
        </w:rPr>
        <w:t xml:space="preserve">, </w:t>
      </w:r>
      <w:r w:rsidR="003E5577">
        <w:rPr>
          <w:b/>
          <w:i/>
          <w:sz w:val="24"/>
          <w:lang w:val="en-GB"/>
        </w:rPr>
        <w:t>Times Literary Supplement</w:t>
      </w:r>
      <w:r w:rsidR="003E5577">
        <w:rPr>
          <w:sz w:val="24"/>
          <w:lang w:val="en-GB"/>
        </w:rPr>
        <w:t>, June 27, 2003</w:t>
      </w:r>
    </w:p>
    <w:p w:rsidR="003E5577" w:rsidRDefault="003E5577">
      <w:pPr>
        <w:ind w:left="720"/>
        <w:rPr>
          <w:sz w:val="24"/>
          <w:lang w:val="en-GB"/>
        </w:rPr>
      </w:pPr>
    </w:p>
    <w:p w:rsidR="003E5577" w:rsidRDefault="001021B5" w:rsidP="001021B5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Review of Leon R. </w:t>
      </w:r>
      <w:proofErr w:type="spellStart"/>
      <w:r w:rsidR="003E5577">
        <w:rPr>
          <w:sz w:val="24"/>
          <w:lang w:val="en-GB"/>
        </w:rPr>
        <w:t>Kass</w:t>
      </w:r>
      <w:proofErr w:type="spellEnd"/>
      <w:r w:rsidR="003E5577">
        <w:rPr>
          <w:sz w:val="24"/>
          <w:lang w:val="en-GB"/>
        </w:rPr>
        <w:t xml:space="preserve">, </w:t>
      </w:r>
      <w:r w:rsidR="003E5577">
        <w:rPr>
          <w:i/>
          <w:sz w:val="24"/>
          <w:lang w:val="en-GB"/>
        </w:rPr>
        <w:t xml:space="preserve">Life, Liberty and the </w:t>
      </w:r>
      <w:proofErr w:type="spellStart"/>
      <w:r w:rsidR="003E5577">
        <w:rPr>
          <w:i/>
          <w:sz w:val="24"/>
          <w:lang w:val="en-GB"/>
        </w:rPr>
        <w:t>Defense</w:t>
      </w:r>
      <w:proofErr w:type="spellEnd"/>
      <w:r w:rsidR="003E5577">
        <w:rPr>
          <w:i/>
          <w:sz w:val="24"/>
          <w:lang w:val="en-GB"/>
        </w:rPr>
        <w:t xml:space="preserve"> of Dignity, </w:t>
      </w:r>
      <w:r w:rsidR="003E5577">
        <w:rPr>
          <w:b/>
          <w:i/>
          <w:sz w:val="24"/>
          <w:lang w:val="en-GB"/>
        </w:rPr>
        <w:t>Los Angeles Times Book Review</w:t>
      </w:r>
      <w:r w:rsidR="003E5577">
        <w:rPr>
          <w:sz w:val="24"/>
          <w:lang w:val="en-GB"/>
        </w:rPr>
        <w:t>, February 16, 2003</w:t>
      </w:r>
    </w:p>
    <w:p w:rsidR="003E5577" w:rsidRDefault="003E5577">
      <w:pPr>
        <w:ind w:left="720"/>
        <w:rPr>
          <w:sz w:val="24"/>
          <w:lang w:val="en-GB"/>
        </w:rPr>
      </w:pPr>
    </w:p>
    <w:p w:rsidR="003E5577" w:rsidRDefault="001021B5" w:rsidP="001021B5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Review of Ellen Ruppel Shell, </w:t>
      </w:r>
      <w:r w:rsidR="003E5577">
        <w:rPr>
          <w:i/>
          <w:sz w:val="24"/>
          <w:lang w:val="en-GB"/>
        </w:rPr>
        <w:t xml:space="preserve">The Hungry Gene: The Science of Fat and the Future of Thin, </w:t>
      </w:r>
      <w:r w:rsidR="003E5577">
        <w:rPr>
          <w:b/>
          <w:i/>
          <w:sz w:val="24"/>
          <w:lang w:val="en-GB"/>
        </w:rPr>
        <w:t>Wall Street Journal</w:t>
      </w:r>
      <w:r w:rsidR="003E5577">
        <w:rPr>
          <w:sz w:val="24"/>
          <w:lang w:val="en-GB"/>
        </w:rPr>
        <w:t>, November 6, 2002</w:t>
      </w:r>
    </w:p>
    <w:p w:rsidR="003E5577" w:rsidRDefault="003E5577">
      <w:pPr>
        <w:rPr>
          <w:b/>
          <w:sz w:val="24"/>
          <w:lang w:val="en-GB"/>
        </w:rPr>
      </w:pPr>
    </w:p>
    <w:p w:rsidR="003E5577" w:rsidRDefault="001021B5" w:rsidP="00A02F39">
      <w:pPr>
        <w:outlineLvl w:val="0"/>
        <w:rPr>
          <w:b/>
          <w:i/>
          <w:sz w:val="24"/>
          <w:lang w:val="en-GB"/>
        </w:rPr>
      </w:pPr>
      <w:r>
        <w:rPr>
          <w:b/>
          <w:sz w:val="24"/>
          <w:lang w:val="en-GB"/>
        </w:rPr>
        <w:tab/>
      </w:r>
      <w:r w:rsidR="003E5577">
        <w:rPr>
          <w:sz w:val="24"/>
          <w:lang w:val="en-GB"/>
        </w:rPr>
        <w:t xml:space="preserve">Review of Joseph Epstein, </w:t>
      </w:r>
      <w:r w:rsidR="003E5577">
        <w:rPr>
          <w:i/>
          <w:sz w:val="24"/>
          <w:lang w:val="en-GB"/>
        </w:rPr>
        <w:t xml:space="preserve">Snobbery: The American Version, </w:t>
      </w:r>
      <w:r w:rsidR="003E5577">
        <w:rPr>
          <w:b/>
          <w:i/>
          <w:sz w:val="24"/>
          <w:lang w:val="en-GB"/>
        </w:rPr>
        <w:t xml:space="preserve">Times Literary </w:t>
      </w:r>
    </w:p>
    <w:p w:rsidR="003E5577" w:rsidRDefault="003E5577">
      <w:pPr>
        <w:ind w:firstLine="720"/>
        <w:rPr>
          <w:sz w:val="24"/>
          <w:lang w:val="en-GB"/>
        </w:rPr>
      </w:pPr>
      <w:r>
        <w:rPr>
          <w:b/>
          <w:i/>
          <w:sz w:val="24"/>
          <w:lang w:val="en-GB"/>
        </w:rPr>
        <w:t>Supplement</w:t>
      </w:r>
      <w:r>
        <w:rPr>
          <w:sz w:val="24"/>
          <w:lang w:val="en-GB"/>
        </w:rPr>
        <w:t>, October 25, 2002</w:t>
      </w:r>
    </w:p>
    <w:p w:rsidR="003E5577" w:rsidRDefault="003E5577">
      <w:pPr>
        <w:rPr>
          <w:sz w:val="24"/>
          <w:lang w:val="en-GB"/>
        </w:rPr>
      </w:pPr>
    </w:p>
    <w:p w:rsidR="003E5577" w:rsidRDefault="001021B5" w:rsidP="00A02F39">
      <w:pPr>
        <w:outlineLvl w:val="0"/>
        <w:rPr>
          <w:sz w:val="24"/>
          <w:lang w:val="en-GB"/>
        </w:rPr>
      </w:pPr>
      <w:r>
        <w:rPr>
          <w:b/>
          <w:sz w:val="24"/>
          <w:lang w:val="en-GB"/>
        </w:rPr>
        <w:tab/>
      </w:r>
      <w:r w:rsidR="003E5577">
        <w:rPr>
          <w:sz w:val="24"/>
          <w:lang w:val="en-GB"/>
        </w:rPr>
        <w:t xml:space="preserve">"Courage: A Mystery or Not?" </w:t>
      </w:r>
      <w:r w:rsidR="003E5577">
        <w:rPr>
          <w:b/>
          <w:i/>
          <w:sz w:val="24"/>
          <w:lang w:val="en-GB"/>
        </w:rPr>
        <w:t>The Antioch Review</w:t>
      </w:r>
      <w:r w:rsidR="003E5577">
        <w:rPr>
          <w:sz w:val="24"/>
          <w:lang w:val="en-GB"/>
        </w:rPr>
        <w:t xml:space="preserve"> (Spring, 2002)</w:t>
      </w:r>
    </w:p>
    <w:p w:rsidR="003E5577" w:rsidRDefault="003E5577">
      <w:pPr>
        <w:rPr>
          <w:sz w:val="24"/>
          <w:lang w:val="en-GB"/>
        </w:rPr>
      </w:pPr>
    </w:p>
    <w:p w:rsidR="003E5577" w:rsidRDefault="001021B5" w:rsidP="001021B5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Review of Francis Fukuyama, </w:t>
      </w:r>
      <w:r w:rsidR="003E5577">
        <w:rPr>
          <w:i/>
          <w:sz w:val="24"/>
          <w:lang w:val="en-GB"/>
        </w:rPr>
        <w:t>Our Posthuman Future: Consequences of the Biotechnology Revolution,</w:t>
      </w:r>
      <w:r w:rsidR="003E5577">
        <w:rPr>
          <w:b/>
          <w:i/>
          <w:sz w:val="24"/>
          <w:lang w:val="en-GB"/>
        </w:rPr>
        <w:t xml:space="preserve"> Wall Street Journal</w:t>
      </w:r>
      <w:r w:rsidR="003E5577">
        <w:rPr>
          <w:sz w:val="24"/>
          <w:lang w:val="en-GB"/>
        </w:rPr>
        <w:t>, April 9, 2002</w:t>
      </w:r>
    </w:p>
    <w:p w:rsidR="003E5577" w:rsidRDefault="003E5577">
      <w:pPr>
        <w:rPr>
          <w:sz w:val="24"/>
          <w:lang w:val="en-GB"/>
        </w:rPr>
      </w:pPr>
    </w:p>
    <w:p w:rsidR="003E5577" w:rsidRDefault="001021B5" w:rsidP="001021B5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"The New Conflict of Interest: Much Harder to Understand," </w:t>
      </w:r>
      <w:r w:rsidR="003E5577">
        <w:rPr>
          <w:b/>
          <w:i/>
          <w:sz w:val="24"/>
          <w:lang w:val="en-GB"/>
        </w:rPr>
        <w:t>Washington Post</w:t>
      </w:r>
      <w:r w:rsidR="003E5577">
        <w:rPr>
          <w:sz w:val="24"/>
          <w:lang w:val="en-GB"/>
        </w:rPr>
        <w:t xml:space="preserve"> (Outlook Section), February 17, 2002</w:t>
      </w:r>
    </w:p>
    <w:p w:rsidR="003E5577" w:rsidRDefault="003E5577">
      <w:pPr>
        <w:rPr>
          <w:b/>
          <w:sz w:val="24"/>
          <w:lang w:val="en-GB"/>
        </w:rPr>
      </w:pPr>
    </w:p>
    <w:p w:rsidR="003E5577" w:rsidRDefault="001021B5" w:rsidP="001021B5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Review of Beatrice K. Otto, </w:t>
      </w:r>
      <w:r w:rsidR="003E5577">
        <w:rPr>
          <w:i/>
          <w:sz w:val="24"/>
          <w:lang w:val="en-GB"/>
        </w:rPr>
        <w:t>Fools Are Everywhere: The Court Jester Around the World,</w:t>
      </w:r>
      <w:r w:rsidR="003E5577">
        <w:rPr>
          <w:b/>
          <w:i/>
          <w:sz w:val="24"/>
          <w:lang w:val="en-GB"/>
        </w:rPr>
        <w:t xml:space="preserve"> Times Literary Supplement</w:t>
      </w:r>
      <w:r w:rsidR="003E5577">
        <w:rPr>
          <w:sz w:val="24"/>
          <w:lang w:val="en-GB"/>
        </w:rPr>
        <w:t>, August 31, 2001</w:t>
      </w:r>
    </w:p>
    <w:p w:rsidR="003E5577" w:rsidRDefault="003E5577">
      <w:pPr>
        <w:rPr>
          <w:b/>
          <w:sz w:val="24"/>
          <w:lang w:val="en-GB"/>
        </w:rPr>
      </w:pPr>
    </w:p>
    <w:p w:rsidR="003E5577" w:rsidRDefault="001021B5" w:rsidP="001021B5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lastRenderedPageBreak/>
        <w:tab/>
      </w:r>
      <w:r w:rsidR="003E5577">
        <w:rPr>
          <w:sz w:val="24"/>
          <w:lang w:val="en-GB"/>
        </w:rPr>
        <w:t xml:space="preserve">Review of Jeremy Campbell, </w:t>
      </w:r>
      <w:r w:rsidR="003E5577">
        <w:rPr>
          <w:i/>
          <w:sz w:val="24"/>
          <w:lang w:val="en-GB"/>
        </w:rPr>
        <w:t>The Liar's Tale</w:t>
      </w:r>
      <w:r w:rsidR="003E5577">
        <w:rPr>
          <w:sz w:val="24"/>
          <w:lang w:val="en-GB"/>
        </w:rPr>
        <w:t xml:space="preserve"> and Evelin Sullivan, </w:t>
      </w:r>
      <w:r w:rsidR="003E5577">
        <w:rPr>
          <w:i/>
          <w:sz w:val="24"/>
          <w:lang w:val="en-GB"/>
        </w:rPr>
        <w:t>A Concise Book of Lying</w:t>
      </w:r>
      <w:r w:rsidR="003E5577">
        <w:rPr>
          <w:sz w:val="24"/>
          <w:lang w:val="en-GB"/>
        </w:rPr>
        <w:t xml:space="preserve">, </w:t>
      </w:r>
      <w:r w:rsidR="003E5577">
        <w:rPr>
          <w:b/>
          <w:i/>
          <w:sz w:val="24"/>
          <w:lang w:val="en-GB"/>
        </w:rPr>
        <w:t>Wall Street Journal</w:t>
      </w:r>
      <w:r w:rsidR="003E5577">
        <w:rPr>
          <w:sz w:val="24"/>
          <w:lang w:val="en-GB"/>
        </w:rPr>
        <w:t>, August 9, 2001</w:t>
      </w:r>
    </w:p>
    <w:p w:rsidR="003E5577" w:rsidRDefault="003E5577">
      <w:pPr>
        <w:rPr>
          <w:b/>
          <w:sz w:val="24"/>
          <w:lang w:val="en-GB"/>
        </w:rPr>
      </w:pPr>
    </w:p>
    <w:p w:rsidR="003E5577" w:rsidRDefault="001021B5" w:rsidP="001021B5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Review of James M. Jasper, </w:t>
      </w:r>
      <w:r w:rsidR="003E5577">
        <w:rPr>
          <w:i/>
          <w:sz w:val="24"/>
          <w:lang w:val="en-GB"/>
        </w:rPr>
        <w:t>Restless Nation: Starting Over in America</w:t>
      </w:r>
      <w:r w:rsidR="003E5577">
        <w:rPr>
          <w:sz w:val="24"/>
          <w:lang w:val="en-GB"/>
        </w:rPr>
        <w:t xml:space="preserve">, </w:t>
      </w:r>
      <w:r w:rsidR="003E5577">
        <w:rPr>
          <w:b/>
          <w:i/>
          <w:sz w:val="24"/>
          <w:lang w:val="en-GB"/>
        </w:rPr>
        <w:t>Times Literary Supplement</w:t>
      </w:r>
      <w:r w:rsidR="003E5577">
        <w:rPr>
          <w:sz w:val="24"/>
          <w:lang w:val="en-GB"/>
        </w:rPr>
        <w:t>, May 25, 2001</w:t>
      </w:r>
    </w:p>
    <w:p w:rsidR="003E5577" w:rsidRDefault="003E5577">
      <w:pPr>
        <w:rPr>
          <w:b/>
          <w:sz w:val="24"/>
          <w:lang w:val="en-GB"/>
        </w:rPr>
      </w:pPr>
    </w:p>
    <w:p w:rsidR="003E5577" w:rsidRDefault="001021B5" w:rsidP="001021B5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"Another Question for the Ethics Counsellor (op-ed)," </w:t>
      </w:r>
      <w:r w:rsidR="003E5577">
        <w:rPr>
          <w:b/>
          <w:i/>
          <w:sz w:val="24"/>
          <w:lang w:val="en-GB"/>
        </w:rPr>
        <w:t>National Post</w:t>
      </w:r>
      <w:r w:rsidR="003E5577">
        <w:rPr>
          <w:sz w:val="24"/>
          <w:lang w:val="en-GB"/>
        </w:rPr>
        <w:t>, April 3, 2001</w:t>
      </w:r>
    </w:p>
    <w:p w:rsidR="003E5577" w:rsidRDefault="003E5577">
      <w:pPr>
        <w:rPr>
          <w:b/>
          <w:sz w:val="24"/>
          <w:lang w:val="en-GB"/>
        </w:rPr>
      </w:pPr>
    </w:p>
    <w:p w:rsidR="003E5577" w:rsidRDefault="001021B5" w:rsidP="001021B5">
      <w:pPr>
        <w:outlineLvl w:val="0"/>
        <w:rPr>
          <w:sz w:val="24"/>
          <w:lang w:val="en-GB"/>
        </w:rPr>
      </w:pPr>
      <w:r>
        <w:rPr>
          <w:b/>
          <w:sz w:val="24"/>
          <w:lang w:val="en-GB"/>
        </w:rPr>
        <w:tab/>
      </w:r>
      <w:r w:rsidR="003E5577">
        <w:rPr>
          <w:sz w:val="24"/>
          <w:lang w:val="en-GB"/>
        </w:rPr>
        <w:t xml:space="preserve">"The Ethics Counsellor's U-Turn (op-ed), </w:t>
      </w:r>
      <w:r w:rsidR="003E5577">
        <w:rPr>
          <w:b/>
          <w:i/>
          <w:sz w:val="24"/>
          <w:lang w:val="en-GB"/>
        </w:rPr>
        <w:t>National Post</w:t>
      </w:r>
      <w:r w:rsidR="003E5577">
        <w:rPr>
          <w:sz w:val="24"/>
          <w:lang w:val="en-GB"/>
        </w:rPr>
        <w:t>, March 27, 2001</w:t>
      </w:r>
    </w:p>
    <w:p w:rsidR="003E5577" w:rsidRDefault="003E5577">
      <w:pPr>
        <w:rPr>
          <w:b/>
          <w:sz w:val="24"/>
          <w:lang w:val="en-GB"/>
        </w:rPr>
      </w:pPr>
    </w:p>
    <w:p w:rsidR="003E5577" w:rsidRDefault="001021B5" w:rsidP="001021B5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"A Voting System for a United Opposition" (op-ed), </w:t>
      </w:r>
      <w:r w:rsidR="003E5577">
        <w:rPr>
          <w:b/>
          <w:i/>
          <w:sz w:val="24"/>
          <w:lang w:val="en-GB"/>
        </w:rPr>
        <w:t>National Post</w:t>
      </w:r>
      <w:r w:rsidR="003E5577">
        <w:rPr>
          <w:sz w:val="24"/>
          <w:lang w:val="en-GB"/>
        </w:rPr>
        <w:t>, March 12, 2001</w:t>
      </w:r>
    </w:p>
    <w:p w:rsidR="003E5577" w:rsidRDefault="003E5577">
      <w:pPr>
        <w:rPr>
          <w:b/>
          <w:sz w:val="24"/>
          <w:lang w:val="en-GB"/>
        </w:rPr>
      </w:pPr>
    </w:p>
    <w:p w:rsidR="004D586A" w:rsidRDefault="001021B5" w:rsidP="001021B5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4D586A">
        <w:rPr>
          <w:sz w:val="24"/>
          <w:lang w:val="en-GB"/>
        </w:rPr>
        <w:t xml:space="preserve">Review of J. Patrick </w:t>
      </w:r>
      <w:proofErr w:type="spellStart"/>
      <w:r w:rsidR="004D586A">
        <w:rPr>
          <w:sz w:val="24"/>
          <w:lang w:val="en-GB"/>
        </w:rPr>
        <w:t>Dobel</w:t>
      </w:r>
      <w:proofErr w:type="spellEnd"/>
      <w:r w:rsidR="004D586A">
        <w:rPr>
          <w:sz w:val="24"/>
          <w:lang w:val="en-GB"/>
        </w:rPr>
        <w:t xml:space="preserve">, </w:t>
      </w:r>
      <w:r w:rsidR="004D586A">
        <w:rPr>
          <w:i/>
          <w:sz w:val="24"/>
          <w:lang w:val="en-GB"/>
        </w:rPr>
        <w:t>Public Integrity,</w:t>
      </w:r>
      <w:r w:rsidR="004D586A">
        <w:rPr>
          <w:b/>
          <w:i/>
          <w:sz w:val="24"/>
          <w:lang w:val="en-GB"/>
        </w:rPr>
        <w:t xml:space="preserve"> American Political Science Review</w:t>
      </w:r>
      <w:r w:rsidR="004D586A">
        <w:rPr>
          <w:i/>
          <w:sz w:val="24"/>
          <w:lang w:val="en-GB"/>
        </w:rPr>
        <w:t xml:space="preserve"> </w:t>
      </w:r>
      <w:r w:rsidR="004D586A">
        <w:rPr>
          <w:sz w:val="24"/>
          <w:lang w:val="en-GB"/>
        </w:rPr>
        <w:t>March 2001</w:t>
      </w:r>
    </w:p>
    <w:p w:rsidR="004D586A" w:rsidRDefault="004D586A">
      <w:pPr>
        <w:ind w:left="720"/>
        <w:rPr>
          <w:sz w:val="24"/>
          <w:lang w:val="en-GB"/>
        </w:rPr>
      </w:pPr>
    </w:p>
    <w:p w:rsidR="003E5577" w:rsidRDefault="001021B5" w:rsidP="001021B5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Review of Jonathan Lear, </w:t>
      </w:r>
      <w:r w:rsidR="003E5577">
        <w:rPr>
          <w:i/>
          <w:sz w:val="24"/>
          <w:lang w:val="en-GB"/>
        </w:rPr>
        <w:t>Happiness, Death and the Remainder of Life,</w:t>
      </w:r>
      <w:r w:rsidR="003E5577">
        <w:rPr>
          <w:b/>
          <w:i/>
          <w:sz w:val="24"/>
          <w:lang w:val="en-GB"/>
        </w:rPr>
        <w:t xml:space="preserve"> Times Literary Supplement</w:t>
      </w:r>
      <w:r w:rsidR="003E5577">
        <w:rPr>
          <w:sz w:val="24"/>
          <w:lang w:val="en-GB"/>
        </w:rPr>
        <w:t>, December 8, 2000</w:t>
      </w:r>
    </w:p>
    <w:p w:rsidR="003E5577" w:rsidRDefault="003E5577">
      <w:pPr>
        <w:ind w:left="720"/>
        <w:rPr>
          <w:sz w:val="24"/>
          <w:lang w:val="en-GB"/>
        </w:rPr>
      </w:pPr>
    </w:p>
    <w:p w:rsidR="003E5577" w:rsidRDefault="001021B5" w:rsidP="001021B5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Review of Lewis H. Lapham and Ellen </w:t>
      </w:r>
      <w:proofErr w:type="spellStart"/>
      <w:r w:rsidR="003E5577">
        <w:rPr>
          <w:sz w:val="24"/>
          <w:lang w:val="en-GB"/>
        </w:rPr>
        <w:t>Rosenbush</w:t>
      </w:r>
      <w:proofErr w:type="spellEnd"/>
      <w:r w:rsidR="003E5577">
        <w:rPr>
          <w:sz w:val="24"/>
          <w:lang w:val="en-GB"/>
        </w:rPr>
        <w:t xml:space="preserve">, eds., </w:t>
      </w:r>
      <w:r w:rsidR="003E5577">
        <w:rPr>
          <w:i/>
          <w:sz w:val="24"/>
          <w:lang w:val="en-GB"/>
        </w:rPr>
        <w:t>An American Album: One Hundred and Fifty Years of Harper's Magazine</w:t>
      </w:r>
      <w:r w:rsidR="003E5577">
        <w:rPr>
          <w:sz w:val="24"/>
          <w:lang w:val="en-GB"/>
        </w:rPr>
        <w:t xml:space="preserve">, </w:t>
      </w:r>
      <w:r w:rsidR="003E5577">
        <w:rPr>
          <w:b/>
          <w:i/>
          <w:sz w:val="24"/>
          <w:lang w:val="en-GB"/>
        </w:rPr>
        <w:t>Los Angeles Times Book Review</w:t>
      </w:r>
      <w:r w:rsidR="003E5577">
        <w:rPr>
          <w:sz w:val="24"/>
          <w:lang w:val="en-GB"/>
        </w:rPr>
        <w:t>, August 20, 2000</w:t>
      </w:r>
    </w:p>
    <w:p w:rsidR="003E5577" w:rsidRDefault="003E5577">
      <w:pPr>
        <w:rPr>
          <w:sz w:val="24"/>
          <w:lang w:val="en-GB"/>
        </w:rPr>
      </w:pPr>
    </w:p>
    <w:p w:rsidR="003E5577" w:rsidRDefault="001021B5" w:rsidP="00A02F39">
      <w:pPr>
        <w:outlineLvl w:val="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"Private Beliefs, Public Duties" (op-ed), </w:t>
      </w:r>
      <w:r w:rsidR="003E5577">
        <w:rPr>
          <w:b/>
          <w:i/>
          <w:sz w:val="24"/>
          <w:lang w:val="en-GB"/>
        </w:rPr>
        <w:t>National Post</w:t>
      </w:r>
      <w:r w:rsidR="003E5577">
        <w:rPr>
          <w:sz w:val="24"/>
          <w:lang w:val="en-GB"/>
        </w:rPr>
        <w:t>, June 29, 2000</w:t>
      </w:r>
    </w:p>
    <w:p w:rsidR="003E5577" w:rsidRDefault="003E5577">
      <w:pPr>
        <w:rPr>
          <w:sz w:val="24"/>
          <w:lang w:val="en-GB"/>
        </w:rPr>
      </w:pPr>
    </w:p>
    <w:p w:rsidR="003E5577" w:rsidRDefault="001021B5" w:rsidP="001021B5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Review of David Brooks, </w:t>
      </w:r>
      <w:r w:rsidR="003E5577">
        <w:rPr>
          <w:i/>
          <w:sz w:val="24"/>
          <w:lang w:val="en-GB"/>
        </w:rPr>
        <w:t>Bobos in Paradise: The New Upper Class and How They Got There,</w:t>
      </w:r>
      <w:r w:rsidR="003E5577">
        <w:rPr>
          <w:sz w:val="24"/>
          <w:lang w:val="en-GB"/>
        </w:rPr>
        <w:t xml:space="preserve"> </w:t>
      </w:r>
      <w:r w:rsidR="003E5577">
        <w:rPr>
          <w:b/>
          <w:i/>
          <w:sz w:val="24"/>
          <w:lang w:val="en-GB"/>
        </w:rPr>
        <w:t>Times Literary Supplement</w:t>
      </w:r>
      <w:r w:rsidR="003E5577">
        <w:rPr>
          <w:sz w:val="24"/>
          <w:lang w:val="en-GB"/>
        </w:rPr>
        <w:t>, June 9, 2000</w:t>
      </w:r>
    </w:p>
    <w:p w:rsidR="003E5577" w:rsidRDefault="003E5577">
      <w:pPr>
        <w:rPr>
          <w:sz w:val="24"/>
          <w:lang w:val="en-GB"/>
        </w:rPr>
      </w:pPr>
    </w:p>
    <w:p w:rsidR="003E5577" w:rsidRDefault="001021B5" w:rsidP="00A02F39">
      <w:pPr>
        <w:outlineLvl w:val="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"Let's Make a Deal" (commentary), </w:t>
      </w:r>
      <w:r w:rsidR="003E5577">
        <w:rPr>
          <w:b/>
          <w:i/>
          <w:sz w:val="24"/>
          <w:lang w:val="en-GB"/>
        </w:rPr>
        <w:t>Wall Street Journal</w:t>
      </w:r>
      <w:r w:rsidR="003E5577">
        <w:rPr>
          <w:sz w:val="24"/>
          <w:lang w:val="en-GB"/>
        </w:rPr>
        <w:t>, March 31, 2000</w:t>
      </w:r>
    </w:p>
    <w:p w:rsidR="003E5577" w:rsidRDefault="003E5577">
      <w:pPr>
        <w:rPr>
          <w:sz w:val="24"/>
          <w:lang w:val="en-GB"/>
        </w:rPr>
      </w:pPr>
    </w:p>
    <w:p w:rsidR="003E5577" w:rsidRDefault="001021B5" w:rsidP="001021B5">
      <w:pPr>
        <w:outlineLvl w:val="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"Selective Affinities" (commentary), </w:t>
      </w:r>
      <w:r w:rsidR="003E5577">
        <w:rPr>
          <w:b/>
          <w:i/>
          <w:sz w:val="24"/>
          <w:lang w:val="en-GB"/>
        </w:rPr>
        <w:t>Wall Street Journal</w:t>
      </w:r>
      <w:r w:rsidR="003E5577">
        <w:rPr>
          <w:sz w:val="24"/>
          <w:lang w:val="en-GB"/>
        </w:rPr>
        <w:t>, February 4, 2000</w:t>
      </w:r>
    </w:p>
    <w:p w:rsidR="003E5577" w:rsidRDefault="003E5577">
      <w:pPr>
        <w:rPr>
          <w:sz w:val="24"/>
          <w:lang w:val="en-GB"/>
        </w:rPr>
      </w:pPr>
    </w:p>
    <w:p w:rsidR="003E5577" w:rsidRDefault="001021B5" w:rsidP="001021B5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Review of Andrew Delbanco, </w:t>
      </w:r>
      <w:r w:rsidR="003E5577">
        <w:rPr>
          <w:i/>
          <w:sz w:val="24"/>
          <w:lang w:val="en-GB"/>
        </w:rPr>
        <w:t xml:space="preserve">The Real American Dream, </w:t>
      </w:r>
      <w:r w:rsidR="003E5577">
        <w:rPr>
          <w:b/>
          <w:i/>
          <w:sz w:val="24"/>
          <w:lang w:val="en-GB"/>
        </w:rPr>
        <w:t>Times Literary Supplement</w:t>
      </w:r>
      <w:r w:rsidR="003E5577">
        <w:rPr>
          <w:sz w:val="24"/>
          <w:lang w:val="en-GB"/>
        </w:rPr>
        <w:t>, January 21, 2000</w:t>
      </w:r>
    </w:p>
    <w:p w:rsidR="003E5577" w:rsidRDefault="003E5577">
      <w:pPr>
        <w:rPr>
          <w:sz w:val="24"/>
          <w:lang w:val="en-GB"/>
        </w:rPr>
      </w:pPr>
    </w:p>
    <w:p w:rsidR="003E5577" w:rsidRDefault="001021B5" w:rsidP="001021B5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Review of John </w:t>
      </w:r>
      <w:proofErr w:type="spellStart"/>
      <w:r w:rsidR="003E5577">
        <w:rPr>
          <w:sz w:val="24"/>
          <w:lang w:val="en-GB"/>
        </w:rPr>
        <w:t>Portmann</w:t>
      </w:r>
      <w:proofErr w:type="spellEnd"/>
      <w:r w:rsidR="003E5577">
        <w:rPr>
          <w:sz w:val="24"/>
          <w:lang w:val="en-GB"/>
        </w:rPr>
        <w:t xml:space="preserve">, </w:t>
      </w:r>
      <w:r w:rsidR="003E5577">
        <w:rPr>
          <w:i/>
          <w:sz w:val="24"/>
          <w:lang w:val="en-GB"/>
        </w:rPr>
        <w:t>When Bad Things Happen to Other People</w:t>
      </w:r>
      <w:r w:rsidR="003E5577">
        <w:rPr>
          <w:sz w:val="24"/>
          <w:lang w:val="en-GB"/>
        </w:rPr>
        <w:t xml:space="preserve">, </w:t>
      </w:r>
      <w:r w:rsidR="003E5577">
        <w:rPr>
          <w:b/>
          <w:i/>
          <w:sz w:val="24"/>
          <w:lang w:val="en-GB"/>
        </w:rPr>
        <w:t>Wall Street Journal</w:t>
      </w:r>
      <w:r w:rsidR="003E5577">
        <w:rPr>
          <w:sz w:val="24"/>
          <w:lang w:val="en-GB"/>
        </w:rPr>
        <w:t xml:space="preserve">, December 17, 1999  </w:t>
      </w:r>
    </w:p>
    <w:p w:rsidR="003E5577" w:rsidRDefault="003E5577">
      <w:pPr>
        <w:rPr>
          <w:sz w:val="24"/>
          <w:lang w:val="en-GB"/>
        </w:rPr>
      </w:pPr>
    </w:p>
    <w:p w:rsidR="003E5577" w:rsidRDefault="001021B5" w:rsidP="001021B5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Review of Edmund Morris, </w:t>
      </w:r>
      <w:r w:rsidR="003E5577">
        <w:rPr>
          <w:i/>
          <w:sz w:val="24"/>
          <w:lang w:val="en-GB"/>
        </w:rPr>
        <w:t xml:space="preserve">Dutch: A Memoir of Ronald Reagan, </w:t>
      </w:r>
      <w:r w:rsidR="003E5577">
        <w:rPr>
          <w:b/>
          <w:i/>
          <w:sz w:val="24"/>
          <w:lang w:val="en-GB"/>
        </w:rPr>
        <w:t>Times Literary Supplement</w:t>
      </w:r>
      <w:r w:rsidR="003E5577">
        <w:rPr>
          <w:sz w:val="24"/>
          <w:lang w:val="en-GB"/>
        </w:rPr>
        <w:t>, November 14, 1999</w:t>
      </w:r>
    </w:p>
    <w:p w:rsidR="003E5577" w:rsidRDefault="003E5577">
      <w:pPr>
        <w:rPr>
          <w:sz w:val="24"/>
          <w:lang w:val="en-GB"/>
        </w:rPr>
      </w:pPr>
    </w:p>
    <w:p w:rsidR="003E5577" w:rsidRDefault="001021B5" w:rsidP="001021B5">
      <w:pPr>
        <w:ind w:left="720" w:righ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Review of Mark C. Taylor, </w:t>
      </w:r>
      <w:r w:rsidR="003E5577">
        <w:rPr>
          <w:i/>
          <w:sz w:val="24"/>
          <w:lang w:val="en-GB"/>
        </w:rPr>
        <w:t>About Religion: Economies of Faith in Virtual Culture</w:t>
      </w:r>
      <w:r w:rsidR="003E5577">
        <w:rPr>
          <w:sz w:val="24"/>
          <w:lang w:val="en-GB"/>
        </w:rPr>
        <w:t xml:space="preserve">, </w:t>
      </w:r>
      <w:r w:rsidR="003E5577">
        <w:rPr>
          <w:b/>
          <w:i/>
          <w:sz w:val="24"/>
          <w:lang w:val="en-GB"/>
        </w:rPr>
        <w:t>Times Literary Supplement</w:t>
      </w:r>
      <w:r w:rsidR="003E5577">
        <w:rPr>
          <w:sz w:val="24"/>
          <w:lang w:val="en-GB"/>
        </w:rPr>
        <w:t>, September 10, 1999</w:t>
      </w:r>
    </w:p>
    <w:p w:rsidR="003E5577" w:rsidRDefault="003E5577">
      <w:pPr>
        <w:rPr>
          <w:sz w:val="24"/>
          <w:lang w:val="en-GB"/>
        </w:rPr>
      </w:pPr>
    </w:p>
    <w:p w:rsidR="003E5577" w:rsidRDefault="001021B5" w:rsidP="001021B5">
      <w:pPr>
        <w:ind w:left="720" w:right="720" w:hanging="720"/>
        <w:rPr>
          <w:sz w:val="24"/>
          <w:lang w:val="en-GB"/>
        </w:rPr>
      </w:pPr>
      <w:r>
        <w:rPr>
          <w:sz w:val="24"/>
          <w:lang w:val="en-GB"/>
        </w:rPr>
        <w:lastRenderedPageBreak/>
        <w:tab/>
      </w:r>
      <w:r w:rsidR="003E5577">
        <w:rPr>
          <w:sz w:val="24"/>
          <w:lang w:val="en-GB"/>
        </w:rPr>
        <w:t xml:space="preserve">Review of Andrew Burstein, </w:t>
      </w:r>
      <w:r w:rsidR="003E5577">
        <w:rPr>
          <w:i/>
          <w:sz w:val="24"/>
          <w:lang w:val="en-GB"/>
        </w:rPr>
        <w:t>Sentimental Democracy: The Evolution of America's Romantic Self-Image</w:t>
      </w:r>
      <w:r w:rsidR="003E5577">
        <w:rPr>
          <w:sz w:val="24"/>
          <w:lang w:val="en-GB"/>
        </w:rPr>
        <w:t xml:space="preserve">, </w:t>
      </w:r>
      <w:r w:rsidR="003E5577">
        <w:rPr>
          <w:b/>
          <w:i/>
          <w:sz w:val="24"/>
          <w:lang w:val="en-GB"/>
        </w:rPr>
        <w:t>Times Literary Supplement</w:t>
      </w:r>
      <w:r w:rsidR="003E5577">
        <w:rPr>
          <w:sz w:val="24"/>
          <w:lang w:val="en-GB"/>
        </w:rPr>
        <w:t>, August 20, 1999</w:t>
      </w:r>
    </w:p>
    <w:p w:rsidR="003E5577" w:rsidRDefault="003E5577">
      <w:pPr>
        <w:rPr>
          <w:sz w:val="24"/>
          <w:lang w:val="en-GB"/>
        </w:rPr>
      </w:pPr>
    </w:p>
    <w:p w:rsidR="003E5577" w:rsidRDefault="001021B5" w:rsidP="001021B5">
      <w:pPr>
        <w:ind w:left="720" w:righ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"An Open Letter to Prime Minister Chretien" (op-ed), </w:t>
      </w:r>
      <w:r w:rsidR="003E5577">
        <w:rPr>
          <w:b/>
          <w:i/>
          <w:sz w:val="24"/>
          <w:lang w:val="en-GB"/>
        </w:rPr>
        <w:t>National Post</w:t>
      </w:r>
      <w:r w:rsidR="003E5577">
        <w:rPr>
          <w:sz w:val="24"/>
          <w:lang w:val="en-GB"/>
        </w:rPr>
        <w:t>, June 25, 1999</w:t>
      </w:r>
    </w:p>
    <w:p w:rsidR="003E5577" w:rsidRDefault="003E5577">
      <w:pPr>
        <w:rPr>
          <w:sz w:val="24"/>
          <w:lang w:val="en-GB"/>
        </w:rPr>
      </w:pPr>
    </w:p>
    <w:p w:rsidR="003E5577" w:rsidRDefault="001021B5" w:rsidP="001021B5">
      <w:pPr>
        <w:ind w:left="720" w:righ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Review of Cecilia O'Leary, </w:t>
      </w:r>
      <w:r w:rsidR="003E5577">
        <w:rPr>
          <w:i/>
          <w:sz w:val="24"/>
          <w:lang w:val="en-GB"/>
        </w:rPr>
        <w:t>To Die For: The Paradox of American Patriotism</w:t>
      </w:r>
      <w:r w:rsidR="003E5577">
        <w:rPr>
          <w:sz w:val="24"/>
          <w:lang w:val="en-GB"/>
        </w:rPr>
        <w:t xml:space="preserve">, </w:t>
      </w:r>
      <w:r w:rsidR="003E5577">
        <w:rPr>
          <w:b/>
          <w:i/>
          <w:sz w:val="24"/>
          <w:lang w:val="en-GB"/>
        </w:rPr>
        <w:t>Times Literary Supplement</w:t>
      </w:r>
      <w:r w:rsidR="003E5577">
        <w:rPr>
          <w:sz w:val="24"/>
          <w:lang w:val="en-GB"/>
        </w:rPr>
        <w:t xml:space="preserve">, April 30, 1999 </w:t>
      </w:r>
    </w:p>
    <w:p w:rsidR="003E5577" w:rsidRDefault="003E5577">
      <w:pPr>
        <w:rPr>
          <w:sz w:val="24"/>
          <w:lang w:val="en-GB"/>
        </w:rPr>
      </w:pPr>
    </w:p>
    <w:p w:rsidR="003E5577" w:rsidRDefault="001021B5" w:rsidP="001021B5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Review of David </w:t>
      </w:r>
      <w:proofErr w:type="spellStart"/>
      <w:r w:rsidR="003E5577">
        <w:rPr>
          <w:sz w:val="24"/>
          <w:lang w:val="en-GB"/>
        </w:rPr>
        <w:t>Fromkin</w:t>
      </w:r>
      <w:proofErr w:type="spellEnd"/>
      <w:r w:rsidR="003E5577">
        <w:rPr>
          <w:sz w:val="24"/>
          <w:lang w:val="en-GB"/>
        </w:rPr>
        <w:t xml:space="preserve">, </w:t>
      </w:r>
      <w:r w:rsidR="003E5577">
        <w:rPr>
          <w:i/>
          <w:sz w:val="24"/>
          <w:lang w:val="en-GB"/>
        </w:rPr>
        <w:t>The Way of the World</w:t>
      </w:r>
      <w:r w:rsidR="003E5577">
        <w:rPr>
          <w:sz w:val="24"/>
          <w:lang w:val="en-GB"/>
        </w:rPr>
        <w:t xml:space="preserve">, </w:t>
      </w:r>
      <w:r w:rsidR="003E5577">
        <w:rPr>
          <w:b/>
          <w:i/>
          <w:sz w:val="24"/>
          <w:lang w:val="en-GB"/>
        </w:rPr>
        <w:t>Wall Street Journal</w:t>
      </w:r>
      <w:r w:rsidR="003E5577">
        <w:rPr>
          <w:sz w:val="24"/>
          <w:lang w:val="en-GB"/>
        </w:rPr>
        <w:t>, January 14, 1999</w:t>
      </w:r>
    </w:p>
    <w:p w:rsidR="003E5577" w:rsidRDefault="003E5577">
      <w:pPr>
        <w:rPr>
          <w:sz w:val="24"/>
          <w:lang w:val="en-GB"/>
        </w:rPr>
      </w:pPr>
    </w:p>
    <w:p w:rsidR="003E5577" w:rsidRDefault="001021B5" w:rsidP="001021B5">
      <w:pPr>
        <w:outlineLvl w:val="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"Quebec's Timid Nationalism," </w:t>
      </w:r>
      <w:r w:rsidR="003E5577">
        <w:rPr>
          <w:b/>
          <w:i/>
          <w:sz w:val="24"/>
          <w:lang w:val="en-GB"/>
        </w:rPr>
        <w:t>New York Times</w:t>
      </w:r>
      <w:r w:rsidR="003E5577">
        <w:rPr>
          <w:sz w:val="24"/>
          <w:lang w:val="en-GB"/>
        </w:rPr>
        <w:t xml:space="preserve"> (op-ed), December 2, 1998</w:t>
      </w:r>
    </w:p>
    <w:p w:rsidR="003E5577" w:rsidRDefault="003E5577">
      <w:pPr>
        <w:rPr>
          <w:sz w:val="24"/>
          <w:lang w:val="en-GB"/>
        </w:rPr>
      </w:pPr>
    </w:p>
    <w:p w:rsidR="003E5577" w:rsidRDefault="001021B5" w:rsidP="001021B5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Review of Tyler Cowen, </w:t>
      </w:r>
      <w:r w:rsidR="003E5577">
        <w:rPr>
          <w:i/>
          <w:sz w:val="24"/>
          <w:lang w:val="en-GB"/>
        </w:rPr>
        <w:t>In Praise of Commercial Culture</w:t>
      </w:r>
      <w:r w:rsidR="003E5577">
        <w:rPr>
          <w:sz w:val="24"/>
          <w:lang w:val="en-GB"/>
        </w:rPr>
        <w:t xml:space="preserve"> and Juliet B. Schor, </w:t>
      </w:r>
      <w:r w:rsidR="003E5577">
        <w:rPr>
          <w:i/>
          <w:sz w:val="24"/>
          <w:lang w:val="en-GB"/>
        </w:rPr>
        <w:t>The Overspent American: Upscaling, Downshifting and the New Consumer</w:t>
      </w:r>
      <w:r w:rsidR="003E5577">
        <w:rPr>
          <w:sz w:val="24"/>
          <w:lang w:val="en-GB"/>
        </w:rPr>
        <w:t xml:space="preserve">, </w:t>
      </w:r>
      <w:r w:rsidR="003E5577">
        <w:rPr>
          <w:b/>
          <w:i/>
          <w:sz w:val="24"/>
          <w:lang w:val="en-GB"/>
        </w:rPr>
        <w:t>Times Literary Supplement</w:t>
      </w:r>
      <w:r w:rsidR="003E5577">
        <w:rPr>
          <w:sz w:val="24"/>
          <w:lang w:val="en-GB"/>
        </w:rPr>
        <w:t>, July 10, 1998</w:t>
      </w:r>
    </w:p>
    <w:p w:rsidR="003E5577" w:rsidRDefault="003E5577">
      <w:pPr>
        <w:rPr>
          <w:sz w:val="24"/>
          <w:lang w:val="en-GB"/>
        </w:rPr>
      </w:pPr>
    </w:p>
    <w:p w:rsidR="003E5577" w:rsidRDefault="001021B5" w:rsidP="001021B5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Participant in "Breakthrough Books" Symposium on Suburbia, </w:t>
      </w:r>
      <w:r w:rsidR="003E5577">
        <w:rPr>
          <w:b/>
          <w:i/>
          <w:sz w:val="24"/>
          <w:lang w:val="en-GB"/>
        </w:rPr>
        <w:t>Lingua Franca</w:t>
      </w:r>
      <w:r w:rsidR="003E5577">
        <w:rPr>
          <w:sz w:val="24"/>
          <w:lang w:val="en-GB"/>
        </w:rPr>
        <w:t>, April, 1998</w:t>
      </w:r>
    </w:p>
    <w:p w:rsidR="003E5577" w:rsidRDefault="003E5577">
      <w:pPr>
        <w:rPr>
          <w:sz w:val="24"/>
          <w:lang w:val="en-GB"/>
        </w:rPr>
      </w:pPr>
    </w:p>
    <w:p w:rsidR="003E5577" w:rsidRDefault="001021B5" w:rsidP="001021B5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"What's Right (and Wrong) with Management Books?" (review-essay), </w:t>
      </w:r>
      <w:r w:rsidR="003E5577">
        <w:rPr>
          <w:b/>
          <w:i/>
          <w:sz w:val="24"/>
          <w:lang w:val="en-GB"/>
        </w:rPr>
        <w:t>Los Angeles Times Book Review</w:t>
      </w:r>
      <w:r w:rsidR="003E5577">
        <w:rPr>
          <w:sz w:val="24"/>
          <w:lang w:val="en-GB"/>
        </w:rPr>
        <w:t>, February 8, 1998</w:t>
      </w:r>
    </w:p>
    <w:p w:rsidR="003E5577" w:rsidRDefault="003E5577">
      <w:pPr>
        <w:rPr>
          <w:sz w:val="24"/>
          <w:lang w:val="en-GB"/>
        </w:rPr>
      </w:pPr>
    </w:p>
    <w:p w:rsidR="003E5577" w:rsidRDefault="001021B5" w:rsidP="001021B5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Review of Angelo </w:t>
      </w:r>
      <w:proofErr w:type="spellStart"/>
      <w:r w:rsidR="003E5577">
        <w:rPr>
          <w:sz w:val="24"/>
          <w:lang w:val="en-GB"/>
        </w:rPr>
        <w:t>Codevilla</w:t>
      </w:r>
      <w:proofErr w:type="spellEnd"/>
      <w:r w:rsidR="003E5577">
        <w:rPr>
          <w:sz w:val="24"/>
          <w:lang w:val="en-GB"/>
        </w:rPr>
        <w:t xml:space="preserve">, </w:t>
      </w:r>
      <w:r w:rsidR="003E5577">
        <w:rPr>
          <w:i/>
          <w:sz w:val="24"/>
          <w:lang w:val="en-GB"/>
        </w:rPr>
        <w:t>The Character of Nations</w:t>
      </w:r>
      <w:r w:rsidR="003E5577">
        <w:rPr>
          <w:sz w:val="24"/>
          <w:lang w:val="en-GB"/>
        </w:rPr>
        <w:t xml:space="preserve">, </w:t>
      </w:r>
      <w:r w:rsidR="003E5577">
        <w:rPr>
          <w:b/>
          <w:i/>
          <w:sz w:val="24"/>
          <w:lang w:val="en-GB"/>
        </w:rPr>
        <w:t>Wall Street Journal</w:t>
      </w:r>
      <w:r w:rsidR="003E5577">
        <w:rPr>
          <w:sz w:val="24"/>
          <w:lang w:val="en-GB"/>
        </w:rPr>
        <w:t>, December 17, 1997</w:t>
      </w:r>
    </w:p>
    <w:p w:rsidR="003E5577" w:rsidRDefault="003E5577">
      <w:pPr>
        <w:rPr>
          <w:sz w:val="24"/>
          <w:lang w:val="en-GB"/>
        </w:rPr>
      </w:pPr>
    </w:p>
    <w:p w:rsidR="003E5577" w:rsidRDefault="001021B5" w:rsidP="001021B5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Review of Sebastian de Grazia, </w:t>
      </w:r>
      <w:r w:rsidR="003E5577">
        <w:rPr>
          <w:i/>
          <w:sz w:val="24"/>
          <w:lang w:val="en-GB"/>
        </w:rPr>
        <w:t>A Country with No Name: Tales from the Constitution</w:t>
      </w:r>
      <w:r w:rsidR="003E5577">
        <w:rPr>
          <w:sz w:val="24"/>
          <w:lang w:val="en-GB"/>
        </w:rPr>
        <w:t xml:space="preserve">, </w:t>
      </w:r>
      <w:r w:rsidR="003E5577">
        <w:rPr>
          <w:b/>
          <w:i/>
          <w:sz w:val="24"/>
          <w:lang w:val="en-GB"/>
        </w:rPr>
        <w:t>Times Literary Supplement</w:t>
      </w:r>
      <w:r w:rsidR="003E5577">
        <w:rPr>
          <w:sz w:val="24"/>
          <w:lang w:val="en-GB"/>
        </w:rPr>
        <w:t>, September 26, 1997</w:t>
      </w:r>
    </w:p>
    <w:p w:rsidR="003E5577" w:rsidRDefault="003E5577">
      <w:pPr>
        <w:rPr>
          <w:sz w:val="24"/>
          <w:lang w:val="en-GB"/>
        </w:rPr>
      </w:pPr>
    </w:p>
    <w:p w:rsidR="003E5577" w:rsidRDefault="001021B5" w:rsidP="001021B5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Review of William Ian Miller, </w:t>
      </w:r>
      <w:r w:rsidR="003E5577">
        <w:rPr>
          <w:i/>
          <w:sz w:val="24"/>
          <w:lang w:val="en-GB"/>
        </w:rPr>
        <w:t>The Anatomy of Disgust</w:t>
      </w:r>
      <w:r w:rsidR="003E5577">
        <w:rPr>
          <w:sz w:val="24"/>
          <w:lang w:val="en-GB"/>
        </w:rPr>
        <w:t xml:space="preserve">, </w:t>
      </w:r>
      <w:r w:rsidR="003E5577">
        <w:rPr>
          <w:b/>
          <w:i/>
          <w:sz w:val="24"/>
          <w:lang w:val="en-GB"/>
        </w:rPr>
        <w:t>Times Literary Supplement</w:t>
      </w:r>
      <w:r w:rsidR="003E5577">
        <w:rPr>
          <w:sz w:val="24"/>
          <w:lang w:val="en-GB"/>
        </w:rPr>
        <w:t>, May 9, 1997</w:t>
      </w:r>
    </w:p>
    <w:p w:rsidR="003E5577" w:rsidRDefault="003E5577">
      <w:pPr>
        <w:rPr>
          <w:sz w:val="24"/>
          <w:lang w:val="en-GB"/>
        </w:rPr>
      </w:pPr>
    </w:p>
    <w:p w:rsidR="003E5577" w:rsidRDefault="001021B5" w:rsidP="001021B5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Review of Paul </w:t>
      </w:r>
      <w:proofErr w:type="spellStart"/>
      <w:r w:rsidR="003E5577">
        <w:rPr>
          <w:sz w:val="24"/>
          <w:lang w:val="en-GB"/>
        </w:rPr>
        <w:t>Sniderman</w:t>
      </w:r>
      <w:proofErr w:type="spellEnd"/>
      <w:r w:rsidR="003E5577">
        <w:rPr>
          <w:sz w:val="24"/>
          <w:lang w:val="en-GB"/>
        </w:rPr>
        <w:t xml:space="preserve">, Joseph Fletcher, Peter Russell and Philip </w:t>
      </w:r>
      <w:proofErr w:type="spellStart"/>
      <w:r w:rsidR="003E5577">
        <w:rPr>
          <w:sz w:val="24"/>
          <w:lang w:val="en-GB"/>
        </w:rPr>
        <w:t>Tetlock</w:t>
      </w:r>
      <w:proofErr w:type="spellEnd"/>
      <w:r w:rsidR="003E5577">
        <w:rPr>
          <w:sz w:val="24"/>
          <w:lang w:val="en-GB"/>
        </w:rPr>
        <w:t xml:space="preserve">, </w:t>
      </w:r>
      <w:r w:rsidR="003E5577">
        <w:rPr>
          <w:i/>
          <w:sz w:val="24"/>
          <w:lang w:val="en-GB"/>
        </w:rPr>
        <w:t>The Clash of Rights: Liberty, Equality and Legitimacy in Pluralist Democracy</w:t>
      </w:r>
      <w:r w:rsidR="003E5577">
        <w:rPr>
          <w:sz w:val="24"/>
          <w:lang w:val="en-GB"/>
        </w:rPr>
        <w:t xml:space="preserve">, </w:t>
      </w:r>
      <w:r w:rsidR="003E5577">
        <w:rPr>
          <w:b/>
          <w:i/>
          <w:sz w:val="24"/>
          <w:lang w:val="en-GB"/>
        </w:rPr>
        <w:t>Times Literary Supplement</w:t>
      </w:r>
      <w:r w:rsidR="003E5577">
        <w:rPr>
          <w:sz w:val="24"/>
          <w:lang w:val="en-GB"/>
        </w:rPr>
        <w:t xml:space="preserve"> April 11, 1997 </w:t>
      </w:r>
    </w:p>
    <w:p w:rsidR="003E5577" w:rsidRDefault="003E5577">
      <w:pPr>
        <w:ind w:left="720"/>
        <w:rPr>
          <w:sz w:val="24"/>
          <w:lang w:val="en-GB"/>
        </w:rPr>
      </w:pPr>
    </w:p>
    <w:p w:rsidR="003E5577" w:rsidRDefault="001021B5" w:rsidP="001021B5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"It Wasn't Because He Didn't Want to Get High," </w:t>
      </w:r>
      <w:r w:rsidR="003E5577">
        <w:rPr>
          <w:b/>
          <w:i/>
          <w:sz w:val="24"/>
          <w:lang w:val="en-GB"/>
        </w:rPr>
        <w:t>Times Literary Supplement</w:t>
      </w:r>
      <w:r w:rsidR="003E5577">
        <w:rPr>
          <w:sz w:val="24"/>
          <w:lang w:val="en-GB"/>
        </w:rPr>
        <w:t xml:space="preserve"> February 14, 1997</w:t>
      </w:r>
    </w:p>
    <w:p w:rsidR="003E5577" w:rsidRDefault="003E5577">
      <w:pPr>
        <w:ind w:left="720"/>
        <w:rPr>
          <w:sz w:val="24"/>
          <w:lang w:val="en-GB"/>
        </w:rPr>
      </w:pPr>
    </w:p>
    <w:p w:rsidR="003E5577" w:rsidRDefault="001021B5" w:rsidP="001021B5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Review of E.J. Dionne, Jr., </w:t>
      </w:r>
      <w:r w:rsidR="003E5577">
        <w:rPr>
          <w:i/>
          <w:sz w:val="24"/>
          <w:lang w:val="en-GB"/>
        </w:rPr>
        <w:t xml:space="preserve">They Only Look Dead: Why Progressives Will Dominate the Next American Political Era </w:t>
      </w:r>
      <w:r w:rsidR="003E5577">
        <w:rPr>
          <w:sz w:val="24"/>
          <w:lang w:val="en-GB"/>
        </w:rPr>
        <w:t xml:space="preserve">and Jacob Weisberg, </w:t>
      </w:r>
      <w:r w:rsidR="003E5577">
        <w:rPr>
          <w:i/>
          <w:sz w:val="24"/>
          <w:lang w:val="en-GB"/>
        </w:rPr>
        <w:t>In Defence of Government: The Fall and Rise of Public Trust</w:t>
      </w:r>
      <w:r w:rsidR="003E5577">
        <w:rPr>
          <w:sz w:val="24"/>
          <w:lang w:val="en-GB"/>
        </w:rPr>
        <w:t xml:space="preserve">, </w:t>
      </w:r>
      <w:r w:rsidR="003E5577">
        <w:rPr>
          <w:b/>
          <w:i/>
          <w:sz w:val="24"/>
          <w:lang w:val="en-GB"/>
        </w:rPr>
        <w:t>Times Literary Supplement</w:t>
      </w:r>
      <w:r w:rsidR="003E5577">
        <w:rPr>
          <w:sz w:val="24"/>
          <w:lang w:val="en-GB"/>
        </w:rPr>
        <w:t>, June 28, 1996</w:t>
      </w:r>
    </w:p>
    <w:p w:rsidR="003E5577" w:rsidRDefault="003E5577">
      <w:pPr>
        <w:rPr>
          <w:sz w:val="24"/>
          <w:lang w:val="en-GB"/>
        </w:rPr>
      </w:pPr>
    </w:p>
    <w:p w:rsidR="003E5577" w:rsidRDefault="001021B5" w:rsidP="001021B5">
      <w:pPr>
        <w:outlineLvl w:val="0"/>
        <w:rPr>
          <w:sz w:val="24"/>
          <w:lang w:val="en-GB"/>
        </w:rPr>
      </w:pPr>
      <w:r>
        <w:rPr>
          <w:sz w:val="24"/>
          <w:lang w:val="en-GB"/>
        </w:rPr>
        <w:lastRenderedPageBreak/>
        <w:tab/>
      </w:r>
      <w:r w:rsidR="003E5577">
        <w:rPr>
          <w:sz w:val="24"/>
          <w:lang w:val="en-GB"/>
        </w:rPr>
        <w:t xml:space="preserve">"Under the O...Oops!" </w:t>
      </w:r>
      <w:r w:rsidR="003E5577">
        <w:rPr>
          <w:b/>
          <w:i/>
          <w:sz w:val="24"/>
          <w:lang w:val="en-GB"/>
        </w:rPr>
        <w:t>Saturday Night</w:t>
      </w:r>
      <w:r w:rsidR="00DC4B61">
        <w:rPr>
          <w:sz w:val="24"/>
          <w:lang w:val="en-GB"/>
        </w:rPr>
        <w:t xml:space="preserve"> February 1996</w:t>
      </w:r>
    </w:p>
    <w:p w:rsidR="003E5577" w:rsidRDefault="003E5577">
      <w:pPr>
        <w:rPr>
          <w:sz w:val="24"/>
          <w:lang w:val="en-GB"/>
        </w:rPr>
      </w:pPr>
    </w:p>
    <w:p w:rsidR="003E5577" w:rsidRDefault="001021B5" w:rsidP="001021B5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"Adieu, Liberal Nationalism," </w:t>
      </w:r>
      <w:r w:rsidR="003E5577">
        <w:rPr>
          <w:b/>
          <w:i/>
          <w:sz w:val="24"/>
          <w:lang w:val="en-GB"/>
        </w:rPr>
        <w:t>The New York Times</w:t>
      </w:r>
      <w:r w:rsidR="003E5577">
        <w:rPr>
          <w:sz w:val="24"/>
          <w:lang w:val="en-GB"/>
        </w:rPr>
        <w:t xml:space="preserve"> (op-ed), November 2, 1995, p. A15.</w:t>
      </w:r>
    </w:p>
    <w:p w:rsidR="003E5577" w:rsidRDefault="003E5577">
      <w:pPr>
        <w:rPr>
          <w:sz w:val="24"/>
          <w:lang w:val="en-GB"/>
        </w:rPr>
      </w:pPr>
    </w:p>
    <w:p w:rsidR="003E5577" w:rsidRDefault="001021B5" w:rsidP="001021B5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>"</w:t>
      </w:r>
      <w:proofErr w:type="spellStart"/>
      <w:r w:rsidR="003E5577">
        <w:rPr>
          <w:sz w:val="24"/>
          <w:lang w:val="en-GB"/>
        </w:rPr>
        <w:t>Vive</w:t>
      </w:r>
      <w:proofErr w:type="spellEnd"/>
      <w:r w:rsidR="003E5577">
        <w:rPr>
          <w:sz w:val="24"/>
          <w:lang w:val="en-GB"/>
        </w:rPr>
        <w:t xml:space="preserve"> le Quebec Anglophone," </w:t>
      </w:r>
      <w:r w:rsidR="003E5577">
        <w:rPr>
          <w:b/>
          <w:i/>
          <w:sz w:val="24"/>
          <w:lang w:val="en-GB"/>
        </w:rPr>
        <w:t>Times Literary Supplement</w:t>
      </w:r>
      <w:r w:rsidR="00680C28">
        <w:rPr>
          <w:sz w:val="24"/>
          <w:lang w:val="en-GB"/>
        </w:rPr>
        <w:t xml:space="preserve"> September 22, 1995</w:t>
      </w:r>
    </w:p>
    <w:p w:rsidR="000E1F72" w:rsidRDefault="000E1F72">
      <w:pPr>
        <w:ind w:left="720"/>
        <w:rPr>
          <w:sz w:val="24"/>
          <w:lang w:val="en-GB"/>
        </w:rPr>
      </w:pPr>
    </w:p>
    <w:p w:rsidR="000E1F72" w:rsidRPr="000E1F72" w:rsidRDefault="000E1F72" w:rsidP="000E1F72">
      <w:pPr>
        <w:ind w:left="1440"/>
        <w:rPr>
          <w:lang w:val="en-GB"/>
        </w:rPr>
      </w:pPr>
      <w:r w:rsidRPr="000E1F72">
        <w:rPr>
          <w:lang w:val="en-GB"/>
        </w:rPr>
        <w:t xml:space="preserve">Discussed in Malcolm Gladwell, “It’s a Canadian Thing,” </w:t>
      </w:r>
      <w:r w:rsidRPr="000E1F72">
        <w:rPr>
          <w:b/>
          <w:i/>
          <w:lang w:val="en-GB"/>
        </w:rPr>
        <w:t>Washington Post</w:t>
      </w:r>
      <w:r w:rsidRPr="000E1F72">
        <w:rPr>
          <w:lang w:val="en-GB"/>
        </w:rPr>
        <w:t>, October 29, 1995</w:t>
      </w:r>
    </w:p>
    <w:p w:rsidR="003E5577" w:rsidRPr="000E1F72" w:rsidRDefault="003E5577">
      <w:pPr>
        <w:rPr>
          <w:lang w:val="en-GB"/>
        </w:rPr>
      </w:pPr>
    </w:p>
    <w:p w:rsidR="003E5577" w:rsidRDefault="001021B5" w:rsidP="001021B5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"Gore and Gingrich -- Men in a Mirror," </w:t>
      </w:r>
      <w:r w:rsidR="003E5577">
        <w:rPr>
          <w:b/>
          <w:i/>
          <w:sz w:val="24"/>
          <w:lang w:val="en-GB"/>
        </w:rPr>
        <w:t>The New York Times</w:t>
      </w:r>
      <w:r w:rsidR="003E5577">
        <w:rPr>
          <w:sz w:val="24"/>
          <w:lang w:val="en-GB"/>
        </w:rPr>
        <w:t xml:space="preserve"> (op-ed), Sunday, February 5, 1995</w:t>
      </w:r>
    </w:p>
    <w:p w:rsidR="003E5577" w:rsidRDefault="003E5577">
      <w:pPr>
        <w:rPr>
          <w:sz w:val="24"/>
          <w:lang w:val="en-GB"/>
        </w:rPr>
      </w:pPr>
    </w:p>
    <w:p w:rsidR="003E5577" w:rsidRDefault="001021B5" w:rsidP="001021B5">
      <w:pPr>
        <w:outlineLvl w:val="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"If Quebec Stays," </w:t>
      </w:r>
      <w:r w:rsidR="003E5577">
        <w:rPr>
          <w:b/>
          <w:i/>
          <w:sz w:val="24"/>
          <w:lang w:val="en-GB"/>
        </w:rPr>
        <w:t>Times Literary Supplement</w:t>
      </w:r>
      <w:r w:rsidR="003E5577">
        <w:rPr>
          <w:sz w:val="24"/>
          <w:lang w:val="en-GB"/>
        </w:rPr>
        <w:t xml:space="preserve"> December 30, 1994</w:t>
      </w:r>
    </w:p>
    <w:p w:rsidR="003E5577" w:rsidRDefault="003E5577">
      <w:pPr>
        <w:rPr>
          <w:sz w:val="24"/>
          <w:lang w:val="en-GB"/>
        </w:rPr>
      </w:pPr>
    </w:p>
    <w:p w:rsidR="003E5577" w:rsidRDefault="001021B5" w:rsidP="001021B5">
      <w:pPr>
        <w:outlineLvl w:val="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"The Depths of Quebec," </w:t>
      </w:r>
      <w:r w:rsidR="003E5577">
        <w:rPr>
          <w:b/>
          <w:i/>
          <w:sz w:val="24"/>
          <w:lang w:val="en-GB"/>
        </w:rPr>
        <w:t>Times Literary Supplement</w:t>
      </w:r>
      <w:r w:rsidR="003E5577">
        <w:rPr>
          <w:sz w:val="24"/>
          <w:lang w:val="en-GB"/>
        </w:rPr>
        <w:t xml:space="preserve"> November 13, 1992</w:t>
      </w:r>
    </w:p>
    <w:p w:rsidR="003E5577" w:rsidRDefault="003E5577">
      <w:pPr>
        <w:rPr>
          <w:sz w:val="24"/>
          <w:lang w:val="en-GB"/>
        </w:rPr>
      </w:pPr>
    </w:p>
    <w:p w:rsidR="003E5577" w:rsidRDefault="001021B5" w:rsidP="001021B5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"Tongue-Tied: Canada's Constitutional Crisis," </w:t>
      </w:r>
      <w:r w:rsidR="003E5577">
        <w:rPr>
          <w:b/>
          <w:i/>
          <w:sz w:val="24"/>
          <w:lang w:val="en-GB"/>
        </w:rPr>
        <w:t>The New Republic</w:t>
      </w:r>
      <w:r w:rsidR="003E5577">
        <w:rPr>
          <w:sz w:val="24"/>
          <w:lang w:val="en-GB"/>
        </w:rPr>
        <w:t xml:space="preserve"> April 23, 1990, pp. 16-19</w:t>
      </w:r>
    </w:p>
    <w:p w:rsidR="003E5577" w:rsidRDefault="003E5577">
      <w:pPr>
        <w:rPr>
          <w:sz w:val="24"/>
          <w:lang w:val="en-GB"/>
        </w:rPr>
      </w:pPr>
    </w:p>
    <w:p w:rsidR="003E5577" w:rsidRDefault="00AA513B" w:rsidP="001021B5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"The Man Who Knew Too Little: Now We Have More Facts about Public Figures than They Have About Themselves," </w:t>
      </w:r>
      <w:r w:rsidR="003E5577">
        <w:rPr>
          <w:b/>
          <w:i/>
          <w:sz w:val="24"/>
          <w:lang w:val="en-GB"/>
        </w:rPr>
        <w:t>The Washington Post</w:t>
      </w:r>
      <w:r w:rsidR="003E5577">
        <w:rPr>
          <w:sz w:val="24"/>
          <w:lang w:val="en-GB"/>
        </w:rPr>
        <w:t xml:space="preserve"> (op-ed piece, Sunday Outlook Section) April 1, 1990</w:t>
      </w:r>
    </w:p>
    <w:p w:rsidR="003E5577" w:rsidRDefault="003E5577">
      <w:pPr>
        <w:rPr>
          <w:sz w:val="24"/>
          <w:lang w:val="en-GB"/>
        </w:rPr>
      </w:pPr>
    </w:p>
    <w:p w:rsidR="003E5577" w:rsidRDefault="00AA513B" w:rsidP="00AA513B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"Public Knowledge, Private Knowledge," </w:t>
      </w:r>
      <w:r w:rsidR="003E5577">
        <w:rPr>
          <w:b/>
          <w:i/>
          <w:sz w:val="24"/>
          <w:lang w:val="en-GB"/>
        </w:rPr>
        <w:t>The Antioch Review</w:t>
      </w:r>
      <w:r w:rsidR="003E5577">
        <w:rPr>
          <w:sz w:val="24"/>
          <w:lang w:val="en-GB"/>
        </w:rPr>
        <w:t xml:space="preserve"> Fall 1990, pp. 439-448</w:t>
      </w:r>
    </w:p>
    <w:p w:rsidR="003E5577" w:rsidRDefault="003E5577">
      <w:pPr>
        <w:rPr>
          <w:sz w:val="24"/>
          <w:lang w:val="en-GB"/>
        </w:rPr>
      </w:pPr>
      <w:r>
        <w:rPr>
          <w:sz w:val="24"/>
          <w:lang w:val="en-GB"/>
        </w:rPr>
        <w:t xml:space="preserve"> </w:t>
      </w:r>
    </w:p>
    <w:p w:rsidR="003E5577" w:rsidRDefault="00AA513B" w:rsidP="00AA513B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Review of </w:t>
      </w:r>
      <w:r w:rsidR="003E5577">
        <w:rPr>
          <w:i/>
          <w:sz w:val="24"/>
          <w:lang w:val="en-GB"/>
        </w:rPr>
        <w:t>White House Ethics: A History of the Politics of Conflict of Interest Regulation</w:t>
      </w:r>
      <w:r w:rsidR="003E5577">
        <w:rPr>
          <w:sz w:val="24"/>
          <w:lang w:val="en-GB"/>
        </w:rPr>
        <w:t xml:space="preserve"> by Robert N. Roberts, </w:t>
      </w:r>
      <w:r w:rsidR="003E5577">
        <w:rPr>
          <w:b/>
          <w:i/>
          <w:sz w:val="24"/>
          <w:lang w:val="en-GB"/>
        </w:rPr>
        <w:t>American Political Science Review</w:t>
      </w:r>
      <w:r w:rsidR="003E5577">
        <w:rPr>
          <w:sz w:val="24"/>
          <w:lang w:val="en-GB"/>
        </w:rPr>
        <w:t xml:space="preserve"> September 1989, pp. 1030-1031</w:t>
      </w:r>
    </w:p>
    <w:p w:rsidR="003E5577" w:rsidRDefault="003E5577">
      <w:pPr>
        <w:rPr>
          <w:sz w:val="24"/>
          <w:lang w:val="en-GB"/>
        </w:rPr>
      </w:pPr>
    </w:p>
    <w:p w:rsidR="003E5577" w:rsidRDefault="00AA513B" w:rsidP="00AA513B">
      <w:pPr>
        <w:outlineLvl w:val="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"Inhuman Experiments," </w:t>
      </w:r>
      <w:r w:rsidR="003E5577">
        <w:rPr>
          <w:b/>
          <w:i/>
          <w:sz w:val="24"/>
          <w:lang w:val="en-GB"/>
        </w:rPr>
        <w:t>Saturday Night</w:t>
      </w:r>
      <w:r w:rsidR="003E5577">
        <w:rPr>
          <w:sz w:val="24"/>
          <w:lang w:val="en-GB"/>
        </w:rPr>
        <w:t xml:space="preserve"> November 1988, pp. 72-76</w:t>
      </w:r>
    </w:p>
    <w:p w:rsidR="003E5577" w:rsidRDefault="003E5577">
      <w:pPr>
        <w:rPr>
          <w:sz w:val="24"/>
          <w:lang w:val="en-GB"/>
        </w:rPr>
      </w:pPr>
    </w:p>
    <w:p w:rsidR="003E5577" w:rsidRDefault="00AA513B" w:rsidP="00AA513B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Review of </w:t>
      </w:r>
      <w:r w:rsidR="003E5577">
        <w:rPr>
          <w:i/>
          <w:sz w:val="24"/>
          <w:lang w:val="en-GB"/>
        </w:rPr>
        <w:t>Choosing Elites</w:t>
      </w:r>
      <w:r w:rsidR="003E5577">
        <w:rPr>
          <w:sz w:val="24"/>
          <w:lang w:val="en-GB"/>
        </w:rPr>
        <w:t xml:space="preserve"> by Robert </w:t>
      </w:r>
      <w:proofErr w:type="spellStart"/>
      <w:r w:rsidR="003E5577">
        <w:rPr>
          <w:sz w:val="24"/>
          <w:lang w:val="en-GB"/>
        </w:rPr>
        <w:t>Klitgaard</w:t>
      </w:r>
      <w:proofErr w:type="spellEnd"/>
      <w:r w:rsidR="003E5577">
        <w:rPr>
          <w:sz w:val="24"/>
          <w:lang w:val="en-GB"/>
        </w:rPr>
        <w:t xml:space="preserve">, </w:t>
      </w:r>
      <w:r w:rsidR="003E5577">
        <w:rPr>
          <w:b/>
          <w:i/>
          <w:sz w:val="24"/>
          <w:lang w:val="en-GB"/>
        </w:rPr>
        <w:t>The American Scholar</w:t>
      </w:r>
      <w:r w:rsidR="003E5577">
        <w:rPr>
          <w:sz w:val="24"/>
          <w:lang w:val="en-GB"/>
        </w:rPr>
        <w:t xml:space="preserve"> Summer 1987, pp. 439-443</w:t>
      </w:r>
    </w:p>
    <w:p w:rsidR="003E5577" w:rsidRDefault="003E5577">
      <w:pPr>
        <w:rPr>
          <w:sz w:val="24"/>
          <w:lang w:val="en-GB"/>
        </w:rPr>
      </w:pPr>
    </w:p>
    <w:p w:rsidR="003E5577" w:rsidRDefault="00AA513B" w:rsidP="00AA513B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Review of </w:t>
      </w:r>
      <w:r w:rsidR="003E5577">
        <w:rPr>
          <w:i/>
          <w:sz w:val="24"/>
          <w:lang w:val="en-GB"/>
        </w:rPr>
        <w:t>Distributive Justice</w:t>
      </w:r>
      <w:r w:rsidR="003E5577">
        <w:rPr>
          <w:sz w:val="24"/>
          <w:lang w:val="en-GB"/>
        </w:rPr>
        <w:t xml:space="preserve"> by Morton Deutsch, and James M. Glass, </w:t>
      </w:r>
      <w:r w:rsidR="003E5577">
        <w:rPr>
          <w:i/>
          <w:sz w:val="24"/>
          <w:lang w:val="en-GB"/>
        </w:rPr>
        <w:t>Delusion: Internal Dimensions of Political Life</w:t>
      </w:r>
      <w:r w:rsidR="003E5577">
        <w:rPr>
          <w:sz w:val="24"/>
          <w:lang w:val="en-GB"/>
        </w:rPr>
        <w:t xml:space="preserve">, </w:t>
      </w:r>
      <w:r w:rsidR="003E5577">
        <w:rPr>
          <w:b/>
          <w:i/>
          <w:sz w:val="24"/>
          <w:lang w:val="en-GB"/>
        </w:rPr>
        <w:t>The Public Interest</w:t>
      </w:r>
      <w:r w:rsidR="003E5577">
        <w:rPr>
          <w:sz w:val="24"/>
          <w:lang w:val="en-GB"/>
        </w:rPr>
        <w:t xml:space="preserve"> Fall 1986, pp. 106-112             </w:t>
      </w:r>
    </w:p>
    <w:p w:rsidR="003E5577" w:rsidRDefault="003E5577">
      <w:pPr>
        <w:ind w:left="720"/>
        <w:rPr>
          <w:sz w:val="24"/>
          <w:lang w:val="en-GB"/>
        </w:rPr>
      </w:pPr>
    </w:p>
    <w:p w:rsidR="003E5577" w:rsidRDefault="00AA513B" w:rsidP="00AA513B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Review of </w:t>
      </w:r>
      <w:r w:rsidR="003E5577">
        <w:rPr>
          <w:i/>
          <w:sz w:val="24"/>
          <w:lang w:val="en-GB"/>
        </w:rPr>
        <w:t>Outgrowing Democracy</w:t>
      </w:r>
      <w:r w:rsidR="003E5577">
        <w:rPr>
          <w:sz w:val="24"/>
          <w:lang w:val="en-GB"/>
        </w:rPr>
        <w:t xml:space="preserve"> by John Lukacs, </w:t>
      </w:r>
      <w:r w:rsidR="003E5577">
        <w:rPr>
          <w:b/>
          <w:i/>
          <w:sz w:val="24"/>
          <w:lang w:val="en-GB"/>
        </w:rPr>
        <w:t>The Public Interest</w:t>
      </w:r>
      <w:r w:rsidR="003E5577">
        <w:rPr>
          <w:sz w:val="24"/>
          <w:lang w:val="en-GB"/>
        </w:rPr>
        <w:t xml:space="preserve"> Fall 1984, pp. 108-113</w:t>
      </w:r>
    </w:p>
    <w:p w:rsidR="003E5577" w:rsidRDefault="003E5577">
      <w:pPr>
        <w:rPr>
          <w:sz w:val="24"/>
          <w:lang w:val="en-GB"/>
        </w:rPr>
      </w:pPr>
    </w:p>
    <w:p w:rsidR="003E5577" w:rsidRDefault="00AA513B" w:rsidP="00AA513B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Review of </w:t>
      </w:r>
      <w:r w:rsidR="003E5577">
        <w:rPr>
          <w:i/>
          <w:sz w:val="24"/>
          <w:lang w:val="en-GB"/>
        </w:rPr>
        <w:t>Choice and Consequence</w:t>
      </w:r>
      <w:r w:rsidR="003E5577">
        <w:rPr>
          <w:sz w:val="24"/>
          <w:lang w:val="en-GB"/>
        </w:rPr>
        <w:t xml:space="preserve"> by Thomas C. Schelling, </w:t>
      </w:r>
      <w:r w:rsidR="003E5577">
        <w:rPr>
          <w:b/>
          <w:i/>
          <w:sz w:val="24"/>
          <w:lang w:val="en-GB"/>
        </w:rPr>
        <w:t>Wall Street Journal</w:t>
      </w:r>
      <w:r w:rsidR="00933103">
        <w:rPr>
          <w:sz w:val="24"/>
          <w:lang w:val="en-GB"/>
        </w:rPr>
        <w:t>,</w:t>
      </w:r>
      <w:r w:rsidR="003E5577">
        <w:rPr>
          <w:sz w:val="24"/>
          <w:lang w:val="en-GB"/>
        </w:rPr>
        <w:t xml:space="preserve"> May 18, 1984</w:t>
      </w:r>
    </w:p>
    <w:p w:rsidR="003E5577" w:rsidRDefault="003E5577">
      <w:pPr>
        <w:ind w:left="720"/>
        <w:rPr>
          <w:sz w:val="24"/>
          <w:lang w:val="en-GB"/>
        </w:rPr>
      </w:pPr>
    </w:p>
    <w:p w:rsidR="00933103" w:rsidRDefault="00AA513B" w:rsidP="00AA513B">
      <w:pPr>
        <w:rPr>
          <w:sz w:val="24"/>
          <w:lang w:val="en-GB"/>
        </w:rPr>
      </w:pPr>
      <w:r>
        <w:rPr>
          <w:sz w:val="24"/>
          <w:lang w:val="en-GB"/>
        </w:rPr>
        <w:tab/>
      </w:r>
      <w:r w:rsidR="00933103">
        <w:rPr>
          <w:sz w:val="24"/>
          <w:lang w:val="en-GB"/>
        </w:rPr>
        <w:t xml:space="preserve">“Pierre Trudeau’s Fifteen Years,” </w:t>
      </w:r>
      <w:r w:rsidR="00933103" w:rsidRPr="00933103">
        <w:rPr>
          <w:b/>
          <w:i/>
          <w:sz w:val="24"/>
          <w:lang w:val="en-GB"/>
        </w:rPr>
        <w:t>Wall Street Journal</w:t>
      </w:r>
      <w:r w:rsidR="00933103">
        <w:rPr>
          <w:sz w:val="24"/>
          <w:lang w:val="en-GB"/>
        </w:rPr>
        <w:t>, April 12, 1983</w:t>
      </w:r>
    </w:p>
    <w:p w:rsidR="00933103" w:rsidRDefault="00933103">
      <w:pPr>
        <w:ind w:left="720"/>
        <w:rPr>
          <w:sz w:val="24"/>
          <w:lang w:val="en-GB"/>
        </w:rPr>
      </w:pPr>
    </w:p>
    <w:p w:rsidR="003E5577" w:rsidRDefault="00AA513B" w:rsidP="00AA513B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"The Capital of Nations and the Marketplace of Ideas," </w:t>
      </w:r>
      <w:r w:rsidR="003E5577">
        <w:rPr>
          <w:b/>
          <w:i/>
          <w:sz w:val="24"/>
          <w:lang w:val="en-GB"/>
        </w:rPr>
        <w:t>Queen's Quarterly</w:t>
      </w:r>
      <w:r w:rsidR="003E5577">
        <w:rPr>
          <w:sz w:val="24"/>
          <w:lang w:val="en-GB"/>
        </w:rPr>
        <w:t xml:space="preserve"> (Summer 1983), pp. 387-396</w:t>
      </w:r>
    </w:p>
    <w:p w:rsidR="003E5577" w:rsidRDefault="003E5577">
      <w:pPr>
        <w:ind w:left="720"/>
        <w:rPr>
          <w:sz w:val="24"/>
          <w:lang w:val="en-GB"/>
        </w:rPr>
      </w:pPr>
    </w:p>
    <w:p w:rsidR="003E5577" w:rsidRDefault="00AA513B" w:rsidP="00AA513B">
      <w:pPr>
        <w:outlineLvl w:val="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>"A Philosophical Stew,"</w:t>
      </w:r>
      <w:r w:rsidR="003E5577">
        <w:rPr>
          <w:b/>
          <w:i/>
          <w:sz w:val="24"/>
          <w:lang w:val="en-GB"/>
        </w:rPr>
        <w:t xml:space="preserve"> Antioch Review</w:t>
      </w:r>
      <w:r w:rsidR="003E5577">
        <w:rPr>
          <w:sz w:val="24"/>
          <w:lang w:val="en-GB"/>
        </w:rPr>
        <w:t xml:space="preserve"> Spring 1982, pp. 204-212</w:t>
      </w:r>
    </w:p>
    <w:p w:rsidR="003E5577" w:rsidRDefault="003E5577">
      <w:pPr>
        <w:rPr>
          <w:sz w:val="24"/>
          <w:lang w:val="en-GB"/>
        </w:rPr>
      </w:pPr>
    </w:p>
    <w:p w:rsidR="003E5577" w:rsidRDefault="00AA513B" w:rsidP="00AA513B">
      <w:pPr>
        <w:ind w:left="720" w:hanging="720"/>
        <w:rPr>
          <w:sz w:val="24"/>
          <w:lang w:val="en-GB"/>
        </w:rPr>
      </w:pPr>
      <w:r>
        <w:rPr>
          <w:sz w:val="24"/>
          <w:lang w:val="en-GB"/>
        </w:rPr>
        <w:tab/>
      </w:r>
      <w:r w:rsidR="003E5577">
        <w:rPr>
          <w:sz w:val="24"/>
          <w:lang w:val="en-GB"/>
        </w:rPr>
        <w:t xml:space="preserve">Review of </w:t>
      </w:r>
      <w:r w:rsidR="003E5577">
        <w:rPr>
          <w:i/>
          <w:sz w:val="24"/>
          <w:lang w:val="en-GB"/>
        </w:rPr>
        <w:t>How Democratic Is the Constitution?</w:t>
      </w:r>
      <w:r w:rsidR="003E5577">
        <w:rPr>
          <w:sz w:val="24"/>
          <w:lang w:val="en-GB"/>
        </w:rPr>
        <w:t xml:space="preserve"> edited by Robert Goldwin and William </w:t>
      </w:r>
      <w:proofErr w:type="spellStart"/>
      <w:r w:rsidR="003E5577">
        <w:rPr>
          <w:sz w:val="24"/>
          <w:lang w:val="en-GB"/>
        </w:rPr>
        <w:t>Schambra</w:t>
      </w:r>
      <w:proofErr w:type="spellEnd"/>
      <w:r w:rsidR="003E5577">
        <w:rPr>
          <w:sz w:val="24"/>
          <w:lang w:val="en-GB"/>
        </w:rPr>
        <w:t xml:space="preserve">, </w:t>
      </w:r>
      <w:r w:rsidR="003E5577">
        <w:rPr>
          <w:b/>
          <w:i/>
          <w:sz w:val="24"/>
          <w:lang w:val="en-GB"/>
        </w:rPr>
        <w:t>The Public Interest</w:t>
      </w:r>
      <w:r w:rsidR="003E5577">
        <w:rPr>
          <w:sz w:val="24"/>
          <w:lang w:val="en-GB"/>
        </w:rPr>
        <w:t xml:space="preserve"> Fall 1981, pp. 133-140                 </w:t>
      </w:r>
    </w:p>
    <w:p w:rsidR="003E5577" w:rsidRDefault="003E5577">
      <w:pPr>
        <w:rPr>
          <w:b/>
          <w:sz w:val="24"/>
          <w:lang w:val="en-GB"/>
        </w:rPr>
      </w:pPr>
    </w:p>
    <w:p w:rsidR="00DE117D" w:rsidRDefault="00DE117D">
      <w:pPr>
        <w:rPr>
          <w:b/>
          <w:sz w:val="24"/>
          <w:lang w:val="en-GB"/>
        </w:rPr>
      </w:pPr>
    </w:p>
    <w:p w:rsidR="003E5577" w:rsidRDefault="003E5577" w:rsidP="00A02F39">
      <w:pPr>
        <w:outlineLvl w:val="0"/>
        <w:rPr>
          <w:b/>
          <w:sz w:val="24"/>
          <w:lang w:val="en-GB"/>
        </w:rPr>
      </w:pPr>
      <w:r>
        <w:rPr>
          <w:b/>
          <w:sz w:val="24"/>
          <w:lang w:val="en-GB"/>
        </w:rPr>
        <w:t>Lectures, Appearances and Presentations</w:t>
      </w:r>
      <w:r w:rsidR="007A3BBC">
        <w:rPr>
          <w:b/>
          <w:sz w:val="24"/>
          <w:lang w:val="en-GB"/>
        </w:rPr>
        <w:t xml:space="preserve"> (Selected)</w:t>
      </w:r>
      <w:r>
        <w:rPr>
          <w:b/>
          <w:sz w:val="24"/>
          <w:lang w:val="en-GB"/>
        </w:rPr>
        <w:t>:</w:t>
      </w:r>
    </w:p>
    <w:p w:rsidR="00DF696D" w:rsidRDefault="00DF696D" w:rsidP="003405BF">
      <w:pPr>
        <w:outlineLvl w:val="0"/>
        <w:rPr>
          <w:b/>
          <w:sz w:val="24"/>
          <w:lang w:val="en-GB"/>
        </w:rPr>
      </w:pPr>
    </w:p>
    <w:p w:rsidR="00784815" w:rsidRPr="002D1E2F" w:rsidRDefault="007D3FC4" w:rsidP="003405BF">
      <w:pPr>
        <w:outlineLvl w:val="0"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Capstone p</w:t>
      </w:r>
      <w:r w:rsidR="00784815" w:rsidRPr="002D1E2F">
        <w:rPr>
          <w:sz w:val="24"/>
          <w:szCs w:val="24"/>
          <w:lang w:val="en-GB"/>
        </w:rPr>
        <w:t xml:space="preserve">odcast in a series of podcasts with business ethicists including Thomas Donaldson, </w:t>
      </w:r>
      <w:r w:rsidR="002D1E2F" w:rsidRPr="002D1E2F">
        <w:rPr>
          <w:sz w:val="24"/>
          <w:szCs w:val="24"/>
          <w:lang w:val="en-GB"/>
        </w:rPr>
        <w:t xml:space="preserve">John </w:t>
      </w:r>
      <w:proofErr w:type="spellStart"/>
      <w:r w:rsidR="002D1E2F" w:rsidRPr="002D1E2F">
        <w:rPr>
          <w:sz w:val="24"/>
          <w:szCs w:val="24"/>
          <w:lang w:val="en-GB"/>
        </w:rPr>
        <w:t>Hasnas</w:t>
      </w:r>
      <w:proofErr w:type="spellEnd"/>
      <w:r w:rsidR="002D1E2F" w:rsidRPr="002D1E2F">
        <w:rPr>
          <w:sz w:val="24"/>
          <w:szCs w:val="24"/>
          <w:lang w:val="en-GB"/>
        </w:rPr>
        <w:t xml:space="preserve">, </w:t>
      </w:r>
      <w:r w:rsidR="00784815" w:rsidRPr="002D1E2F">
        <w:rPr>
          <w:sz w:val="24"/>
          <w:szCs w:val="24"/>
          <w:lang w:val="en-GB"/>
        </w:rPr>
        <w:t xml:space="preserve">Jeffrey Moriarty, </w:t>
      </w:r>
      <w:r w:rsidR="002D1E2F" w:rsidRPr="002D1E2F">
        <w:rPr>
          <w:sz w:val="24"/>
          <w:szCs w:val="24"/>
        </w:rPr>
        <w:t>Mary Gentile, Linda Trevino</w:t>
      </w:r>
      <w:r w:rsidR="002D1E2F" w:rsidRPr="002D1E2F">
        <w:rPr>
          <w:sz w:val="24"/>
          <w:szCs w:val="24"/>
        </w:rPr>
        <w:t>, Ed Freeman and others on “The f</w:t>
      </w:r>
      <w:r w:rsidR="002D1E2F" w:rsidRPr="002D1E2F">
        <w:rPr>
          <w:sz w:val="24"/>
          <w:szCs w:val="24"/>
        </w:rPr>
        <w:t>uture of business ethics, pulling forward the conclusions drawn in the 1993 Harvard Business Review article</w:t>
      </w:r>
      <w:r w:rsidR="002D1E2F" w:rsidRPr="002D1E2F">
        <w:rPr>
          <w:sz w:val="24"/>
          <w:szCs w:val="24"/>
        </w:rPr>
        <w:t xml:space="preserve"> </w:t>
      </w:r>
      <w:r w:rsidR="002D1E2F" w:rsidRPr="002D1E2F">
        <w:rPr>
          <w:i/>
          <w:sz w:val="24"/>
          <w:szCs w:val="24"/>
        </w:rPr>
        <w:t>What’s the Matter with Business Ethics?</w:t>
      </w:r>
      <w:r w:rsidR="002D1E2F" w:rsidRPr="002D1E2F">
        <w:rPr>
          <w:sz w:val="24"/>
          <w:szCs w:val="24"/>
        </w:rPr>
        <w:t xml:space="preserve"> by Andrew Stark,” </w:t>
      </w:r>
      <w:r w:rsidR="002D1E2F" w:rsidRPr="0018204F">
        <w:rPr>
          <w:b/>
          <w:sz w:val="24"/>
          <w:szCs w:val="24"/>
        </w:rPr>
        <w:t>Walton College of Business, University of Arkansas</w:t>
      </w:r>
      <w:r w:rsidR="002D1E2F" w:rsidRPr="002D1E2F">
        <w:rPr>
          <w:sz w:val="24"/>
          <w:szCs w:val="24"/>
        </w:rPr>
        <w:t>, October, 2020</w:t>
      </w:r>
    </w:p>
    <w:p w:rsidR="00784815" w:rsidRPr="002D1E2F" w:rsidRDefault="00784815" w:rsidP="003405BF">
      <w:pPr>
        <w:outlineLvl w:val="0"/>
        <w:rPr>
          <w:sz w:val="24"/>
          <w:szCs w:val="24"/>
          <w:lang w:val="en-GB"/>
        </w:rPr>
      </w:pPr>
    </w:p>
    <w:p w:rsidR="004C1D22" w:rsidRDefault="004C1D22" w:rsidP="003405BF">
      <w:pPr>
        <w:outlineLvl w:val="0"/>
        <w:rPr>
          <w:sz w:val="24"/>
          <w:lang w:val="en-GB"/>
        </w:rPr>
      </w:pPr>
      <w:r>
        <w:rPr>
          <w:sz w:val="24"/>
          <w:lang w:val="en-GB"/>
        </w:rPr>
        <w:t>Appearance on CBC News “Power and Politics” concerning conflict</w:t>
      </w:r>
      <w:r w:rsidR="001027F3">
        <w:rPr>
          <w:sz w:val="24"/>
          <w:lang w:val="en-GB"/>
        </w:rPr>
        <w:t>-</w:t>
      </w:r>
      <w:r>
        <w:rPr>
          <w:sz w:val="24"/>
          <w:lang w:val="en-GB"/>
        </w:rPr>
        <w:t>of</w:t>
      </w:r>
      <w:r w:rsidR="001027F3">
        <w:rPr>
          <w:sz w:val="24"/>
          <w:lang w:val="en-GB"/>
        </w:rPr>
        <w:t>-</w:t>
      </w:r>
      <w:r>
        <w:rPr>
          <w:sz w:val="24"/>
          <w:lang w:val="en-GB"/>
        </w:rPr>
        <w:t>interest allegations involving the Prime Minister’s Chief of Staff, August 10, 2020</w:t>
      </w:r>
    </w:p>
    <w:p w:rsidR="004C1D22" w:rsidRDefault="004C1D22" w:rsidP="003405BF">
      <w:pPr>
        <w:outlineLvl w:val="0"/>
        <w:rPr>
          <w:sz w:val="24"/>
          <w:lang w:val="en-GB"/>
        </w:rPr>
      </w:pPr>
    </w:p>
    <w:p w:rsidR="00DC2DB1" w:rsidRDefault="00DC2DB1" w:rsidP="003405BF">
      <w:pPr>
        <w:outlineLvl w:val="0"/>
        <w:rPr>
          <w:sz w:val="24"/>
          <w:lang w:val="en-GB"/>
        </w:rPr>
      </w:pPr>
      <w:proofErr w:type="spellStart"/>
      <w:r>
        <w:rPr>
          <w:sz w:val="24"/>
          <w:lang w:val="en-GB"/>
        </w:rPr>
        <w:t>Panelist</w:t>
      </w:r>
      <w:proofErr w:type="spellEnd"/>
      <w:r>
        <w:rPr>
          <w:sz w:val="24"/>
          <w:lang w:val="en-GB"/>
        </w:rPr>
        <w:t xml:space="preserve">, “Navigating Ethical Dilemmas” (book symposium on </w:t>
      </w:r>
      <w:r w:rsidRPr="00DC2DB1">
        <w:rPr>
          <w:i/>
          <w:sz w:val="24"/>
          <w:lang w:val="en-GB"/>
        </w:rPr>
        <w:t>Ethical Dilemmas of a Civil Servant</w:t>
      </w:r>
      <w:r>
        <w:rPr>
          <w:sz w:val="24"/>
          <w:lang w:val="en-GB"/>
        </w:rPr>
        <w:t xml:space="preserve"> by Anil Swarup, former Secretary to the Government of India), </w:t>
      </w:r>
      <w:proofErr w:type="spellStart"/>
      <w:r w:rsidRPr="00DC2DB1">
        <w:rPr>
          <w:b/>
          <w:sz w:val="24"/>
          <w:lang w:val="en-GB"/>
        </w:rPr>
        <w:t>Vijaybhoomi</w:t>
      </w:r>
      <w:proofErr w:type="spellEnd"/>
      <w:r w:rsidRPr="00DC2DB1">
        <w:rPr>
          <w:b/>
          <w:sz w:val="24"/>
          <w:lang w:val="en-GB"/>
        </w:rPr>
        <w:t xml:space="preserve"> University, Mumbai</w:t>
      </w:r>
      <w:r>
        <w:rPr>
          <w:sz w:val="24"/>
          <w:lang w:val="en-GB"/>
        </w:rPr>
        <w:t xml:space="preserve"> (remotely), July 11, 2020</w:t>
      </w:r>
    </w:p>
    <w:p w:rsidR="00DC2DB1" w:rsidRDefault="00DC2DB1" w:rsidP="003405BF">
      <w:pPr>
        <w:outlineLvl w:val="0"/>
        <w:rPr>
          <w:sz w:val="24"/>
          <w:lang w:val="en-GB"/>
        </w:rPr>
      </w:pPr>
    </w:p>
    <w:p w:rsidR="00DF696D" w:rsidRDefault="00DF696D" w:rsidP="003405BF">
      <w:pPr>
        <w:outlineLvl w:val="0"/>
        <w:rPr>
          <w:sz w:val="24"/>
          <w:lang w:val="en-GB"/>
        </w:rPr>
      </w:pPr>
      <w:r>
        <w:rPr>
          <w:sz w:val="24"/>
          <w:lang w:val="en-GB"/>
        </w:rPr>
        <w:t xml:space="preserve">“Canadian Exceptionalism: Canada in an Era of Right-wing Populism,” Invited Lecture, </w:t>
      </w:r>
      <w:r w:rsidRPr="00DF696D">
        <w:rPr>
          <w:b/>
          <w:sz w:val="24"/>
          <w:lang w:val="en-GB"/>
        </w:rPr>
        <w:t>University of Potsdam</w:t>
      </w:r>
      <w:r>
        <w:rPr>
          <w:sz w:val="24"/>
          <w:lang w:val="en-GB"/>
        </w:rPr>
        <w:t>, Germany, May 23, 2019</w:t>
      </w:r>
    </w:p>
    <w:p w:rsidR="00DF696D" w:rsidRDefault="00DF696D" w:rsidP="003405BF">
      <w:pPr>
        <w:outlineLvl w:val="0"/>
        <w:rPr>
          <w:sz w:val="24"/>
          <w:lang w:val="en-GB"/>
        </w:rPr>
      </w:pPr>
    </w:p>
    <w:p w:rsidR="00DF696D" w:rsidRDefault="00DF696D" w:rsidP="003405BF">
      <w:pPr>
        <w:outlineLvl w:val="0"/>
        <w:rPr>
          <w:sz w:val="24"/>
          <w:lang w:val="en-GB"/>
        </w:rPr>
      </w:pPr>
      <w:r>
        <w:rPr>
          <w:sz w:val="24"/>
          <w:lang w:val="en-GB"/>
        </w:rPr>
        <w:t xml:space="preserve">“Resisting Populism: Is Canada Exceptional?” Invited Lecture, </w:t>
      </w:r>
      <w:r w:rsidRPr="00DF696D">
        <w:rPr>
          <w:b/>
          <w:sz w:val="24"/>
          <w:lang w:val="en-GB"/>
        </w:rPr>
        <w:t>German-American Institute</w:t>
      </w:r>
      <w:r>
        <w:rPr>
          <w:sz w:val="24"/>
          <w:lang w:val="en-GB"/>
        </w:rPr>
        <w:t xml:space="preserve"> (co-sponsored by the Canadian Embassy in Germany), Tubingen, Germany, May 22, 2019</w:t>
      </w:r>
    </w:p>
    <w:p w:rsidR="00DF696D" w:rsidRDefault="00DF696D" w:rsidP="003405BF">
      <w:pPr>
        <w:outlineLvl w:val="0"/>
        <w:rPr>
          <w:sz w:val="24"/>
          <w:lang w:val="en-GB"/>
        </w:rPr>
      </w:pPr>
    </w:p>
    <w:p w:rsidR="00DF696D" w:rsidRPr="00DF696D" w:rsidRDefault="00DF696D" w:rsidP="003405BF">
      <w:pPr>
        <w:outlineLvl w:val="0"/>
        <w:rPr>
          <w:sz w:val="24"/>
          <w:lang w:val="en-GB"/>
        </w:rPr>
      </w:pPr>
      <w:r>
        <w:rPr>
          <w:sz w:val="24"/>
          <w:lang w:val="en-GB"/>
        </w:rPr>
        <w:t xml:space="preserve">“Is Canada Exceptional? Canada’s Lessons for American and Europe,” Invited Lecture, JFK Institute, </w:t>
      </w:r>
      <w:r w:rsidRPr="00DF696D">
        <w:rPr>
          <w:b/>
          <w:sz w:val="24"/>
          <w:lang w:val="en-GB"/>
        </w:rPr>
        <w:t>Free University of Berlin</w:t>
      </w:r>
      <w:r>
        <w:rPr>
          <w:sz w:val="24"/>
          <w:lang w:val="en-GB"/>
        </w:rPr>
        <w:t>, May 21, 2019</w:t>
      </w:r>
    </w:p>
    <w:p w:rsidR="00DF696D" w:rsidRDefault="00DF696D" w:rsidP="003405BF">
      <w:pPr>
        <w:outlineLvl w:val="0"/>
        <w:rPr>
          <w:sz w:val="24"/>
          <w:lang w:val="en-GB"/>
        </w:rPr>
      </w:pPr>
    </w:p>
    <w:p w:rsidR="00E610D7" w:rsidRDefault="001542D7" w:rsidP="003405BF">
      <w:pPr>
        <w:outlineLvl w:val="0"/>
        <w:rPr>
          <w:sz w:val="24"/>
          <w:lang w:val="en-GB"/>
        </w:rPr>
      </w:pPr>
      <w:r>
        <w:rPr>
          <w:sz w:val="24"/>
          <w:lang w:val="en-GB"/>
        </w:rPr>
        <w:t>“On Externalities,”</w:t>
      </w:r>
      <w:r w:rsidR="00E610D7">
        <w:rPr>
          <w:sz w:val="24"/>
          <w:lang w:val="en-GB"/>
        </w:rPr>
        <w:t xml:space="preserve"> </w:t>
      </w:r>
      <w:r w:rsidR="00E610D7" w:rsidRPr="00E610D7">
        <w:rPr>
          <w:b/>
          <w:sz w:val="24"/>
          <w:lang w:val="en-GB"/>
        </w:rPr>
        <w:t>The Wharton School, University of Pennsylvania</w:t>
      </w:r>
      <w:r w:rsidR="00E610D7">
        <w:rPr>
          <w:sz w:val="24"/>
          <w:lang w:val="en-GB"/>
        </w:rPr>
        <w:t>, Legal Studies and Business Ethics Department, November 8, 2018</w:t>
      </w:r>
    </w:p>
    <w:p w:rsidR="00E610D7" w:rsidRDefault="00E610D7" w:rsidP="003405BF">
      <w:pPr>
        <w:outlineLvl w:val="0"/>
        <w:rPr>
          <w:sz w:val="24"/>
          <w:lang w:val="en-GB"/>
        </w:rPr>
      </w:pPr>
    </w:p>
    <w:p w:rsidR="00622BE1" w:rsidRDefault="00622BE1" w:rsidP="003405BF">
      <w:pPr>
        <w:outlineLvl w:val="0"/>
        <w:rPr>
          <w:sz w:val="24"/>
          <w:lang w:val="en-GB"/>
        </w:rPr>
      </w:pPr>
      <w:r>
        <w:rPr>
          <w:sz w:val="24"/>
          <w:lang w:val="en-GB"/>
        </w:rPr>
        <w:t xml:space="preserve">“Trump and His Base,” panel presentation, “Trump Plus One,” Centre for </w:t>
      </w:r>
      <w:r w:rsidRPr="00622BE1">
        <w:rPr>
          <w:rStyle w:val="Strong"/>
          <w:b w:val="0"/>
          <w:sz w:val="24"/>
          <w:szCs w:val="24"/>
        </w:rPr>
        <w:t>the Study of the Un</w:t>
      </w:r>
      <w:r>
        <w:rPr>
          <w:rStyle w:val="Strong"/>
          <w:b w:val="0"/>
          <w:sz w:val="24"/>
          <w:szCs w:val="24"/>
        </w:rPr>
        <w:t>ited States, Munk S</w:t>
      </w:r>
      <w:proofErr w:type="spellStart"/>
      <w:r>
        <w:rPr>
          <w:sz w:val="24"/>
          <w:lang w:val="en-GB"/>
        </w:rPr>
        <w:t>chool</w:t>
      </w:r>
      <w:proofErr w:type="spellEnd"/>
      <w:r>
        <w:rPr>
          <w:sz w:val="24"/>
          <w:lang w:val="en-GB"/>
        </w:rPr>
        <w:t xml:space="preserve"> of Global Affairs, </w:t>
      </w:r>
      <w:r w:rsidRPr="00622BE1">
        <w:rPr>
          <w:b/>
          <w:sz w:val="24"/>
          <w:lang w:val="en-GB"/>
        </w:rPr>
        <w:t>University of Toronto</w:t>
      </w:r>
      <w:r>
        <w:rPr>
          <w:sz w:val="24"/>
          <w:lang w:val="en-GB"/>
        </w:rPr>
        <w:t>, February 2, 2018</w:t>
      </w:r>
    </w:p>
    <w:p w:rsidR="00622BE1" w:rsidRDefault="00622BE1" w:rsidP="003405BF">
      <w:pPr>
        <w:outlineLvl w:val="0"/>
        <w:rPr>
          <w:sz w:val="24"/>
          <w:lang w:val="en-GB"/>
        </w:rPr>
      </w:pPr>
    </w:p>
    <w:p w:rsidR="0027565F" w:rsidRDefault="0027565F" w:rsidP="003405BF">
      <w:pPr>
        <w:outlineLvl w:val="0"/>
        <w:rPr>
          <w:sz w:val="24"/>
          <w:lang w:val="en-GB"/>
        </w:rPr>
      </w:pPr>
      <w:r>
        <w:rPr>
          <w:sz w:val="24"/>
          <w:lang w:val="en-GB"/>
        </w:rPr>
        <w:t>Appearance on CBC Radio’s “The House” concerning Prime Minister Justin Trudeau’s conflicts of interest, December 23, 2017</w:t>
      </w:r>
    </w:p>
    <w:p w:rsidR="0027565F" w:rsidRDefault="0027565F" w:rsidP="003405BF">
      <w:pPr>
        <w:outlineLvl w:val="0"/>
        <w:rPr>
          <w:sz w:val="24"/>
          <w:lang w:val="en-GB"/>
        </w:rPr>
      </w:pPr>
    </w:p>
    <w:p w:rsidR="00CE4E8C" w:rsidRDefault="00CE4E8C" w:rsidP="003405BF">
      <w:pPr>
        <w:outlineLvl w:val="0"/>
        <w:rPr>
          <w:sz w:val="24"/>
          <w:lang w:val="en-GB"/>
        </w:rPr>
      </w:pPr>
      <w:r>
        <w:rPr>
          <w:sz w:val="24"/>
          <w:lang w:val="en-GB"/>
        </w:rPr>
        <w:lastRenderedPageBreak/>
        <w:t>Appearance on Business News Network (BNN) Business Day AM concerning Finance Minister Bill Morneau’s conflicts of interest, November 13, 2017</w:t>
      </w:r>
    </w:p>
    <w:p w:rsidR="00CE4E8C" w:rsidRDefault="00CE4E8C" w:rsidP="003405BF">
      <w:pPr>
        <w:outlineLvl w:val="0"/>
        <w:rPr>
          <w:sz w:val="24"/>
          <w:lang w:val="en-GB"/>
        </w:rPr>
      </w:pPr>
    </w:p>
    <w:p w:rsidR="003405BF" w:rsidRDefault="003405BF" w:rsidP="003405BF">
      <w:pPr>
        <w:outlineLvl w:val="0"/>
        <w:rPr>
          <w:sz w:val="24"/>
          <w:lang w:val="en-GB"/>
        </w:rPr>
      </w:pPr>
      <w:r>
        <w:rPr>
          <w:sz w:val="24"/>
          <w:lang w:val="en-GB"/>
        </w:rPr>
        <w:t>Appearance on CTV National News concerning Finance Minister Bill Morneau’s conflicts of interest, November 10, 2017</w:t>
      </w:r>
    </w:p>
    <w:p w:rsidR="003405BF" w:rsidRDefault="003405BF" w:rsidP="00604E1B">
      <w:pPr>
        <w:outlineLvl w:val="0"/>
        <w:rPr>
          <w:sz w:val="24"/>
          <w:lang w:val="en-GB"/>
        </w:rPr>
      </w:pPr>
    </w:p>
    <w:p w:rsidR="009A2FDD" w:rsidRDefault="009A2FDD" w:rsidP="00604E1B">
      <w:pPr>
        <w:outlineLvl w:val="0"/>
        <w:rPr>
          <w:sz w:val="24"/>
          <w:lang w:val="en-GB"/>
        </w:rPr>
      </w:pPr>
      <w:r>
        <w:rPr>
          <w:sz w:val="24"/>
          <w:lang w:val="en-GB"/>
        </w:rPr>
        <w:t>Appearance on CPAC Evening News concerning conflicts of interest in the federal cabinet, October 30, 2017</w:t>
      </w:r>
    </w:p>
    <w:p w:rsidR="009A2FDD" w:rsidRDefault="009A2FDD" w:rsidP="00604E1B">
      <w:pPr>
        <w:outlineLvl w:val="0"/>
        <w:rPr>
          <w:sz w:val="24"/>
          <w:lang w:val="en-GB"/>
        </w:rPr>
      </w:pPr>
    </w:p>
    <w:p w:rsidR="00604E1B" w:rsidRDefault="00604E1B" w:rsidP="00604E1B">
      <w:pPr>
        <w:outlineLvl w:val="0"/>
        <w:rPr>
          <w:sz w:val="24"/>
          <w:lang w:val="en-GB"/>
        </w:rPr>
      </w:pPr>
      <w:r>
        <w:rPr>
          <w:sz w:val="24"/>
          <w:lang w:val="en-GB"/>
        </w:rPr>
        <w:t>Appearance on Global News Morning Show concerning Finance Minister Bill Morneau’s conflicts of interest, October 20, 2017</w:t>
      </w:r>
    </w:p>
    <w:p w:rsidR="00604E1B" w:rsidRDefault="00604E1B" w:rsidP="00604E1B">
      <w:pPr>
        <w:outlineLvl w:val="0"/>
        <w:rPr>
          <w:sz w:val="24"/>
          <w:lang w:val="en-GB"/>
        </w:rPr>
      </w:pPr>
    </w:p>
    <w:p w:rsidR="00604E1B" w:rsidRDefault="00604E1B" w:rsidP="00604E1B">
      <w:pPr>
        <w:outlineLvl w:val="0"/>
        <w:rPr>
          <w:sz w:val="24"/>
          <w:lang w:val="en-GB"/>
        </w:rPr>
      </w:pPr>
      <w:r>
        <w:rPr>
          <w:sz w:val="24"/>
          <w:lang w:val="en-GB"/>
        </w:rPr>
        <w:t>Appearance on CBC News “Power and Politics” concerning Finance Minister Bill Morneau’s conflicts of interest, October 19, 2017</w:t>
      </w:r>
    </w:p>
    <w:p w:rsidR="001831BD" w:rsidRDefault="001831BD" w:rsidP="00604E1B">
      <w:pPr>
        <w:outlineLvl w:val="0"/>
        <w:rPr>
          <w:sz w:val="24"/>
          <w:lang w:val="en-GB"/>
        </w:rPr>
      </w:pPr>
    </w:p>
    <w:p w:rsidR="001831BD" w:rsidRDefault="001831BD" w:rsidP="001831BD">
      <w:pPr>
        <w:outlineLvl w:val="0"/>
        <w:rPr>
          <w:sz w:val="24"/>
          <w:lang w:val="en-GB"/>
        </w:rPr>
      </w:pPr>
      <w:r>
        <w:rPr>
          <w:sz w:val="24"/>
          <w:lang w:val="en-GB"/>
        </w:rPr>
        <w:t>Appearance on CTV National News concerning Finance Minister Bill Morneau’s conflicts of interest, October 17, 2017</w:t>
      </w:r>
    </w:p>
    <w:p w:rsidR="00604E1B" w:rsidRDefault="00604E1B" w:rsidP="00604E1B">
      <w:pPr>
        <w:outlineLvl w:val="0"/>
        <w:rPr>
          <w:sz w:val="24"/>
          <w:lang w:val="en-GB"/>
        </w:rPr>
      </w:pPr>
      <w:bookmarkStart w:id="1" w:name="_GoBack"/>
      <w:bookmarkEnd w:id="1"/>
    </w:p>
    <w:p w:rsidR="007810D8" w:rsidRDefault="007810D8" w:rsidP="00E3258B">
      <w:pPr>
        <w:outlineLvl w:val="0"/>
        <w:rPr>
          <w:sz w:val="24"/>
          <w:lang w:val="en-GB"/>
        </w:rPr>
      </w:pPr>
      <w:r>
        <w:rPr>
          <w:sz w:val="24"/>
          <w:lang w:val="en-GB"/>
        </w:rPr>
        <w:t>Appearance on CBC News “Power and Politics” concerning Finance Minister Bill Morneau’s conflicts of interest, October 17, 2017</w:t>
      </w:r>
    </w:p>
    <w:p w:rsidR="007810D8" w:rsidRDefault="007810D8" w:rsidP="00E3258B">
      <w:pPr>
        <w:outlineLvl w:val="0"/>
        <w:rPr>
          <w:sz w:val="24"/>
          <w:lang w:val="en-GB"/>
        </w:rPr>
      </w:pPr>
    </w:p>
    <w:p w:rsidR="00E3258B" w:rsidRDefault="00E3258B" w:rsidP="00E3258B">
      <w:pPr>
        <w:outlineLvl w:val="0"/>
        <w:rPr>
          <w:sz w:val="24"/>
          <w:lang w:val="en-GB"/>
        </w:rPr>
      </w:pPr>
      <w:r>
        <w:rPr>
          <w:sz w:val="24"/>
          <w:lang w:val="en-GB"/>
        </w:rPr>
        <w:t xml:space="preserve">“Making Sense of Death,” </w:t>
      </w:r>
      <w:proofErr w:type="spellStart"/>
      <w:r w:rsidRPr="00E3258B">
        <w:rPr>
          <w:b/>
          <w:sz w:val="24"/>
          <w:lang w:val="en-GB"/>
        </w:rPr>
        <w:t>Ideacity</w:t>
      </w:r>
      <w:proofErr w:type="spellEnd"/>
      <w:r w:rsidRPr="00E3258B">
        <w:rPr>
          <w:b/>
          <w:sz w:val="24"/>
          <w:lang w:val="en-GB"/>
        </w:rPr>
        <w:t xml:space="preserve"> Conference</w:t>
      </w:r>
      <w:r>
        <w:rPr>
          <w:sz w:val="24"/>
          <w:lang w:val="en-GB"/>
        </w:rPr>
        <w:t>, Toronto, June 14, 2017</w:t>
      </w:r>
    </w:p>
    <w:p w:rsidR="00E3258B" w:rsidRDefault="00E3258B" w:rsidP="00F31B93">
      <w:pPr>
        <w:rPr>
          <w:sz w:val="24"/>
          <w:lang w:val="en-GB"/>
        </w:rPr>
      </w:pPr>
    </w:p>
    <w:p w:rsidR="00C84473" w:rsidRDefault="00C84473" w:rsidP="00F31B93">
      <w:pPr>
        <w:rPr>
          <w:sz w:val="24"/>
          <w:lang w:val="en-GB"/>
        </w:rPr>
      </w:pPr>
      <w:r>
        <w:rPr>
          <w:sz w:val="24"/>
          <w:lang w:val="en-GB"/>
        </w:rPr>
        <w:t>“We’re all going to die – and that’s a good thing,” Interview with Michael Enright on the Sunday Edition, CBC Radio and Sirius XM, January 15, 2017</w:t>
      </w:r>
    </w:p>
    <w:p w:rsidR="00C84473" w:rsidRDefault="00C84473" w:rsidP="00F31B93">
      <w:pPr>
        <w:rPr>
          <w:sz w:val="24"/>
          <w:lang w:val="en-GB"/>
        </w:rPr>
      </w:pPr>
    </w:p>
    <w:p w:rsidR="00F31B93" w:rsidRDefault="00F31B93" w:rsidP="00F31B93">
      <w:pPr>
        <w:rPr>
          <w:sz w:val="24"/>
          <w:lang w:val="en-GB"/>
        </w:rPr>
      </w:pPr>
      <w:r>
        <w:rPr>
          <w:sz w:val="24"/>
          <w:lang w:val="en-GB"/>
        </w:rPr>
        <w:t>Appearance on CBC News (The National) concerning Donald Trump’s conflicts of interest as president, December 14, 2016</w:t>
      </w:r>
    </w:p>
    <w:p w:rsidR="00F31B93" w:rsidRDefault="00F31B93" w:rsidP="00A02F39">
      <w:pPr>
        <w:outlineLvl w:val="0"/>
        <w:rPr>
          <w:sz w:val="24"/>
          <w:lang w:val="en-GB"/>
        </w:rPr>
      </w:pPr>
    </w:p>
    <w:p w:rsidR="00C646D7" w:rsidRPr="00C646D7" w:rsidRDefault="00C646D7" w:rsidP="00A02F39">
      <w:pPr>
        <w:outlineLvl w:val="0"/>
        <w:rPr>
          <w:sz w:val="24"/>
          <w:lang w:val="en-GB"/>
        </w:rPr>
      </w:pPr>
      <w:r>
        <w:rPr>
          <w:sz w:val="24"/>
          <w:lang w:val="en-GB"/>
        </w:rPr>
        <w:t xml:space="preserve">“Terrible Food, Small Portions: Andrew Stark on Accepting Your Inevitable Demise,” Interview with Josh </w:t>
      </w:r>
      <w:proofErr w:type="spellStart"/>
      <w:r>
        <w:rPr>
          <w:sz w:val="24"/>
          <w:lang w:val="en-GB"/>
        </w:rPr>
        <w:t>Zepps</w:t>
      </w:r>
      <w:proofErr w:type="spellEnd"/>
      <w:r>
        <w:rPr>
          <w:sz w:val="24"/>
          <w:lang w:val="en-GB"/>
        </w:rPr>
        <w:t xml:space="preserve">, </w:t>
      </w:r>
      <w:r w:rsidRPr="00C646D7">
        <w:rPr>
          <w:b/>
          <w:sz w:val="24"/>
          <w:lang w:val="en-GB"/>
        </w:rPr>
        <w:t>Point of Inquiry</w:t>
      </w:r>
      <w:r>
        <w:rPr>
          <w:sz w:val="24"/>
          <w:lang w:val="en-GB"/>
        </w:rPr>
        <w:t xml:space="preserve">, podcast September 12, 2015 </w:t>
      </w:r>
    </w:p>
    <w:p w:rsidR="003E5577" w:rsidRDefault="003E5577">
      <w:pPr>
        <w:rPr>
          <w:sz w:val="24"/>
          <w:lang w:val="en-GB"/>
        </w:rPr>
      </w:pPr>
    </w:p>
    <w:p w:rsidR="008F726D" w:rsidRDefault="008F726D">
      <w:pPr>
        <w:rPr>
          <w:sz w:val="24"/>
          <w:lang w:val="en-GB"/>
        </w:rPr>
      </w:pPr>
      <w:r>
        <w:rPr>
          <w:sz w:val="24"/>
          <w:lang w:val="en-GB"/>
        </w:rPr>
        <w:t xml:space="preserve">“Challenges with multisector NCD policies and plans: Managing conflicts of interest,” Pan American Forum for Action on Noncommunicable Diseases, </w:t>
      </w:r>
      <w:r w:rsidRPr="008F726D">
        <w:rPr>
          <w:b/>
          <w:sz w:val="24"/>
          <w:lang w:val="en-GB"/>
        </w:rPr>
        <w:t>Pan American Health Organization</w:t>
      </w:r>
      <w:r>
        <w:rPr>
          <w:sz w:val="24"/>
          <w:lang w:val="en-GB"/>
        </w:rPr>
        <w:t>, Washington, D.C., December 3, 2015</w:t>
      </w:r>
    </w:p>
    <w:p w:rsidR="008F726D" w:rsidRDefault="008F726D">
      <w:pPr>
        <w:rPr>
          <w:sz w:val="24"/>
          <w:lang w:val="en-GB"/>
        </w:rPr>
      </w:pPr>
    </w:p>
    <w:p w:rsidR="004841E6" w:rsidRDefault="004841E6">
      <w:pPr>
        <w:rPr>
          <w:sz w:val="24"/>
          <w:lang w:val="en-GB"/>
        </w:rPr>
      </w:pPr>
      <w:r>
        <w:rPr>
          <w:sz w:val="24"/>
          <w:lang w:val="en-GB"/>
        </w:rPr>
        <w:t>“Background Document,</w:t>
      </w:r>
      <w:r>
        <w:rPr>
          <w:b/>
          <w:sz w:val="24"/>
          <w:lang w:val="en-GB"/>
        </w:rPr>
        <w:t xml:space="preserve"> </w:t>
      </w:r>
      <w:r w:rsidRPr="004841E6">
        <w:rPr>
          <w:sz w:val="24"/>
          <w:lang w:val="en-GB"/>
        </w:rPr>
        <w:t>World Health Organization</w:t>
      </w:r>
      <w:r>
        <w:rPr>
          <w:sz w:val="24"/>
          <w:lang w:val="en-GB"/>
        </w:rPr>
        <w:t xml:space="preserve"> Technical Consultation on </w:t>
      </w:r>
      <w:r w:rsidR="001F2521">
        <w:rPr>
          <w:sz w:val="24"/>
          <w:lang w:val="en-GB"/>
        </w:rPr>
        <w:t xml:space="preserve">Addressing and Managing </w:t>
      </w:r>
      <w:r>
        <w:rPr>
          <w:sz w:val="24"/>
          <w:lang w:val="en-GB"/>
        </w:rPr>
        <w:t xml:space="preserve">Conflicts of Interest In </w:t>
      </w:r>
      <w:r w:rsidR="001F2521">
        <w:rPr>
          <w:sz w:val="24"/>
          <w:lang w:val="en-GB"/>
        </w:rPr>
        <w:t xml:space="preserve">the Planning and Delivery of </w:t>
      </w:r>
      <w:r>
        <w:rPr>
          <w:sz w:val="24"/>
          <w:lang w:val="en-GB"/>
        </w:rPr>
        <w:t>Nutrition</w:t>
      </w:r>
      <w:r w:rsidR="001F2521">
        <w:rPr>
          <w:sz w:val="24"/>
          <w:lang w:val="en-GB"/>
        </w:rPr>
        <w:t xml:space="preserve"> Programmes at the Country Level</w:t>
      </w:r>
      <w:r>
        <w:rPr>
          <w:sz w:val="24"/>
          <w:lang w:val="en-GB"/>
        </w:rPr>
        <w:t xml:space="preserve">,” </w:t>
      </w:r>
      <w:r w:rsidRPr="004841E6">
        <w:rPr>
          <w:b/>
          <w:sz w:val="24"/>
          <w:lang w:val="en-GB"/>
        </w:rPr>
        <w:t>World Health Organization</w:t>
      </w:r>
      <w:r>
        <w:rPr>
          <w:sz w:val="24"/>
          <w:lang w:val="en-GB"/>
        </w:rPr>
        <w:t>, Geneva, October 8, 2015</w:t>
      </w:r>
      <w:r>
        <w:rPr>
          <w:sz w:val="24"/>
          <w:lang w:val="en-GB"/>
        </w:rPr>
        <w:br/>
      </w:r>
    </w:p>
    <w:p w:rsidR="00F67951" w:rsidRDefault="00F67951">
      <w:pPr>
        <w:rPr>
          <w:sz w:val="24"/>
          <w:lang w:val="en-GB"/>
        </w:rPr>
      </w:pPr>
      <w:r>
        <w:rPr>
          <w:sz w:val="24"/>
          <w:lang w:val="en-GB"/>
        </w:rPr>
        <w:t xml:space="preserve">“On Being Remembered After You Die,” </w:t>
      </w:r>
      <w:r w:rsidRPr="00F67951">
        <w:rPr>
          <w:b/>
          <w:sz w:val="24"/>
          <w:lang w:val="en-GB"/>
        </w:rPr>
        <w:t>University of Toronto</w:t>
      </w:r>
      <w:r>
        <w:rPr>
          <w:sz w:val="24"/>
          <w:lang w:val="en-GB"/>
        </w:rPr>
        <w:t xml:space="preserve"> Centre for Ethics –</w:t>
      </w:r>
      <w:r w:rsidRPr="00F67951">
        <w:rPr>
          <w:b/>
          <w:sz w:val="24"/>
          <w:lang w:val="en-GB"/>
        </w:rPr>
        <w:t>University of Montreal</w:t>
      </w:r>
      <w:r>
        <w:rPr>
          <w:sz w:val="24"/>
          <w:lang w:val="en-GB"/>
        </w:rPr>
        <w:t xml:space="preserve"> Centre de Recherche </w:t>
      </w:r>
      <w:proofErr w:type="spellStart"/>
      <w:r>
        <w:rPr>
          <w:sz w:val="24"/>
          <w:lang w:val="en-GB"/>
        </w:rPr>
        <w:t>en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Ethique</w:t>
      </w:r>
      <w:proofErr w:type="spellEnd"/>
      <w:r>
        <w:rPr>
          <w:sz w:val="24"/>
          <w:lang w:val="en-GB"/>
        </w:rPr>
        <w:t xml:space="preserve"> Joint Conference, Toronto, April 10, 2014 </w:t>
      </w:r>
    </w:p>
    <w:p w:rsidR="00F67951" w:rsidRDefault="00F67951">
      <w:pPr>
        <w:rPr>
          <w:sz w:val="24"/>
          <w:lang w:val="en-GB"/>
        </w:rPr>
      </w:pPr>
    </w:p>
    <w:p w:rsidR="00A70AEE" w:rsidRDefault="00A70AEE">
      <w:pPr>
        <w:rPr>
          <w:sz w:val="24"/>
          <w:lang w:val="en-GB"/>
        </w:rPr>
      </w:pPr>
      <w:r>
        <w:rPr>
          <w:sz w:val="24"/>
          <w:lang w:val="en-GB"/>
        </w:rPr>
        <w:lastRenderedPageBreak/>
        <w:t>“Norms, Institutions and Business-Govern</w:t>
      </w:r>
      <w:r w:rsidRPr="00A70AEE">
        <w:rPr>
          <w:sz w:val="24"/>
          <w:szCs w:val="24"/>
          <w:lang w:val="en-GB"/>
        </w:rPr>
        <w:t>ment Relations,” panel presentation, conference on “</w:t>
      </w:r>
      <w:r w:rsidRPr="00A70AEE">
        <w:rPr>
          <w:sz w:val="24"/>
          <w:szCs w:val="24"/>
        </w:rPr>
        <w:t>Accountability at the Interface: Ethics in Corporate/Government Interaction,"</w:t>
      </w:r>
      <w:r w:rsidRPr="00A70AEE">
        <w:rPr>
          <w:b/>
          <w:sz w:val="24"/>
          <w:szCs w:val="24"/>
        </w:rPr>
        <w:t xml:space="preserve"> Ryerson University</w:t>
      </w:r>
      <w:r w:rsidRPr="00A70AEE">
        <w:rPr>
          <w:sz w:val="24"/>
          <w:szCs w:val="24"/>
        </w:rPr>
        <w:t>, Toronto, October 23, 2013</w:t>
      </w:r>
    </w:p>
    <w:p w:rsidR="00A70AEE" w:rsidRDefault="00A70AEE">
      <w:pPr>
        <w:rPr>
          <w:sz w:val="24"/>
          <w:lang w:val="en-GB"/>
        </w:rPr>
      </w:pPr>
    </w:p>
    <w:p w:rsidR="00E238E8" w:rsidRDefault="00E238E8">
      <w:pPr>
        <w:rPr>
          <w:sz w:val="24"/>
          <w:lang w:val="en-GB"/>
        </w:rPr>
      </w:pPr>
      <w:r>
        <w:rPr>
          <w:sz w:val="24"/>
          <w:lang w:val="en-GB"/>
        </w:rPr>
        <w:t xml:space="preserve">“Getting the Trolley Problem Back on Track,” Ethics at Noon Seminar, </w:t>
      </w:r>
      <w:r w:rsidRPr="00E238E8">
        <w:rPr>
          <w:b/>
          <w:sz w:val="24"/>
          <w:lang w:val="en-GB"/>
        </w:rPr>
        <w:t>Centre for Ethics, University of Toronto</w:t>
      </w:r>
      <w:r>
        <w:rPr>
          <w:sz w:val="24"/>
          <w:lang w:val="en-GB"/>
        </w:rPr>
        <w:t>, March 6, 2013</w:t>
      </w:r>
    </w:p>
    <w:p w:rsidR="00E238E8" w:rsidRDefault="00E238E8">
      <w:pPr>
        <w:rPr>
          <w:sz w:val="24"/>
          <w:lang w:val="en-GB"/>
        </w:rPr>
      </w:pPr>
    </w:p>
    <w:p w:rsidR="00F14859" w:rsidRDefault="00F14859">
      <w:pPr>
        <w:rPr>
          <w:sz w:val="24"/>
          <w:lang w:val="en-GB"/>
        </w:rPr>
      </w:pPr>
      <w:r>
        <w:rPr>
          <w:sz w:val="24"/>
          <w:lang w:val="en-GB"/>
        </w:rPr>
        <w:t xml:space="preserve">“New Debates Over the Public-Private Border in America,” Invited Lecture, School of Public and Environmental Affairs, </w:t>
      </w:r>
      <w:r w:rsidRPr="00F14859">
        <w:rPr>
          <w:b/>
          <w:sz w:val="24"/>
          <w:lang w:val="en-GB"/>
        </w:rPr>
        <w:t>Indiana University</w:t>
      </w:r>
      <w:r>
        <w:rPr>
          <w:sz w:val="24"/>
          <w:lang w:val="en-GB"/>
        </w:rPr>
        <w:t>, Bloomington, Indiana, February 27, 2013</w:t>
      </w:r>
    </w:p>
    <w:p w:rsidR="00F14859" w:rsidRDefault="00F14859">
      <w:pPr>
        <w:rPr>
          <w:sz w:val="24"/>
          <w:lang w:val="en-GB"/>
        </w:rPr>
      </w:pPr>
    </w:p>
    <w:p w:rsidR="00F42518" w:rsidRDefault="00F42518">
      <w:pPr>
        <w:rPr>
          <w:sz w:val="24"/>
          <w:lang w:val="en-GB"/>
        </w:rPr>
      </w:pPr>
      <w:r>
        <w:rPr>
          <w:sz w:val="24"/>
          <w:lang w:val="en-GB"/>
        </w:rPr>
        <w:t xml:space="preserve">“Conflict of Interest: Principles and Practices,” </w:t>
      </w:r>
      <w:r w:rsidR="00C85998">
        <w:rPr>
          <w:sz w:val="24"/>
          <w:lang w:val="en-GB"/>
        </w:rPr>
        <w:t>invited lecture</w:t>
      </w:r>
      <w:r>
        <w:rPr>
          <w:sz w:val="24"/>
          <w:lang w:val="en-GB"/>
        </w:rPr>
        <w:t xml:space="preserve"> to People’s Republic of China Government Departments Budget Expenditure and Asset Management Training Delegation, </w:t>
      </w:r>
      <w:r w:rsidRPr="00F42518">
        <w:rPr>
          <w:b/>
          <w:sz w:val="24"/>
          <w:lang w:val="en-GB"/>
        </w:rPr>
        <w:t>Bond Institute for Leadership and Management Development/China State Administration of Foreign Experts Affairs</w:t>
      </w:r>
      <w:r>
        <w:rPr>
          <w:sz w:val="24"/>
          <w:lang w:val="en-GB"/>
        </w:rPr>
        <w:t>, Toronto, Canada, July 3, 2012</w:t>
      </w:r>
    </w:p>
    <w:p w:rsidR="00F42518" w:rsidRDefault="00F42518">
      <w:pPr>
        <w:rPr>
          <w:sz w:val="24"/>
          <w:lang w:val="en-GB"/>
        </w:rPr>
      </w:pPr>
    </w:p>
    <w:p w:rsidR="000C6BE5" w:rsidRDefault="000C6BE5">
      <w:pPr>
        <w:rPr>
          <w:sz w:val="24"/>
          <w:lang w:val="en-GB"/>
        </w:rPr>
      </w:pPr>
      <w:r>
        <w:rPr>
          <w:sz w:val="24"/>
          <w:lang w:val="en-GB"/>
        </w:rPr>
        <w:t>“</w:t>
      </w:r>
      <w:r w:rsidR="00F25620">
        <w:rPr>
          <w:sz w:val="24"/>
          <w:lang w:val="en-GB"/>
        </w:rPr>
        <w:t>Who Is Responsible for Services? Locating the Line Bet</w:t>
      </w:r>
      <w:r w:rsidR="00DE117D">
        <w:rPr>
          <w:sz w:val="24"/>
          <w:lang w:val="en-GB"/>
        </w:rPr>
        <w:t>ween Public and Private,” Keynote A</w:t>
      </w:r>
      <w:r w:rsidR="00F25620">
        <w:rPr>
          <w:sz w:val="24"/>
          <w:lang w:val="en-GB"/>
        </w:rPr>
        <w:t xml:space="preserve">ddress, Symposium on “Public Policy Issues in </w:t>
      </w:r>
      <w:proofErr w:type="spellStart"/>
      <w:r w:rsidR="00F25620">
        <w:rPr>
          <w:sz w:val="24"/>
          <w:lang w:val="en-GB"/>
        </w:rPr>
        <w:t>Nonprofit</w:t>
      </w:r>
      <w:proofErr w:type="spellEnd"/>
      <w:r w:rsidR="00F25620">
        <w:rPr>
          <w:sz w:val="24"/>
          <w:lang w:val="en-GB"/>
        </w:rPr>
        <w:t xml:space="preserve"> Financing,” sponsored by ARNOVA (Association for Research in </w:t>
      </w:r>
      <w:proofErr w:type="spellStart"/>
      <w:r w:rsidR="00F25620">
        <w:rPr>
          <w:sz w:val="24"/>
          <w:lang w:val="en-GB"/>
        </w:rPr>
        <w:t>Nonprofit</w:t>
      </w:r>
      <w:proofErr w:type="spellEnd"/>
      <w:r w:rsidR="00F25620">
        <w:rPr>
          <w:sz w:val="24"/>
          <w:lang w:val="en-GB"/>
        </w:rPr>
        <w:t xml:space="preserve"> Organizations and Voluntary Action) and the Gates and Mott Foundations, </w:t>
      </w:r>
      <w:r w:rsidR="00F25620" w:rsidRPr="00F25620">
        <w:rPr>
          <w:b/>
          <w:sz w:val="24"/>
          <w:lang w:val="en-GB"/>
        </w:rPr>
        <w:t>Georgetown University</w:t>
      </w:r>
      <w:r w:rsidR="00F25620">
        <w:rPr>
          <w:sz w:val="24"/>
          <w:lang w:val="en-GB"/>
        </w:rPr>
        <w:t>, Washington, DC, June 2, 2011</w:t>
      </w:r>
    </w:p>
    <w:p w:rsidR="000C6BE5" w:rsidRDefault="000C6BE5">
      <w:pPr>
        <w:rPr>
          <w:sz w:val="24"/>
          <w:lang w:val="en-GB"/>
        </w:rPr>
      </w:pPr>
    </w:p>
    <w:p w:rsidR="00996DF3" w:rsidRDefault="00996DF3">
      <w:pPr>
        <w:rPr>
          <w:sz w:val="24"/>
          <w:lang w:val="en-GB"/>
        </w:rPr>
      </w:pPr>
      <w:r>
        <w:rPr>
          <w:sz w:val="24"/>
          <w:lang w:val="en-GB"/>
        </w:rPr>
        <w:t xml:space="preserve">“Trolleys, Transplants and the Doctrine of Double Effect: A Modest Proposal,” </w:t>
      </w:r>
      <w:r w:rsidR="00C85998">
        <w:rPr>
          <w:sz w:val="24"/>
          <w:lang w:val="en-GB"/>
        </w:rPr>
        <w:t>invite</w:t>
      </w:r>
      <w:r w:rsidR="00F14859">
        <w:rPr>
          <w:sz w:val="24"/>
          <w:lang w:val="en-GB"/>
        </w:rPr>
        <w:t>d</w:t>
      </w:r>
      <w:r w:rsidR="00C85998">
        <w:rPr>
          <w:sz w:val="24"/>
          <w:lang w:val="en-GB"/>
        </w:rPr>
        <w:t xml:space="preserve"> lecture to </w:t>
      </w:r>
      <w:r>
        <w:rPr>
          <w:sz w:val="24"/>
          <w:lang w:val="en-GB"/>
        </w:rPr>
        <w:t xml:space="preserve">Bioethics Seminar, </w:t>
      </w:r>
      <w:r w:rsidRPr="00996DF3">
        <w:rPr>
          <w:b/>
          <w:sz w:val="24"/>
          <w:lang w:val="en-GB"/>
        </w:rPr>
        <w:t>Joint Centre for Bioethics, University of Toronto</w:t>
      </w:r>
      <w:r>
        <w:rPr>
          <w:sz w:val="24"/>
          <w:lang w:val="en-GB"/>
        </w:rPr>
        <w:t>, March 30, 2011</w:t>
      </w:r>
    </w:p>
    <w:p w:rsidR="00996DF3" w:rsidRDefault="00996DF3">
      <w:pPr>
        <w:rPr>
          <w:sz w:val="24"/>
          <w:lang w:val="en-GB"/>
        </w:rPr>
      </w:pPr>
    </w:p>
    <w:p w:rsidR="00B40244" w:rsidRDefault="00B40244">
      <w:pPr>
        <w:rPr>
          <w:sz w:val="24"/>
          <w:lang w:val="en-GB"/>
        </w:rPr>
      </w:pPr>
      <w:r>
        <w:rPr>
          <w:sz w:val="24"/>
          <w:lang w:val="en-GB"/>
        </w:rPr>
        <w:t xml:space="preserve">“Response to Critics,” Author Meets Critics: panel discussion of </w:t>
      </w:r>
      <w:r w:rsidRPr="00B40244">
        <w:rPr>
          <w:i/>
          <w:sz w:val="24"/>
          <w:lang w:val="en-GB"/>
        </w:rPr>
        <w:t>Drawing the Line: Public and Private in America</w:t>
      </w:r>
      <w:r>
        <w:rPr>
          <w:sz w:val="24"/>
          <w:lang w:val="en-GB"/>
        </w:rPr>
        <w:t xml:space="preserve">, </w:t>
      </w:r>
      <w:r w:rsidRPr="00B40244">
        <w:rPr>
          <w:b/>
          <w:sz w:val="24"/>
          <w:lang w:val="en-GB"/>
        </w:rPr>
        <w:t>Association for Practical and Professional Ethics Annual Meeting</w:t>
      </w:r>
      <w:r>
        <w:rPr>
          <w:sz w:val="24"/>
          <w:lang w:val="en-GB"/>
        </w:rPr>
        <w:t>, Cincinnati, March 5, 2011</w:t>
      </w:r>
    </w:p>
    <w:p w:rsidR="00B40244" w:rsidRDefault="00B40244">
      <w:pPr>
        <w:rPr>
          <w:sz w:val="24"/>
          <w:lang w:val="en-GB"/>
        </w:rPr>
      </w:pPr>
    </w:p>
    <w:p w:rsidR="00CF2757" w:rsidRDefault="00CF2757">
      <w:pPr>
        <w:rPr>
          <w:sz w:val="24"/>
          <w:lang w:val="en-GB"/>
        </w:rPr>
      </w:pPr>
      <w:r>
        <w:rPr>
          <w:sz w:val="24"/>
          <w:lang w:val="en-GB"/>
        </w:rPr>
        <w:t xml:space="preserve">“Conflict of Interest and the </w:t>
      </w:r>
      <w:proofErr w:type="spellStart"/>
      <w:r>
        <w:rPr>
          <w:sz w:val="24"/>
          <w:lang w:val="en-GB"/>
        </w:rPr>
        <w:t>Furor</w:t>
      </w:r>
      <w:proofErr w:type="spellEnd"/>
      <w:r>
        <w:rPr>
          <w:sz w:val="24"/>
          <w:lang w:val="en-GB"/>
        </w:rPr>
        <w:t xml:space="preserve"> Over Executive Compensation</w:t>
      </w:r>
      <w:r w:rsidR="00A81FB6">
        <w:rPr>
          <w:sz w:val="24"/>
          <w:lang w:val="en-GB"/>
        </w:rPr>
        <w:t xml:space="preserve">,” </w:t>
      </w:r>
      <w:r>
        <w:rPr>
          <w:sz w:val="24"/>
          <w:lang w:val="en-GB"/>
        </w:rPr>
        <w:t xml:space="preserve">Keynote </w:t>
      </w:r>
      <w:r w:rsidR="00A81FB6">
        <w:rPr>
          <w:sz w:val="24"/>
          <w:lang w:val="en-GB"/>
        </w:rPr>
        <w:t>A</w:t>
      </w:r>
      <w:r>
        <w:rPr>
          <w:sz w:val="24"/>
          <w:lang w:val="en-GB"/>
        </w:rPr>
        <w:t>ddress</w:t>
      </w:r>
      <w:r w:rsidR="00A81FB6">
        <w:rPr>
          <w:sz w:val="24"/>
          <w:lang w:val="en-GB"/>
        </w:rPr>
        <w:t xml:space="preserve">, Interdisciplinary Conference on Conflict of Interest, Institute on Governance, </w:t>
      </w:r>
      <w:r w:rsidR="00A81FB6" w:rsidRPr="00A81FB6">
        <w:rPr>
          <w:b/>
          <w:sz w:val="24"/>
          <w:lang w:val="en-GB"/>
        </w:rPr>
        <w:t>University of Basel</w:t>
      </w:r>
      <w:r w:rsidR="00A81FB6">
        <w:rPr>
          <w:sz w:val="24"/>
          <w:lang w:val="en-GB"/>
        </w:rPr>
        <w:t xml:space="preserve"> (Switzerland), May 7, 2010</w:t>
      </w:r>
    </w:p>
    <w:p w:rsidR="00CF2757" w:rsidRDefault="00CF2757">
      <w:pPr>
        <w:rPr>
          <w:sz w:val="24"/>
          <w:lang w:val="en-GB"/>
        </w:rPr>
      </w:pPr>
    </w:p>
    <w:p w:rsidR="00192FFD" w:rsidRDefault="00192FFD">
      <w:pPr>
        <w:rPr>
          <w:sz w:val="24"/>
          <w:lang w:val="en-GB"/>
        </w:rPr>
      </w:pPr>
      <w:r>
        <w:rPr>
          <w:sz w:val="24"/>
          <w:lang w:val="en-GB"/>
        </w:rPr>
        <w:t xml:space="preserve">“Conflict of Interest in Liberal Democracies,” paper presented at the Ethics in Democracy International Conference: Governance, Human Rights and Transparency in Diverse Societies, sponsored by the </w:t>
      </w:r>
      <w:r w:rsidRPr="00192FFD">
        <w:rPr>
          <w:b/>
          <w:sz w:val="24"/>
          <w:lang w:val="en-GB"/>
        </w:rPr>
        <w:t>Canadian International Development Agency, San Salvador, El Salvador</w:t>
      </w:r>
      <w:r>
        <w:rPr>
          <w:sz w:val="24"/>
          <w:lang w:val="en-GB"/>
        </w:rPr>
        <w:t>, November 12, 2009</w:t>
      </w:r>
    </w:p>
    <w:p w:rsidR="00192FFD" w:rsidRDefault="00192FFD">
      <w:pPr>
        <w:rPr>
          <w:sz w:val="24"/>
          <w:lang w:val="en-GB"/>
        </w:rPr>
      </w:pPr>
    </w:p>
    <w:p w:rsidR="007D3C10" w:rsidRDefault="007D3C10" w:rsidP="00F07491">
      <w:pPr>
        <w:rPr>
          <w:sz w:val="24"/>
          <w:lang w:val="en-GB"/>
        </w:rPr>
      </w:pPr>
      <w:r>
        <w:rPr>
          <w:sz w:val="24"/>
          <w:lang w:val="en-GB"/>
        </w:rPr>
        <w:t xml:space="preserve">“The Ethics of Lobbying in America: Some New </w:t>
      </w:r>
      <w:proofErr w:type="spellStart"/>
      <w:r>
        <w:rPr>
          <w:sz w:val="24"/>
          <w:lang w:val="en-GB"/>
        </w:rPr>
        <w:t>Gray</w:t>
      </w:r>
      <w:proofErr w:type="spellEnd"/>
      <w:r>
        <w:rPr>
          <w:sz w:val="24"/>
          <w:lang w:val="en-GB"/>
        </w:rPr>
        <w:t xml:space="preserve"> Areas,” paper presented at the Transatlantic Workshop “Regulating Ethics and Lobbying: What Can Europe and North America Learn from Each Other?”, European Union </w:t>
      </w:r>
      <w:proofErr w:type="spellStart"/>
      <w:r>
        <w:rPr>
          <w:sz w:val="24"/>
          <w:lang w:val="en-GB"/>
        </w:rPr>
        <w:t>Center</w:t>
      </w:r>
      <w:proofErr w:type="spellEnd"/>
      <w:r>
        <w:rPr>
          <w:sz w:val="24"/>
          <w:lang w:val="en-GB"/>
        </w:rPr>
        <w:t xml:space="preserve"> of Excellence (University of Mon</w:t>
      </w:r>
      <w:r w:rsidR="008C1C62">
        <w:rPr>
          <w:sz w:val="24"/>
          <w:lang w:val="en-GB"/>
        </w:rPr>
        <w:t>t</w:t>
      </w:r>
      <w:r>
        <w:rPr>
          <w:sz w:val="24"/>
          <w:lang w:val="en-GB"/>
        </w:rPr>
        <w:t xml:space="preserve">real/McGill University), </w:t>
      </w:r>
      <w:r w:rsidRPr="007D3C10">
        <w:rPr>
          <w:b/>
          <w:sz w:val="24"/>
          <w:lang w:val="en-GB"/>
        </w:rPr>
        <w:t>University of Montreal</w:t>
      </w:r>
      <w:r>
        <w:rPr>
          <w:sz w:val="24"/>
          <w:lang w:val="en-GB"/>
        </w:rPr>
        <w:t>, May 29, 2009</w:t>
      </w:r>
    </w:p>
    <w:p w:rsidR="007D3C10" w:rsidRDefault="007D3C10" w:rsidP="00F07491">
      <w:pPr>
        <w:rPr>
          <w:sz w:val="24"/>
          <w:lang w:val="en-GB"/>
        </w:rPr>
      </w:pPr>
    </w:p>
    <w:p w:rsidR="005153D3" w:rsidRDefault="005153D3" w:rsidP="00F07491">
      <w:pPr>
        <w:rPr>
          <w:sz w:val="24"/>
          <w:lang w:val="en-GB"/>
        </w:rPr>
      </w:pPr>
      <w:r>
        <w:rPr>
          <w:sz w:val="24"/>
          <w:lang w:val="en-GB"/>
        </w:rPr>
        <w:lastRenderedPageBreak/>
        <w:t>“Drawing the Line: Public and Private in America,” Invited Lecture, Johnson/</w:t>
      </w:r>
      <w:proofErr w:type="spellStart"/>
      <w:r>
        <w:rPr>
          <w:sz w:val="24"/>
          <w:lang w:val="en-GB"/>
        </w:rPr>
        <w:t>Shoyama</w:t>
      </w:r>
      <w:proofErr w:type="spellEnd"/>
      <w:r>
        <w:rPr>
          <w:sz w:val="24"/>
          <w:lang w:val="en-GB"/>
        </w:rPr>
        <w:t xml:space="preserve"> School of Public Policy, </w:t>
      </w:r>
      <w:r w:rsidRPr="005153D3">
        <w:rPr>
          <w:b/>
          <w:sz w:val="24"/>
          <w:lang w:val="en-GB"/>
        </w:rPr>
        <w:t>University of Saskatchewan</w:t>
      </w:r>
      <w:r>
        <w:rPr>
          <w:sz w:val="24"/>
          <w:lang w:val="en-GB"/>
        </w:rPr>
        <w:t>, March 16, 2009, and</w:t>
      </w:r>
      <w:r w:rsidRPr="005153D3">
        <w:rPr>
          <w:b/>
          <w:sz w:val="24"/>
          <w:lang w:val="en-GB"/>
        </w:rPr>
        <w:t xml:space="preserve"> University of Regina</w:t>
      </w:r>
      <w:r>
        <w:rPr>
          <w:sz w:val="24"/>
          <w:lang w:val="en-GB"/>
        </w:rPr>
        <w:t>, March 17, 2009</w:t>
      </w:r>
    </w:p>
    <w:p w:rsidR="005153D3" w:rsidRDefault="005153D3" w:rsidP="00F07491">
      <w:pPr>
        <w:rPr>
          <w:sz w:val="24"/>
          <w:lang w:val="en-GB"/>
        </w:rPr>
      </w:pPr>
    </w:p>
    <w:p w:rsidR="00A56C70" w:rsidRDefault="00A56C70" w:rsidP="00F07491">
      <w:pPr>
        <w:rPr>
          <w:sz w:val="24"/>
          <w:lang w:val="en-GB"/>
        </w:rPr>
      </w:pPr>
      <w:proofErr w:type="spellStart"/>
      <w:r>
        <w:rPr>
          <w:sz w:val="24"/>
          <w:lang w:val="en-GB"/>
        </w:rPr>
        <w:t>Panelist</w:t>
      </w:r>
      <w:proofErr w:type="spellEnd"/>
      <w:r>
        <w:rPr>
          <w:sz w:val="24"/>
          <w:lang w:val="en-GB"/>
        </w:rPr>
        <w:t>, “Deciding How Ontario MPPs are E</w:t>
      </w:r>
      <w:r w:rsidR="00BE4522">
        <w:rPr>
          <w:sz w:val="24"/>
          <w:lang w:val="en-GB"/>
        </w:rPr>
        <w:t xml:space="preserve">lected,” Roundtable, School of Public Policy and Governance, </w:t>
      </w:r>
      <w:r w:rsidR="00BE4522" w:rsidRPr="00BE4522">
        <w:rPr>
          <w:b/>
          <w:sz w:val="24"/>
          <w:lang w:val="en-GB"/>
        </w:rPr>
        <w:t>University of Toronto</w:t>
      </w:r>
      <w:r w:rsidR="00BE4522">
        <w:rPr>
          <w:sz w:val="24"/>
          <w:lang w:val="en-GB"/>
        </w:rPr>
        <w:t>, October 3, 2007</w:t>
      </w:r>
    </w:p>
    <w:p w:rsidR="00A56C70" w:rsidRDefault="00A56C70" w:rsidP="00F07491">
      <w:pPr>
        <w:rPr>
          <w:sz w:val="24"/>
          <w:lang w:val="en-GB"/>
        </w:rPr>
      </w:pPr>
    </w:p>
    <w:p w:rsidR="008172BC" w:rsidRDefault="008172BC" w:rsidP="00F07491">
      <w:pPr>
        <w:rPr>
          <w:sz w:val="24"/>
          <w:lang w:val="en-GB"/>
        </w:rPr>
      </w:pPr>
      <w:r>
        <w:rPr>
          <w:sz w:val="24"/>
          <w:lang w:val="en-GB"/>
        </w:rPr>
        <w:t xml:space="preserve">“Some Doubts About the Proposed Reforms,” debate with Prof. Peter Russell, </w:t>
      </w:r>
      <w:proofErr w:type="spellStart"/>
      <w:r>
        <w:rPr>
          <w:sz w:val="24"/>
          <w:lang w:val="en-GB"/>
        </w:rPr>
        <w:t>Remodeling</w:t>
      </w:r>
      <w:proofErr w:type="spellEnd"/>
      <w:r>
        <w:rPr>
          <w:sz w:val="24"/>
          <w:lang w:val="en-GB"/>
        </w:rPr>
        <w:t xml:space="preserve"> the Fundamentals: What’s At Stake as Ontarians Consider Changing the Electoral System?, </w:t>
      </w:r>
      <w:r w:rsidRPr="008172BC">
        <w:rPr>
          <w:b/>
          <w:sz w:val="24"/>
          <w:lang w:val="en-GB"/>
        </w:rPr>
        <w:t>Institute of Public Administration of Canada</w:t>
      </w:r>
      <w:r>
        <w:rPr>
          <w:sz w:val="24"/>
          <w:lang w:val="en-GB"/>
        </w:rPr>
        <w:t>, Toronto, September 17, 2007</w:t>
      </w:r>
    </w:p>
    <w:p w:rsidR="008172BC" w:rsidRDefault="008172BC" w:rsidP="00F07491">
      <w:pPr>
        <w:rPr>
          <w:sz w:val="24"/>
          <w:lang w:val="en-GB"/>
        </w:rPr>
      </w:pPr>
    </w:p>
    <w:p w:rsidR="00E83EDB" w:rsidRDefault="00E83EDB" w:rsidP="00F07491">
      <w:pPr>
        <w:rPr>
          <w:sz w:val="24"/>
          <w:lang w:val="en-GB"/>
        </w:rPr>
      </w:pPr>
      <w:r>
        <w:rPr>
          <w:sz w:val="24"/>
          <w:lang w:val="en-GB"/>
        </w:rPr>
        <w:t xml:space="preserve">“Corruption’s Edges: Recent American Debate over Lobbying and Campaign Finance Reform,” </w:t>
      </w:r>
      <w:r w:rsidR="008172BC">
        <w:rPr>
          <w:sz w:val="24"/>
          <w:lang w:val="en-GB"/>
        </w:rPr>
        <w:t xml:space="preserve">paper presentation, </w:t>
      </w:r>
      <w:r>
        <w:rPr>
          <w:sz w:val="24"/>
          <w:lang w:val="en-GB"/>
        </w:rPr>
        <w:t xml:space="preserve">Conference on Corruption and Democracy, Centre for the Study of Democratic Institutions, </w:t>
      </w:r>
      <w:r w:rsidRPr="00E83EDB">
        <w:rPr>
          <w:b/>
          <w:sz w:val="24"/>
          <w:lang w:val="en-GB"/>
        </w:rPr>
        <w:t>University of British Columbia</w:t>
      </w:r>
      <w:r>
        <w:rPr>
          <w:sz w:val="24"/>
          <w:lang w:val="en-GB"/>
        </w:rPr>
        <w:t xml:space="preserve">, Vancouver, BC, June </w:t>
      </w:r>
      <w:r w:rsidR="005A1A5B">
        <w:rPr>
          <w:sz w:val="24"/>
          <w:lang w:val="en-GB"/>
        </w:rPr>
        <w:t>8</w:t>
      </w:r>
      <w:r>
        <w:rPr>
          <w:sz w:val="24"/>
          <w:lang w:val="en-GB"/>
        </w:rPr>
        <w:t>, 2007</w:t>
      </w:r>
    </w:p>
    <w:p w:rsidR="00E83EDB" w:rsidRDefault="00E83EDB" w:rsidP="00F07491">
      <w:pPr>
        <w:rPr>
          <w:sz w:val="24"/>
          <w:lang w:val="en-GB"/>
        </w:rPr>
      </w:pPr>
    </w:p>
    <w:p w:rsidR="00F07491" w:rsidRPr="00F07491" w:rsidRDefault="00F07491" w:rsidP="00F07491">
      <w:pPr>
        <w:rPr>
          <w:sz w:val="24"/>
          <w:lang w:val="en-GB"/>
        </w:rPr>
      </w:pPr>
      <w:r>
        <w:rPr>
          <w:sz w:val="24"/>
          <w:lang w:val="en-GB"/>
        </w:rPr>
        <w:t xml:space="preserve">“Proportional Representation and Political Culture,” Panel Presentation, </w:t>
      </w:r>
      <w:r w:rsidRPr="00F07491">
        <w:rPr>
          <w:sz w:val="24"/>
          <w:lang w:val="en-GB"/>
        </w:rPr>
        <w:t>Public Issues Forum</w:t>
      </w:r>
      <w:r>
        <w:rPr>
          <w:sz w:val="24"/>
          <w:lang w:val="en-GB"/>
        </w:rPr>
        <w:t xml:space="preserve">: </w:t>
      </w:r>
      <w:r w:rsidRPr="00F07491">
        <w:rPr>
          <w:sz w:val="24"/>
          <w:lang w:val="en-GB"/>
        </w:rPr>
        <w:t>The Ethics of Electoral Systems: Discussing the Report of the Ontario Citizens' Assembly on Electoral Reform</w:t>
      </w:r>
      <w:r>
        <w:rPr>
          <w:sz w:val="24"/>
          <w:lang w:val="en-GB"/>
        </w:rPr>
        <w:t xml:space="preserve">, Centre for Ethics, </w:t>
      </w:r>
      <w:r w:rsidRPr="00F07491">
        <w:rPr>
          <w:b/>
          <w:sz w:val="24"/>
          <w:lang w:val="en-GB"/>
        </w:rPr>
        <w:t>University of Toronto</w:t>
      </w:r>
      <w:r>
        <w:rPr>
          <w:sz w:val="24"/>
          <w:lang w:val="en-GB"/>
        </w:rPr>
        <w:t>, May 24, 2007</w:t>
      </w:r>
    </w:p>
    <w:p w:rsidR="00F07491" w:rsidRDefault="00F07491">
      <w:pPr>
        <w:rPr>
          <w:sz w:val="24"/>
          <w:lang w:val="en-GB"/>
        </w:rPr>
      </w:pPr>
    </w:p>
    <w:p w:rsidR="00380AE0" w:rsidRDefault="00380AE0">
      <w:pPr>
        <w:rPr>
          <w:sz w:val="24"/>
          <w:lang w:val="en-GB"/>
        </w:rPr>
      </w:pPr>
      <w:r>
        <w:rPr>
          <w:sz w:val="24"/>
          <w:lang w:val="en-GB"/>
        </w:rPr>
        <w:t xml:space="preserve">“Public Organizations, Private Organizations; Public Norms, Private Norms,” Invited Lecture, The Kenan Institute for Ethics, </w:t>
      </w:r>
      <w:r w:rsidRPr="00380AE0">
        <w:rPr>
          <w:b/>
          <w:sz w:val="24"/>
          <w:lang w:val="en-GB"/>
        </w:rPr>
        <w:t>Duke University</w:t>
      </w:r>
      <w:r>
        <w:rPr>
          <w:sz w:val="24"/>
          <w:lang w:val="en-GB"/>
        </w:rPr>
        <w:t>, Durham, North Carolina, February 20, 2007</w:t>
      </w:r>
    </w:p>
    <w:p w:rsidR="00380AE0" w:rsidRDefault="00380AE0">
      <w:pPr>
        <w:rPr>
          <w:sz w:val="24"/>
          <w:lang w:val="en-GB"/>
        </w:rPr>
      </w:pPr>
    </w:p>
    <w:p w:rsidR="00741C3E" w:rsidRDefault="00741C3E">
      <w:pPr>
        <w:rPr>
          <w:sz w:val="24"/>
          <w:lang w:val="en-GB"/>
        </w:rPr>
      </w:pPr>
      <w:r>
        <w:rPr>
          <w:sz w:val="24"/>
          <w:lang w:val="en-GB"/>
        </w:rPr>
        <w:t xml:space="preserve">“Political Accountability,” </w:t>
      </w:r>
      <w:r w:rsidR="005841C1">
        <w:rPr>
          <w:sz w:val="24"/>
          <w:lang w:val="en-GB"/>
        </w:rPr>
        <w:t xml:space="preserve">Panel Presentation, </w:t>
      </w:r>
      <w:r>
        <w:rPr>
          <w:sz w:val="24"/>
          <w:lang w:val="en-GB"/>
        </w:rPr>
        <w:t xml:space="preserve">Symposium on Partnering for Public Purpose: How Can Governments Ensure Success and Accountability in their Financial Support for the Activities of Others?, School of Public Policy and Governance, </w:t>
      </w:r>
      <w:r w:rsidRPr="00741C3E">
        <w:rPr>
          <w:b/>
          <w:sz w:val="24"/>
          <w:lang w:val="en-GB"/>
        </w:rPr>
        <w:t>University of Toronto</w:t>
      </w:r>
      <w:r>
        <w:rPr>
          <w:sz w:val="24"/>
          <w:lang w:val="en-GB"/>
        </w:rPr>
        <w:t>, November 22, 2006</w:t>
      </w:r>
    </w:p>
    <w:p w:rsidR="00741C3E" w:rsidRDefault="00741C3E">
      <w:pPr>
        <w:rPr>
          <w:sz w:val="24"/>
          <w:lang w:val="en-GB"/>
        </w:rPr>
      </w:pPr>
    </w:p>
    <w:p w:rsidR="00802AC2" w:rsidRDefault="00802AC2">
      <w:pPr>
        <w:rPr>
          <w:sz w:val="24"/>
          <w:lang w:val="en-GB"/>
        </w:rPr>
      </w:pPr>
      <w:r>
        <w:rPr>
          <w:sz w:val="24"/>
          <w:lang w:val="en-GB"/>
        </w:rPr>
        <w:t xml:space="preserve">Chair, Panel on “Finding New Ethical Conceptions Through Practical Ethics: The `Standard of Care’ Debates and Global Justice,” Inaugural Conference, </w:t>
      </w:r>
      <w:r w:rsidRPr="00802AC2">
        <w:rPr>
          <w:b/>
          <w:sz w:val="24"/>
          <w:lang w:val="en-GB"/>
        </w:rPr>
        <w:t>University of Toronto Centre for Ethics</w:t>
      </w:r>
      <w:r>
        <w:rPr>
          <w:sz w:val="24"/>
          <w:lang w:val="en-GB"/>
        </w:rPr>
        <w:t>, October 13, 2006</w:t>
      </w:r>
    </w:p>
    <w:p w:rsidR="00802AC2" w:rsidRDefault="00802AC2">
      <w:pPr>
        <w:rPr>
          <w:sz w:val="24"/>
          <w:lang w:val="en-GB"/>
        </w:rPr>
      </w:pPr>
    </w:p>
    <w:p w:rsidR="00607882" w:rsidRDefault="00607882">
      <w:pPr>
        <w:rPr>
          <w:sz w:val="24"/>
          <w:lang w:val="en-GB"/>
        </w:rPr>
      </w:pPr>
      <w:proofErr w:type="spellStart"/>
      <w:r>
        <w:rPr>
          <w:sz w:val="24"/>
          <w:lang w:val="en-GB"/>
        </w:rPr>
        <w:t>Panelist</w:t>
      </w:r>
      <w:proofErr w:type="spellEnd"/>
      <w:r>
        <w:rPr>
          <w:sz w:val="24"/>
          <w:lang w:val="en-GB"/>
        </w:rPr>
        <w:t xml:space="preserve"> on “The Federal Accountability Act,”</w:t>
      </w:r>
      <w:r w:rsidRPr="00607882">
        <w:rPr>
          <w:b/>
          <w:sz w:val="24"/>
          <w:lang w:val="en-GB"/>
        </w:rPr>
        <w:t xml:space="preserve"> Public Policy Forum</w:t>
      </w:r>
      <w:r>
        <w:rPr>
          <w:sz w:val="24"/>
          <w:lang w:val="en-GB"/>
        </w:rPr>
        <w:t>, Toronto, September 20, 2006</w:t>
      </w:r>
    </w:p>
    <w:p w:rsidR="00607882" w:rsidRDefault="00607882">
      <w:pPr>
        <w:rPr>
          <w:sz w:val="24"/>
          <w:lang w:val="en-GB"/>
        </w:rPr>
      </w:pPr>
    </w:p>
    <w:p w:rsidR="003E5577" w:rsidRDefault="003E5577">
      <w:pPr>
        <w:rPr>
          <w:sz w:val="24"/>
          <w:lang w:val="en-GB"/>
        </w:rPr>
      </w:pPr>
      <w:r>
        <w:rPr>
          <w:sz w:val="24"/>
          <w:lang w:val="en-GB"/>
        </w:rPr>
        <w:t xml:space="preserve">"Canada's Upside-Down World of Government Ethics, Take II: How Institutions Subvert Norms," </w:t>
      </w:r>
      <w:r w:rsidR="00C85998">
        <w:rPr>
          <w:sz w:val="24"/>
          <w:lang w:val="en-GB"/>
        </w:rPr>
        <w:t>Invited</w:t>
      </w:r>
      <w:r>
        <w:rPr>
          <w:sz w:val="24"/>
          <w:lang w:val="en-GB"/>
        </w:rPr>
        <w:t xml:space="preserve"> Lecture co-sponsored by the UCLA Canadian Studies Program, the School of P</w:t>
      </w:r>
      <w:r w:rsidR="009F1347">
        <w:rPr>
          <w:sz w:val="24"/>
          <w:lang w:val="en-GB"/>
        </w:rPr>
        <w:t>ublic</w:t>
      </w:r>
      <w:r>
        <w:rPr>
          <w:sz w:val="24"/>
          <w:lang w:val="en-GB"/>
        </w:rPr>
        <w:t xml:space="preserve"> Affairs, and the Department of Public Policy, </w:t>
      </w:r>
      <w:r>
        <w:rPr>
          <w:b/>
          <w:sz w:val="24"/>
          <w:lang w:val="en-GB"/>
        </w:rPr>
        <w:t>University of California at Los Angeles</w:t>
      </w:r>
      <w:r>
        <w:rPr>
          <w:sz w:val="24"/>
          <w:lang w:val="en-GB"/>
        </w:rPr>
        <w:t>, May 11, 2006</w:t>
      </w:r>
    </w:p>
    <w:p w:rsidR="003E5577" w:rsidRDefault="003E5577">
      <w:pPr>
        <w:rPr>
          <w:sz w:val="24"/>
          <w:lang w:val="en-GB"/>
        </w:rPr>
      </w:pPr>
    </w:p>
    <w:p w:rsidR="003E5577" w:rsidRDefault="003E5577">
      <w:pPr>
        <w:rPr>
          <w:sz w:val="24"/>
          <w:lang w:val="en-GB"/>
        </w:rPr>
      </w:pPr>
      <w:r>
        <w:rPr>
          <w:sz w:val="24"/>
          <w:lang w:val="en-GB"/>
        </w:rPr>
        <w:t xml:space="preserve">"Lobbying's Double Threat," Conference on Influencing Congress: Scandals, Rules, Ethics, Politics, </w:t>
      </w:r>
      <w:r>
        <w:rPr>
          <w:b/>
          <w:sz w:val="24"/>
          <w:lang w:val="en-GB"/>
        </w:rPr>
        <w:t xml:space="preserve">University of California Washington </w:t>
      </w:r>
      <w:proofErr w:type="spellStart"/>
      <w:r>
        <w:rPr>
          <w:b/>
          <w:sz w:val="24"/>
          <w:lang w:val="en-GB"/>
        </w:rPr>
        <w:t>Center</w:t>
      </w:r>
      <w:proofErr w:type="spellEnd"/>
      <w:r>
        <w:rPr>
          <w:sz w:val="24"/>
          <w:lang w:val="en-GB"/>
        </w:rPr>
        <w:t>, Washington, D.C., April 28, 2006</w:t>
      </w:r>
    </w:p>
    <w:p w:rsidR="003E5577" w:rsidRDefault="003E5577">
      <w:pPr>
        <w:rPr>
          <w:sz w:val="24"/>
          <w:lang w:val="en-GB"/>
        </w:rPr>
      </w:pPr>
    </w:p>
    <w:p w:rsidR="003E5577" w:rsidRDefault="003E5577">
      <w:pPr>
        <w:rPr>
          <w:sz w:val="24"/>
          <w:lang w:val="en-GB"/>
        </w:rPr>
      </w:pPr>
      <w:r>
        <w:rPr>
          <w:sz w:val="24"/>
          <w:lang w:val="en-GB"/>
        </w:rPr>
        <w:lastRenderedPageBreak/>
        <w:t xml:space="preserve">"Conflict of Interest in the Public Sector: The North American Experience," First International Conference on Corruption and Transparency, sponsored by the World Bank, </w:t>
      </w:r>
      <w:r>
        <w:rPr>
          <w:b/>
          <w:sz w:val="24"/>
          <w:lang w:val="en-GB"/>
        </w:rPr>
        <w:t>National Autonomous University of Mexico (UNAM)</w:t>
      </w:r>
      <w:r>
        <w:rPr>
          <w:sz w:val="24"/>
          <w:lang w:val="en-GB"/>
        </w:rPr>
        <w:t xml:space="preserve">, Mexico City, March 24, 2006 </w:t>
      </w:r>
    </w:p>
    <w:p w:rsidR="003E5577" w:rsidRDefault="003E5577">
      <w:pPr>
        <w:rPr>
          <w:sz w:val="24"/>
          <w:lang w:val="en-GB"/>
        </w:rPr>
      </w:pPr>
    </w:p>
    <w:p w:rsidR="003E5577" w:rsidRDefault="003E5577">
      <w:pPr>
        <w:rPr>
          <w:sz w:val="24"/>
          <w:lang w:val="en-GB"/>
        </w:rPr>
      </w:pPr>
      <w:r>
        <w:rPr>
          <w:sz w:val="24"/>
          <w:lang w:val="en-GB"/>
        </w:rPr>
        <w:t xml:space="preserve">Guest appearance on CBC Cross Country </w:t>
      </w:r>
      <w:proofErr w:type="spellStart"/>
      <w:r>
        <w:rPr>
          <w:sz w:val="24"/>
          <w:lang w:val="en-GB"/>
        </w:rPr>
        <w:t>Checkup</w:t>
      </w:r>
      <w:proofErr w:type="spellEnd"/>
      <w:r>
        <w:rPr>
          <w:sz w:val="24"/>
          <w:lang w:val="en-GB"/>
        </w:rPr>
        <w:t xml:space="preserve"> with Rex Murphy concerning the release of the </w:t>
      </w:r>
      <w:proofErr w:type="spellStart"/>
      <w:r>
        <w:rPr>
          <w:sz w:val="24"/>
          <w:lang w:val="en-GB"/>
        </w:rPr>
        <w:t>Gomery</w:t>
      </w:r>
      <w:proofErr w:type="spellEnd"/>
      <w:r>
        <w:rPr>
          <w:sz w:val="24"/>
          <w:lang w:val="en-GB"/>
        </w:rPr>
        <w:t xml:space="preserve"> Commission Report Vol. 2, </w:t>
      </w:r>
      <w:r>
        <w:rPr>
          <w:i/>
          <w:sz w:val="24"/>
          <w:lang w:val="en-GB"/>
        </w:rPr>
        <w:t>Restoring Accountability</w:t>
      </w:r>
      <w:r>
        <w:rPr>
          <w:sz w:val="24"/>
          <w:lang w:val="en-GB"/>
        </w:rPr>
        <w:t>, February 5, 2006</w:t>
      </w:r>
    </w:p>
    <w:p w:rsidR="003E5577" w:rsidRDefault="003E5577">
      <w:pPr>
        <w:rPr>
          <w:sz w:val="24"/>
          <w:lang w:val="en-GB"/>
        </w:rPr>
      </w:pPr>
    </w:p>
    <w:p w:rsidR="003E5577" w:rsidRDefault="003E5577">
      <w:pPr>
        <w:rPr>
          <w:sz w:val="24"/>
          <w:lang w:val="en-GB"/>
        </w:rPr>
      </w:pPr>
      <w:r>
        <w:rPr>
          <w:sz w:val="24"/>
          <w:lang w:val="en-GB"/>
        </w:rPr>
        <w:t xml:space="preserve">Appearance on CBC </w:t>
      </w:r>
      <w:proofErr w:type="spellStart"/>
      <w:r>
        <w:rPr>
          <w:sz w:val="24"/>
          <w:lang w:val="en-GB"/>
        </w:rPr>
        <w:t>Newsworld</w:t>
      </w:r>
      <w:proofErr w:type="spellEnd"/>
      <w:r>
        <w:rPr>
          <w:sz w:val="24"/>
          <w:lang w:val="en-GB"/>
        </w:rPr>
        <w:t xml:space="preserve"> with Peter </w:t>
      </w:r>
      <w:proofErr w:type="spellStart"/>
      <w:r>
        <w:rPr>
          <w:sz w:val="24"/>
          <w:lang w:val="en-GB"/>
        </w:rPr>
        <w:t>Mansbridge</w:t>
      </w:r>
      <w:proofErr w:type="spellEnd"/>
      <w:r>
        <w:rPr>
          <w:sz w:val="24"/>
          <w:lang w:val="en-GB"/>
        </w:rPr>
        <w:t xml:space="preserve"> concerning the release of the </w:t>
      </w:r>
      <w:proofErr w:type="spellStart"/>
      <w:r>
        <w:rPr>
          <w:sz w:val="24"/>
          <w:lang w:val="en-GB"/>
        </w:rPr>
        <w:t>Gomery</w:t>
      </w:r>
      <w:proofErr w:type="spellEnd"/>
      <w:r>
        <w:rPr>
          <w:sz w:val="24"/>
          <w:lang w:val="en-GB"/>
        </w:rPr>
        <w:t xml:space="preserve"> Commission Report Vol. 1 </w:t>
      </w:r>
      <w:r>
        <w:rPr>
          <w:i/>
          <w:sz w:val="24"/>
          <w:lang w:val="en-GB"/>
        </w:rPr>
        <w:t>Who Is Responsible?</w:t>
      </w:r>
      <w:r>
        <w:rPr>
          <w:sz w:val="24"/>
          <w:lang w:val="en-GB"/>
        </w:rPr>
        <w:t>, November 1, 2005</w:t>
      </w:r>
    </w:p>
    <w:p w:rsidR="003E5577" w:rsidRDefault="003E5577">
      <w:pPr>
        <w:rPr>
          <w:sz w:val="24"/>
          <w:lang w:val="en-GB"/>
        </w:rPr>
      </w:pPr>
    </w:p>
    <w:p w:rsidR="003E5577" w:rsidRDefault="003E5577">
      <w:pPr>
        <w:rPr>
          <w:sz w:val="24"/>
          <w:lang w:val="en-GB"/>
        </w:rPr>
      </w:pPr>
      <w:r>
        <w:rPr>
          <w:sz w:val="24"/>
          <w:lang w:val="en-GB"/>
        </w:rPr>
        <w:t>Appearance on CBC News Morning with Alison Smith concerning controversies surrounding the federal ethics commissioner, June 22, 2005</w:t>
      </w:r>
    </w:p>
    <w:p w:rsidR="003E5577" w:rsidRDefault="003E5577">
      <w:pPr>
        <w:rPr>
          <w:sz w:val="24"/>
          <w:lang w:val="en-GB"/>
        </w:rPr>
      </w:pPr>
    </w:p>
    <w:p w:rsidR="003E5577" w:rsidRDefault="003E5577">
      <w:pPr>
        <w:rPr>
          <w:sz w:val="24"/>
          <w:lang w:val="en-GB"/>
        </w:rPr>
      </w:pPr>
      <w:r>
        <w:rPr>
          <w:sz w:val="24"/>
          <w:lang w:val="en-GB"/>
        </w:rPr>
        <w:t>Appearance on CBC News (The National) concerning political corruption and the federal government, June 7, 2005</w:t>
      </w:r>
    </w:p>
    <w:p w:rsidR="003E5577" w:rsidRDefault="003E5577">
      <w:pPr>
        <w:rPr>
          <w:sz w:val="24"/>
          <w:lang w:val="en-GB"/>
        </w:rPr>
      </w:pPr>
    </w:p>
    <w:p w:rsidR="003E5577" w:rsidRDefault="003E5577">
      <w:pPr>
        <w:rPr>
          <w:sz w:val="24"/>
          <w:lang w:val="en-GB"/>
        </w:rPr>
      </w:pPr>
      <w:r>
        <w:rPr>
          <w:sz w:val="24"/>
          <w:lang w:val="en-GB"/>
        </w:rPr>
        <w:t>Appearance on CBC Radio World Report and CBC "</w:t>
      </w:r>
      <w:proofErr w:type="spellStart"/>
      <w:r>
        <w:rPr>
          <w:sz w:val="24"/>
          <w:lang w:val="en-GB"/>
        </w:rPr>
        <w:t>Newsworld</w:t>
      </w:r>
      <w:proofErr w:type="spellEnd"/>
      <w:r>
        <w:rPr>
          <w:sz w:val="24"/>
          <w:lang w:val="en-GB"/>
        </w:rPr>
        <w:t xml:space="preserve"> Business News with Fred </w:t>
      </w:r>
      <w:proofErr w:type="spellStart"/>
      <w:r>
        <w:rPr>
          <w:sz w:val="24"/>
          <w:lang w:val="en-GB"/>
        </w:rPr>
        <w:t>Langan</w:t>
      </w:r>
      <w:proofErr w:type="spellEnd"/>
      <w:r>
        <w:rPr>
          <w:sz w:val="24"/>
          <w:lang w:val="en-GB"/>
        </w:rPr>
        <w:t>" concerning conflict of interest and the federal cabinet, June 2, 2005</w:t>
      </w:r>
    </w:p>
    <w:p w:rsidR="003E5577" w:rsidRDefault="003E5577">
      <w:pPr>
        <w:rPr>
          <w:sz w:val="24"/>
          <w:lang w:val="en-GB"/>
        </w:rPr>
      </w:pPr>
    </w:p>
    <w:p w:rsidR="003E5577" w:rsidRDefault="003E5577">
      <w:pPr>
        <w:rPr>
          <w:sz w:val="24"/>
          <w:lang w:val="en-GB"/>
        </w:rPr>
      </w:pPr>
      <w:r>
        <w:rPr>
          <w:sz w:val="24"/>
          <w:lang w:val="en-GB"/>
        </w:rPr>
        <w:t>Appearance on CBC News (The National) concerning political corruption and the federal government, May 10, 2005</w:t>
      </w:r>
    </w:p>
    <w:p w:rsidR="003E5577" w:rsidRDefault="003E5577">
      <w:pPr>
        <w:rPr>
          <w:sz w:val="24"/>
          <w:lang w:val="en-GB"/>
        </w:rPr>
      </w:pPr>
    </w:p>
    <w:p w:rsidR="003E5577" w:rsidRDefault="003E5577">
      <w:pPr>
        <w:rPr>
          <w:sz w:val="24"/>
          <w:lang w:val="en-GB"/>
        </w:rPr>
      </w:pPr>
      <w:r>
        <w:rPr>
          <w:sz w:val="24"/>
          <w:lang w:val="en-GB"/>
        </w:rPr>
        <w:t xml:space="preserve">"Conflict of Interest in Canada," Conference on Conflict of Interest and Public Life: Cross-National Comparisons, </w:t>
      </w:r>
      <w:r>
        <w:rPr>
          <w:b/>
          <w:sz w:val="24"/>
          <w:lang w:val="en-GB"/>
        </w:rPr>
        <w:t>University of Trento</w:t>
      </w:r>
      <w:r>
        <w:rPr>
          <w:sz w:val="24"/>
          <w:lang w:val="en-GB"/>
        </w:rPr>
        <w:t>, Italy, September 18, 2004</w:t>
      </w:r>
    </w:p>
    <w:p w:rsidR="003E5577" w:rsidRDefault="003E5577">
      <w:pPr>
        <w:rPr>
          <w:sz w:val="24"/>
          <w:lang w:val="en-GB"/>
        </w:rPr>
      </w:pPr>
    </w:p>
    <w:p w:rsidR="003E5577" w:rsidRDefault="003E5577">
      <w:pPr>
        <w:rPr>
          <w:sz w:val="24"/>
          <w:lang w:val="en-GB"/>
        </w:rPr>
      </w:pPr>
      <w:r>
        <w:rPr>
          <w:sz w:val="24"/>
          <w:lang w:val="en-GB"/>
        </w:rPr>
        <w:t xml:space="preserve">"Conflicts of Interest in Medical Research and Practice," </w:t>
      </w:r>
      <w:r w:rsidR="00C85998">
        <w:rPr>
          <w:sz w:val="24"/>
          <w:lang w:val="en-GB"/>
        </w:rPr>
        <w:t xml:space="preserve">Invited Lecture, </w:t>
      </w:r>
      <w:r>
        <w:rPr>
          <w:sz w:val="24"/>
          <w:lang w:val="en-GB"/>
        </w:rPr>
        <w:t xml:space="preserve">Bioethics Fellows' Seminar, </w:t>
      </w:r>
      <w:r>
        <w:rPr>
          <w:b/>
          <w:sz w:val="24"/>
          <w:lang w:val="en-GB"/>
        </w:rPr>
        <w:t>National Institutes of Health</w:t>
      </w:r>
      <w:r>
        <w:rPr>
          <w:sz w:val="24"/>
          <w:lang w:val="en-GB"/>
        </w:rPr>
        <w:t>, Bethesda, Maryland, May 26, 2004</w:t>
      </w:r>
    </w:p>
    <w:p w:rsidR="003E5577" w:rsidRDefault="003E5577">
      <w:pPr>
        <w:rPr>
          <w:sz w:val="24"/>
          <w:lang w:val="en-GB"/>
        </w:rPr>
      </w:pPr>
    </w:p>
    <w:p w:rsidR="003E5577" w:rsidRDefault="003E5577">
      <w:pPr>
        <w:rPr>
          <w:sz w:val="24"/>
          <w:lang w:val="en-GB"/>
        </w:rPr>
      </w:pPr>
      <w:r>
        <w:rPr>
          <w:sz w:val="24"/>
          <w:lang w:val="en-GB"/>
        </w:rPr>
        <w:t xml:space="preserve">"Canada's Upside-Down World of Public-Sector Ethics," Conference on Governance and Political Ethics, </w:t>
      </w:r>
      <w:r>
        <w:rPr>
          <w:b/>
          <w:sz w:val="24"/>
          <w:lang w:val="en-GB"/>
        </w:rPr>
        <w:t>University of Montreal</w:t>
      </w:r>
      <w:r>
        <w:rPr>
          <w:sz w:val="24"/>
          <w:lang w:val="en-GB"/>
        </w:rPr>
        <w:t>, May 15, 2004</w:t>
      </w:r>
    </w:p>
    <w:p w:rsidR="003E5577" w:rsidRDefault="003E5577">
      <w:pPr>
        <w:rPr>
          <w:sz w:val="24"/>
          <w:lang w:val="en-GB"/>
        </w:rPr>
      </w:pPr>
    </w:p>
    <w:p w:rsidR="003E5577" w:rsidRDefault="003E5577">
      <w:pPr>
        <w:rPr>
          <w:sz w:val="24"/>
          <w:lang w:val="en-GB"/>
        </w:rPr>
      </w:pPr>
      <w:r>
        <w:rPr>
          <w:sz w:val="24"/>
          <w:lang w:val="en-GB"/>
        </w:rPr>
        <w:t>Appearance on CBC News (The National) concerning conflict-of-interest issues in the federal cabinet, October 30, 2003</w:t>
      </w:r>
    </w:p>
    <w:p w:rsidR="003E5577" w:rsidRDefault="003E5577">
      <w:pPr>
        <w:rPr>
          <w:sz w:val="24"/>
          <w:lang w:val="en-GB"/>
        </w:rPr>
      </w:pPr>
    </w:p>
    <w:p w:rsidR="003E5577" w:rsidRDefault="003E5577">
      <w:pPr>
        <w:rPr>
          <w:sz w:val="24"/>
          <w:lang w:val="en-GB"/>
        </w:rPr>
      </w:pPr>
      <w:r>
        <w:rPr>
          <w:sz w:val="24"/>
          <w:lang w:val="en-GB"/>
        </w:rPr>
        <w:t xml:space="preserve">Appearance on "The Current" with Anna Maria </w:t>
      </w:r>
      <w:proofErr w:type="spellStart"/>
      <w:r>
        <w:rPr>
          <w:sz w:val="24"/>
          <w:lang w:val="en-GB"/>
        </w:rPr>
        <w:t>Tremonti</w:t>
      </w:r>
      <w:proofErr w:type="spellEnd"/>
      <w:r>
        <w:rPr>
          <w:sz w:val="24"/>
          <w:lang w:val="en-GB"/>
        </w:rPr>
        <w:t>, CBC Radio, concerning conflicts of interest in the federal cabinet, October 30, 2003</w:t>
      </w:r>
    </w:p>
    <w:p w:rsidR="003E5577" w:rsidRDefault="003E5577">
      <w:pPr>
        <w:rPr>
          <w:sz w:val="24"/>
          <w:lang w:val="en-GB"/>
        </w:rPr>
      </w:pPr>
    </w:p>
    <w:p w:rsidR="003E5577" w:rsidRDefault="003E5577">
      <w:pPr>
        <w:rPr>
          <w:sz w:val="24"/>
          <w:lang w:val="en-GB"/>
        </w:rPr>
      </w:pPr>
      <w:r>
        <w:rPr>
          <w:sz w:val="24"/>
          <w:lang w:val="en-GB"/>
        </w:rPr>
        <w:t xml:space="preserve">"The Parliamentary Mouse and the American Elephant: Conflict of Interest In Canada," paper presented at the Conference on Conflict of Interest and Public Controversies, Lady Margaret Hall, </w:t>
      </w:r>
      <w:r>
        <w:rPr>
          <w:b/>
          <w:sz w:val="24"/>
          <w:lang w:val="en-GB"/>
        </w:rPr>
        <w:t>Oxford University</w:t>
      </w:r>
      <w:r>
        <w:rPr>
          <w:sz w:val="24"/>
          <w:lang w:val="en-GB"/>
        </w:rPr>
        <w:t xml:space="preserve">, Oxford, England, September 26, 2003 </w:t>
      </w:r>
    </w:p>
    <w:p w:rsidR="003E5577" w:rsidRDefault="003E5577">
      <w:pPr>
        <w:rPr>
          <w:sz w:val="24"/>
          <w:lang w:val="en-GB"/>
        </w:rPr>
      </w:pPr>
    </w:p>
    <w:p w:rsidR="003E5577" w:rsidRDefault="003E5577">
      <w:pPr>
        <w:rPr>
          <w:sz w:val="24"/>
          <w:lang w:val="en-GB"/>
        </w:rPr>
      </w:pPr>
      <w:r>
        <w:rPr>
          <w:sz w:val="24"/>
          <w:lang w:val="en-GB"/>
        </w:rPr>
        <w:t>Appearance on Global National News Special on Paul Martin's Victory in the Liberal Leadership Delegate Voting, September 22, 2003</w:t>
      </w:r>
    </w:p>
    <w:p w:rsidR="003E5577" w:rsidRDefault="003E5577">
      <w:pPr>
        <w:rPr>
          <w:sz w:val="24"/>
          <w:lang w:val="en-GB"/>
        </w:rPr>
      </w:pPr>
    </w:p>
    <w:p w:rsidR="003E5577" w:rsidRDefault="003E5577">
      <w:pPr>
        <w:rPr>
          <w:sz w:val="24"/>
          <w:lang w:val="en-GB"/>
        </w:rPr>
      </w:pPr>
      <w:r>
        <w:rPr>
          <w:sz w:val="24"/>
          <w:lang w:val="en-GB"/>
        </w:rPr>
        <w:lastRenderedPageBreak/>
        <w:t xml:space="preserve">"Why Are (Some) Conflicts of Interest in Medicine So Uniquely Vexing?", paper presented at the Carnegie Bosch Institute/National Science Foundation Conference on Conflicts of Interest, </w:t>
      </w:r>
      <w:r>
        <w:rPr>
          <w:b/>
          <w:sz w:val="24"/>
          <w:lang w:val="en-GB"/>
        </w:rPr>
        <w:t>Carnegie-Mellon University</w:t>
      </w:r>
      <w:r>
        <w:rPr>
          <w:sz w:val="24"/>
          <w:lang w:val="en-GB"/>
        </w:rPr>
        <w:t>, Pittsburgh, Pennsylvania, September 13, 2003</w:t>
      </w:r>
    </w:p>
    <w:p w:rsidR="003E5577" w:rsidRDefault="003E5577">
      <w:pPr>
        <w:rPr>
          <w:sz w:val="24"/>
          <w:lang w:val="en-GB"/>
        </w:rPr>
      </w:pPr>
    </w:p>
    <w:p w:rsidR="003E5577" w:rsidRDefault="003E5577">
      <w:pPr>
        <w:rPr>
          <w:sz w:val="24"/>
          <w:lang w:val="en-GB"/>
        </w:rPr>
      </w:pPr>
      <w:r>
        <w:rPr>
          <w:sz w:val="24"/>
          <w:lang w:val="en-GB"/>
        </w:rPr>
        <w:t xml:space="preserve">"Biomedical Conflicts of Interest," Fellows' Seminar, </w:t>
      </w:r>
      <w:r w:rsidR="00C85998">
        <w:rPr>
          <w:sz w:val="24"/>
          <w:lang w:val="en-GB"/>
        </w:rPr>
        <w:t xml:space="preserve">Invited Lecture, </w:t>
      </w:r>
      <w:r>
        <w:rPr>
          <w:sz w:val="24"/>
          <w:lang w:val="en-GB"/>
        </w:rPr>
        <w:t xml:space="preserve">Department of Clinical Bioethics, </w:t>
      </w:r>
      <w:r>
        <w:rPr>
          <w:b/>
          <w:sz w:val="24"/>
          <w:lang w:val="en-GB"/>
        </w:rPr>
        <w:t>National Institutes of Health</w:t>
      </w:r>
      <w:r>
        <w:rPr>
          <w:sz w:val="24"/>
          <w:lang w:val="en-GB"/>
        </w:rPr>
        <w:t>, Bethesda, Maryland, June 4, 2003</w:t>
      </w:r>
    </w:p>
    <w:p w:rsidR="003E5577" w:rsidRDefault="003E5577">
      <w:pPr>
        <w:rPr>
          <w:sz w:val="24"/>
          <w:lang w:val="en-GB"/>
        </w:rPr>
      </w:pPr>
    </w:p>
    <w:p w:rsidR="003E5577" w:rsidRDefault="003E5577">
      <w:pPr>
        <w:rPr>
          <w:sz w:val="24"/>
          <w:lang w:val="en-GB"/>
        </w:rPr>
      </w:pPr>
      <w:r>
        <w:rPr>
          <w:sz w:val="24"/>
          <w:lang w:val="en-GB"/>
        </w:rPr>
        <w:t>Appearance on CBC Radio (The House) concerning conflict-of-interest issues surrounding former Finance Minister Paul Martin, March 15, 2003</w:t>
      </w:r>
    </w:p>
    <w:p w:rsidR="003E5577" w:rsidRDefault="003E5577">
      <w:pPr>
        <w:rPr>
          <w:sz w:val="24"/>
          <w:lang w:val="en-GB"/>
        </w:rPr>
      </w:pPr>
    </w:p>
    <w:p w:rsidR="003E5577" w:rsidRDefault="003E5577">
      <w:pPr>
        <w:rPr>
          <w:sz w:val="24"/>
          <w:lang w:val="en-GB"/>
        </w:rPr>
      </w:pPr>
      <w:r>
        <w:rPr>
          <w:sz w:val="24"/>
          <w:lang w:val="en-GB"/>
        </w:rPr>
        <w:t xml:space="preserve">Appearance on CBC News (The National) concerning conflict-of-interest issues surrounding former Finance Minister Paul Martin, March 6, 2003 </w:t>
      </w:r>
    </w:p>
    <w:p w:rsidR="003E5577" w:rsidRDefault="003E5577">
      <w:pPr>
        <w:rPr>
          <w:b/>
          <w:sz w:val="24"/>
          <w:lang w:val="en-GB"/>
        </w:rPr>
      </w:pPr>
    </w:p>
    <w:p w:rsidR="003E5577" w:rsidRDefault="003E5577">
      <w:pPr>
        <w:rPr>
          <w:sz w:val="24"/>
          <w:lang w:val="en-GB"/>
        </w:rPr>
      </w:pPr>
      <w:r>
        <w:rPr>
          <w:sz w:val="24"/>
          <w:lang w:val="en-GB"/>
        </w:rPr>
        <w:t xml:space="preserve">Appearance on CBC News (The National) concerning conflict-of-interest issues surrounding former Finance Minister Paul Martin, February 26, 2003 </w:t>
      </w:r>
    </w:p>
    <w:p w:rsidR="003E5577" w:rsidRDefault="003E5577">
      <w:pPr>
        <w:rPr>
          <w:b/>
          <w:sz w:val="24"/>
          <w:lang w:val="en-GB"/>
        </w:rPr>
      </w:pPr>
    </w:p>
    <w:p w:rsidR="003E5577" w:rsidRDefault="003E5577">
      <w:pPr>
        <w:rPr>
          <w:sz w:val="24"/>
          <w:lang w:val="en-GB"/>
        </w:rPr>
      </w:pPr>
      <w:r>
        <w:rPr>
          <w:sz w:val="24"/>
          <w:lang w:val="en-GB"/>
        </w:rPr>
        <w:t xml:space="preserve">"Conflict of Interest: The Canadian Angle," paper presented at conference on "Navigating the Murky Waters of Conflict of Interest," Institute of Governmental Studies, </w:t>
      </w:r>
      <w:r>
        <w:rPr>
          <w:b/>
          <w:sz w:val="24"/>
          <w:lang w:val="en-GB"/>
        </w:rPr>
        <w:t>University of California at Berkeley</w:t>
      </w:r>
      <w:r>
        <w:rPr>
          <w:sz w:val="24"/>
          <w:lang w:val="en-GB"/>
        </w:rPr>
        <w:t>, February 21, 2003</w:t>
      </w:r>
    </w:p>
    <w:p w:rsidR="003E5577" w:rsidRDefault="003E5577">
      <w:pPr>
        <w:rPr>
          <w:sz w:val="24"/>
          <w:lang w:val="en-GB"/>
        </w:rPr>
      </w:pPr>
    </w:p>
    <w:p w:rsidR="003E5577" w:rsidRDefault="003E5577">
      <w:pPr>
        <w:rPr>
          <w:sz w:val="24"/>
          <w:lang w:val="en-GB"/>
        </w:rPr>
      </w:pPr>
      <w:r>
        <w:rPr>
          <w:sz w:val="24"/>
          <w:lang w:val="en-GB"/>
        </w:rPr>
        <w:t>Appearance on CBC News (The National) concerning the ethics allegations directed at issues surrounding the arrest of British Columbia Premier Gordon Campbell, January 13, 2003</w:t>
      </w:r>
    </w:p>
    <w:p w:rsidR="003E5577" w:rsidRDefault="003E5577">
      <w:pPr>
        <w:rPr>
          <w:sz w:val="24"/>
          <w:lang w:val="en-GB"/>
        </w:rPr>
      </w:pPr>
    </w:p>
    <w:p w:rsidR="003E5577" w:rsidRDefault="003E5577">
      <w:pPr>
        <w:rPr>
          <w:sz w:val="24"/>
          <w:lang w:val="en-GB"/>
        </w:rPr>
      </w:pPr>
      <w:r>
        <w:rPr>
          <w:sz w:val="24"/>
          <w:lang w:val="en-GB"/>
        </w:rPr>
        <w:t xml:space="preserve">"Touring the Boundary of Medical Necessity," </w:t>
      </w:r>
      <w:r w:rsidR="00C85998">
        <w:rPr>
          <w:sz w:val="24"/>
          <w:lang w:val="en-GB"/>
        </w:rPr>
        <w:t xml:space="preserve">Invited Lecture, </w:t>
      </w:r>
      <w:r>
        <w:rPr>
          <w:sz w:val="24"/>
          <w:lang w:val="en-GB"/>
        </w:rPr>
        <w:t xml:space="preserve">Health Law and Policy Seminar Series, </w:t>
      </w:r>
      <w:r>
        <w:rPr>
          <w:b/>
          <w:sz w:val="24"/>
          <w:lang w:val="en-GB"/>
        </w:rPr>
        <w:t>University of Toronto Law School</w:t>
      </w:r>
      <w:r>
        <w:rPr>
          <w:sz w:val="24"/>
          <w:lang w:val="en-GB"/>
        </w:rPr>
        <w:t>, October 24, 2002</w:t>
      </w:r>
    </w:p>
    <w:p w:rsidR="003E5577" w:rsidRDefault="003E5577">
      <w:pPr>
        <w:rPr>
          <w:b/>
          <w:sz w:val="24"/>
          <w:lang w:val="en-GB"/>
        </w:rPr>
      </w:pPr>
    </w:p>
    <w:p w:rsidR="003E5577" w:rsidRDefault="003E5577">
      <w:pPr>
        <w:rPr>
          <w:sz w:val="24"/>
          <w:lang w:val="en-GB"/>
        </w:rPr>
      </w:pPr>
      <w:r>
        <w:rPr>
          <w:sz w:val="24"/>
          <w:lang w:val="en-GB"/>
        </w:rPr>
        <w:t xml:space="preserve">Appearance on Politics (Don Newman Show), CBC </w:t>
      </w:r>
      <w:proofErr w:type="spellStart"/>
      <w:r>
        <w:rPr>
          <w:sz w:val="24"/>
          <w:lang w:val="en-GB"/>
        </w:rPr>
        <w:t>Newsworld</w:t>
      </w:r>
      <w:proofErr w:type="spellEnd"/>
      <w:r>
        <w:rPr>
          <w:sz w:val="24"/>
          <w:lang w:val="en-GB"/>
        </w:rPr>
        <w:t>, concerning the ethics allegations directed at various members of the federal cabinet, May 29, 2002.</w:t>
      </w:r>
    </w:p>
    <w:p w:rsidR="003E5577" w:rsidRDefault="003E5577">
      <w:pPr>
        <w:rPr>
          <w:sz w:val="24"/>
          <w:lang w:val="en-GB"/>
        </w:rPr>
      </w:pPr>
    </w:p>
    <w:p w:rsidR="003E5577" w:rsidRDefault="003E5577">
      <w:pPr>
        <w:rPr>
          <w:sz w:val="24"/>
          <w:lang w:val="en-GB"/>
        </w:rPr>
      </w:pPr>
      <w:r>
        <w:rPr>
          <w:sz w:val="24"/>
          <w:lang w:val="en-GB"/>
        </w:rPr>
        <w:t xml:space="preserve">Appearance on CBC News (The National) concerning the ethics allegations directed at various members of the federal cabinet, May 28, 2002 </w:t>
      </w:r>
    </w:p>
    <w:p w:rsidR="003E5577" w:rsidRDefault="003E5577">
      <w:pPr>
        <w:rPr>
          <w:b/>
          <w:sz w:val="24"/>
          <w:lang w:val="en-GB"/>
        </w:rPr>
      </w:pPr>
    </w:p>
    <w:p w:rsidR="003E5577" w:rsidRDefault="003E5577">
      <w:pPr>
        <w:rPr>
          <w:sz w:val="24"/>
          <w:lang w:val="en-GB"/>
        </w:rPr>
      </w:pPr>
      <w:r>
        <w:rPr>
          <w:sz w:val="24"/>
          <w:lang w:val="en-GB"/>
        </w:rPr>
        <w:t xml:space="preserve">"Touring the Boundary of Medical Necessity," </w:t>
      </w:r>
      <w:r w:rsidR="00C85998">
        <w:rPr>
          <w:sz w:val="24"/>
          <w:lang w:val="en-GB"/>
        </w:rPr>
        <w:t>Invited Lecture</w:t>
      </w:r>
      <w:r>
        <w:rPr>
          <w:sz w:val="24"/>
          <w:lang w:val="en-GB"/>
        </w:rPr>
        <w:t xml:space="preserve">, School of Policy Studies, </w:t>
      </w:r>
      <w:r>
        <w:rPr>
          <w:b/>
          <w:sz w:val="24"/>
          <w:lang w:val="en-GB"/>
        </w:rPr>
        <w:t>Queen's University</w:t>
      </w:r>
      <w:r>
        <w:rPr>
          <w:sz w:val="24"/>
          <w:lang w:val="en-GB"/>
        </w:rPr>
        <w:t>, Kingston, Ontario, February 26, 2002</w:t>
      </w:r>
    </w:p>
    <w:p w:rsidR="003E5577" w:rsidRDefault="003E5577">
      <w:pPr>
        <w:rPr>
          <w:sz w:val="24"/>
          <w:lang w:val="en-GB"/>
        </w:rPr>
      </w:pPr>
    </w:p>
    <w:p w:rsidR="003E5577" w:rsidRDefault="003E5577">
      <w:pPr>
        <w:rPr>
          <w:sz w:val="24"/>
          <w:lang w:val="en-GB"/>
        </w:rPr>
      </w:pPr>
      <w:r>
        <w:rPr>
          <w:sz w:val="24"/>
          <w:lang w:val="en-GB"/>
        </w:rPr>
        <w:t xml:space="preserve">Appearance on CBC News (The National) concerning the ethics allegations directed at the Minister of Public Works, January 9, 2002 </w:t>
      </w:r>
    </w:p>
    <w:p w:rsidR="003E5577" w:rsidRDefault="003E5577">
      <w:pPr>
        <w:rPr>
          <w:sz w:val="24"/>
          <w:lang w:val="en-GB"/>
        </w:rPr>
      </w:pPr>
    </w:p>
    <w:p w:rsidR="003E5577" w:rsidRDefault="003E5577">
      <w:pPr>
        <w:rPr>
          <w:sz w:val="24"/>
          <w:lang w:val="en-GB"/>
        </w:rPr>
      </w:pPr>
      <w:r>
        <w:rPr>
          <w:sz w:val="24"/>
          <w:lang w:val="en-GB"/>
        </w:rPr>
        <w:t xml:space="preserve">Appearance on CBC News (The National) concerning the Conflict-of-Interest Charges directed at the Prime Minister, August 23, 2001 </w:t>
      </w:r>
    </w:p>
    <w:p w:rsidR="003E5577" w:rsidRDefault="003E5577">
      <w:pPr>
        <w:rPr>
          <w:sz w:val="24"/>
          <w:lang w:val="en-GB"/>
        </w:rPr>
      </w:pPr>
    </w:p>
    <w:p w:rsidR="003E5577" w:rsidRDefault="003E5577">
      <w:pPr>
        <w:rPr>
          <w:sz w:val="24"/>
          <w:lang w:val="en-GB"/>
        </w:rPr>
      </w:pPr>
      <w:r>
        <w:rPr>
          <w:sz w:val="24"/>
          <w:lang w:val="en-GB"/>
        </w:rPr>
        <w:t xml:space="preserve">"A Conclusion for </w:t>
      </w:r>
      <w:r>
        <w:rPr>
          <w:i/>
          <w:sz w:val="24"/>
          <w:lang w:val="en-GB"/>
        </w:rPr>
        <w:t>The Mystery of Courage</w:t>
      </w:r>
      <w:r>
        <w:rPr>
          <w:sz w:val="24"/>
          <w:lang w:val="en-GB"/>
        </w:rPr>
        <w:t xml:space="preserve">," Symposium on William Ian Miller's </w:t>
      </w:r>
      <w:r>
        <w:rPr>
          <w:i/>
          <w:sz w:val="24"/>
          <w:lang w:val="en-GB"/>
        </w:rPr>
        <w:t>The Mystery of Courage</w:t>
      </w:r>
      <w:r>
        <w:rPr>
          <w:sz w:val="24"/>
          <w:lang w:val="en-GB"/>
        </w:rPr>
        <w:t xml:space="preserve">, </w:t>
      </w:r>
      <w:r>
        <w:rPr>
          <w:b/>
          <w:sz w:val="24"/>
          <w:lang w:val="en-GB"/>
        </w:rPr>
        <w:t>Canadian Association of Law Teachers' Annual Meeting</w:t>
      </w:r>
      <w:r>
        <w:rPr>
          <w:sz w:val="24"/>
          <w:lang w:val="en-GB"/>
        </w:rPr>
        <w:t>, Quebec City, Quebec, May 28, 2001</w:t>
      </w:r>
    </w:p>
    <w:p w:rsidR="003E5577" w:rsidRDefault="003E5577">
      <w:pPr>
        <w:rPr>
          <w:sz w:val="24"/>
          <w:lang w:val="en-GB"/>
        </w:rPr>
      </w:pPr>
    </w:p>
    <w:p w:rsidR="003E5577" w:rsidRDefault="003E5577">
      <w:pPr>
        <w:rPr>
          <w:sz w:val="24"/>
          <w:lang w:val="en-GB"/>
        </w:rPr>
      </w:pPr>
      <w:proofErr w:type="spellStart"/>
      <w:r>
        <w:rPr>
          <w:sz w:val="24"/>
          <w:lang w:val="en-GB"/>
        </w:rPr>
        <w:t>Panelist</w:t>
      </w:r>
      <w:proofErr w:type="spellEnd"/>
      <w:r>
        <w:rPr>
          <w:sz w:val="24"/>
          <w:lang w:val="en-GB"/>
        </w:rPr>
        <w:t xml:space="preserve">, Session on "Conflict of Interest in Public/Private Partnerships," </w:t>
      </w:r>
      <w:r>
        <w:rPr>
          <w:b/>
          <w:sz w:val="24"/>
          <w:lang w:val="en-GB"/>
        </w:rPr>
        <w:t>World Bank</w:t>
      </w:r>
      <w:r>
        <w:rPr>
          <w:sz w:val="24"/>
          <w:lang w:val="en-GB"/>
        </w:rPr>
        <w:t xml:space="preserve"> Lawyers' Forum, Alexandria, Virginia, May 17, 2001</w:t>
      </w:r>
    </w:p>
    <w:p w:rsidR="003E5577" w:rsidRDefault="003E5577">
      <w:pPr>
        <w:rPr>
          <w:sz w:val="24"/>
          <w:lang w:val="en-GB"/>
        </w:rPr>
      </w:pPr>
    </w:p>
    <w:p w:rsidR="003E5577" w:rsidRDefault="003E5577">
      <w:pPr>
        <w:rPr>
          <w:sz w:val="24"/>
          <w:lang w:val="en-GB"/>
        </w:rPr>
      </w:pPr>
      <w:r>
        <w:rPr>
          <w:sz w:val="24"/>
          <w:lang w:val="en-GB"/>
        </w:rPr>
        <w:t xml:space="preserve">"Conflict of Interest in Medical Research and Practice," </w:t>
      </w:r>
      <w:r w:rsidR="00C85998">
        <w:rPr>
          <w:sz w:val="24"/>
          <w:lang w:val="en-GB"/>
        </w:rPr>
        <w:t xml:space="preserve">Invited Lecture, </w:t>
      </w:r>
      <w:r>
        <w:rPr>
          <w:sz w:val="24"/>
          <w:lang w:val="en-GB"/>
        </w:rPr>
        <w:t xml:space="preserve">Fellows' Seminar, Department of Clinical Bioethics, </w:t>
      </w:r>
      <w:r>
        <w:rPr>
          <w:b/>
          <w:sz w:val="24"/>
          <w:lang w:val="en-GB"/>
        </w:rPr>
        <w:t>National Institutes of Health</w:t>
      </w:r>
      <w:r>
        <w:rPr>
          <w:sz w:val="24"/>
          <w:lang w:val="en-GB"/>
        </w:rPr>
        <w:t>, Bethesda, Maryland, May 16, 2001</w:t>
      </w:r>
    </w:p>
    <w:p w:rsidR="003E5577" w:rsidRDefault="003E5577">
      <w:pPr>
        <w:rPr>
          <w:sz w:val="24"/>
          <w:lang w:val="en-GB"/>
        </w:rPr>
      </w:pPr>
    </w:p>
    <w:p w:rsidR="003E5577" w:rsidRDefault="003E5577">
      <w:pPr>
        <w:rPr>
          <w:sz w:val="24"/>
          <w:lang w:val="en-GB"/>
        </w:rPr>
      </w:pPr>
      <w:r>
        <w:rPr>
          <w:sz w:val="24"/>
          <w:lang w:val="en-GB"/>
        </w:rPr>
        <w:t xml:space="preserve">"Border Battles: Redrawing the Public-Private Boundary at the Grass-Roots Level," First Annual Wynne and Beryl </w:t>
      </w:r>
      <w:proofErr w:type="spellStart"/>
      <w:r>
        <w:rPr>
          <w:sz w:val="24"/>
          <w:lang w:val="en-GB"/>
        </w:rPr>
        <w:t>Plumptre</w:t>
      </w:r>
      <w:proofErr w:type="spellEnd"/>
      <w:r>
        <w:rPr>
          <w:sz w:val="24"/>
          <w:lang w:val="en-GB"/>
        </w:rPr>
        <w:t xml:space="preserve"> Lecture in Public Policy, </w:t>
      </w:r>
      <w:r>
        <w:rPr>
          <w:b/>
          <w:sz w:val="24"/>
          <w:lang w:val="en-GB"/>
        </w:rPr>
        <w:t>University of Toronto at Scarborough</w:t>
      </w:r>
      <w:r>
        <w:rPr>
          <w:sz w:val="24"/>
          <w:lang w:val="en-GB"/>
        </w:rPr>
        <w:t>, April 4, 2001</w:t>
      </w:r>
    </w:p>
    <w:p w:rsidR="003E5577" w:rsidRDefault="003E5577">
      <w:pPr>
        <w:rPr>
          <w:sz w:val="24"/>
          <w:lang w:val="en-GB"/>
        </w:rPr>
      </w:pPr>
    </w:p>
    <w:p w:rsidR="003E5577" w:rsidRDefault="003E5577">
      <w:pPr>
        <w:rPr>
          <w:sz w:val="24"/>
          <w:lang w:val="en-GB"/>
        </w:rPr>
      </w:pPr>
      <w:r>
        <w:rPr>
          <w:sz w:val="24"/>
          <w:lang w:val="en-GB"/>
        </w:rPr>
        <w:t xml:space="preserve">Appearance on CBC News Documentary (The National) concerning the Conflict-of-Interest Charges directed at the Prime Minister, March 28, 2001 </w:t>
      </w:r>
    </w:p>
    <w:p w:rsidR="003E5577" w:rsidRDefault="003E5577">
      <w:pPr>
        <w:rPr>
          <w:sz w:val="24"/>
          <w:lang w:val="en-GB"/>
        </w:rPr>
      </w:pPr>
    </w:p>
    <w:p w:rsidR="003E5577" w:rsidRDefault="003E5577">
      <w:pPr>
        <w:rPr>
          <w:sz w:val="24"/>
          <w:lang w:val="en-GB"/>
        </w:rPr>
      </w:pPr>
      <w:r>
        <w:rPr>
          <w:sz w:val="24"/>
          <w:lang w:val="en-GB"/>
        </w:rPr>
        <w:t xml:space="preserve">"Moving the Fences: The Changing Boundaries Between Public and Private Authority," Annual Luxenberg Lecture on the Role of Government in a Free Society, </w:t>
      </w:r>
      <w:r>
        <w:rPr>
          <w:b/>
          <w:sz w:val="24"/>
          <w:lang w:val="en-GB"/>
        </w:rPr>
        <w:t>Case Western Reserve University</w:t>
      </w:r>
      <w:r>
        <w:rPr>
          <w:sz w:val="24"/>
          <w:lang w:val="en-GB"/>
        </w:rPr>
        <w:t>, Cleveland, Ohio, February 26, 2001</w:t>
      </w:r>
    </w:p>
    <w:p w:rsidR="003E5577" w:rsidRDefault="003E5577">
      <w:pPr>
        <w:rPr>
          <w:sz w:val="24"/>
          <w:lang w:val="en-GB"/>
        </w:rPr>
      </w:pPr>
    </w:p>
    <w:p w:rsidR="003E5577" w:rsidRDefault="003E5577">
      <w:pPr>
        <w:rPr>
          <w:sz w:val="24"/>
          <w:lang w:val="en-GB"/>
        </w:rPr>
      </w:pPr>
      <w:r>
        <w:rPr>
          <w:sz w:val="24"/>
          <w:lang w:val="en-GB"/>
        </w:rPr>
        <w:t xml:space="preserve">Appearance on CBC News Documentary (The National) concerning the Conflict-of-Interest Charges directed at the Prime Minister, February 22, 2001 </w:t>
      </w:r>
    </w:p>
    <w:p w:rsidR="003E5577" w:rsidRDefault="003E5577">
      <w:pPr>
        <w:rPr>
          <w:sz w:val="24"/>
          <w:lang w:val="en-GB"/>
        </w:rPr>
      </w:pPr>
    </w:p>
    <w:p w:rsidR="003E5577" w:rsidRDefault="003E5577">
      <w:pPr>
        <w:rPr>
          <w:sz w:val="24"/>
          <w:lang w:val="en-GB"/>
        </w:rPr>
      </w:pPr>
      <w:r>
        <w:rPr>
          <w:sz w:val="24"/>
          <w:lang w:val="en-GB"/>
        </w:rPr>
        <w:t xml:space="preserve">"Conflict of Interest in American Public Life," Annual Sullivan Lecture in Ethics and Politics, </w:t>
      </w:r>
      <w:r>
        <w:rPr>
          <w:b/>
          <w:sz w:val="24"/>
          <w:lang w:val="en-GB"/>
        </w:rPr>
        <w:t>Georgetown University</w:t>
      </w:r>
      <w:r>
        <w:rPr>
          <w:sz w:val="24"/>
          <w:lang w:val="en-GB"/>
        </w:rPr>
        <w:t>, Washington, D.C., November 8, 2000</w:t>
      </w:r>
    </w:p>
    <w:p w:rsidR="003E5577" w:rsidRDefault="003E5577">
      <w:pPr>
        <w:rPr>
          <w:sz w:val="24"/>
          <w:lang w:val="en-GB"/>
        </w:rPr>
      </w:pPr>
    </w:p>
    <w:p w:rsidR="003E5577" w:rsidRDefault="003E5577">
      <w:pPr>
        <w:rPr>
          <w:sz w:val="24"/>
          <w:lang w:val="en-GB"/>
        </w:rPr>
      </w:pPr>
      <w:r>
        <w:rPr>
          <w:sz w:val="24"/>
          <w:lang w:val="en-GB"/>
        </w:rPr>
        <w:t>Commentator, Panel on "Issues in Policing and Private Security,"</w:t>
      </w:r>
      <w:r>
        <w:rPr>
          <w:b/>
          <w:sz w:val="24"/>
          <w:lang w:val="en-GB"/>
        </w:rPr>
        <w:t xml:space="preserve"> Canadian Association of Chiefs of Police National Conference on Police and Private Security</w:t>
      </w:r>
      <w:r>
        <w:rPr>
          <w:sz w:val="24"/>
          <w:lang w:val="en-GB"/>
        </w:rPr>
        <w:t>, Toronto, November 28, 1999</w:t>
      </w:r>
    </w:p>
    <w:p w:rsidR="003E5577" w:rsidRDefault="003E5577">
      <w:pPr>
        <w:rPr>
          <w:sz w:val="24"/>
          <w:lang w:val="en-GB"/>
        </w:rPr>
      </w:pPr>
    </w:p>
    <w:p w:rsidR="003E5577" w:rsidRDefault="003E5577">
      <w:pPr>
        <w:rPr>
          <w:sz w:val="24"/>
          <w:lang w:val="en-GB"/>
        </w:rPr>
      </w:pPr>
      <w:r>
        <w:rPr>
          <w:sz w:val="24"/>
          <w:lang w:val="en-GB"/>
        </w:rPr>
        <w:t>"America, the Gated?,"</w:t>
      </w:r>
      <w:r w:rsidR="00C85998">
        <w:rPr>
          <w:sz w:val="24"/>
          <w:lang w:val="en-GB"/>
        </w:rPr>
        <w:t xml:space="preserve"> Invited Lecture,</w:t>
      </w:r>
      <w:r>
        <w:rPr>
          <w:sz w:val="24"/>
          <w:lang w:val="en-GB"/>
        </w:rPr>
        <w:t xml:space="preserve"> </w:t>
      </w:r>
      <w:r>
        <w:rPr>
          <w:b/>
          <w:sz w:val="24"/>
          <w:lang w:val="en-GB"/>
        </w:rPr>
        <w:t>University of Michigan Law School Legal Theory Workshop</w:t>
      </w:r>
      <w:r>
        <w:rPr>
          <w:sz w:val="24"/>
          <w:lang w:val="en-GB"/>
        </w:rPr>
        <w:t>, Ann Arbor, October 23, 1998</w:t>
      </w:r>
    </w:p>
    <w:p w:rsidR="003E5577" w:rsidRDefault="003E5577">
      <w:pPr>
        <w:rPr>
          <w:sz w:val="24"/>
          <w:lang w:val="en-GB"/>
        </w:rPr>
      </w:pPr>
    </w:p>
    <w:p w:rsidR="003E5577" w:rsidRDefault="003E5577">
      <w:pPr>
        <w:rPr>
          <w:sz w:val="24"/>
          <w:lang w:val="en-GB"/>
        </w:rPr>
      </w:pPr>
      <w:r>
        <w:rPr>
          <w:sz w:val="24"/>
          <w:lang w:val="en-GB"/>
        </w:rPr>
        <w:t>"Beyond Quid Pro Quo: What's Wrong with Private Gain from Public Office?"</w:t>
      </w:r>
      <w:r w:rsidR="00C85998">
        <w:rPr>
          <w:sz w:val="24"/>
          <w:lang w:val="en-GB"/>
        </w:rPr>
        <w:t xml:space="preserve"> Invited Lecture,</w:t>
      </w:r>
      <w:r>
        <w:rPr>
          <w:sz w:val="24"/>
          <w:lang w:val="en-GB"/>
        </w:rPr>
        <w:t xml:space="preserve"> </w:t>
      </w:r>
      <w:r>
        <w:rPr>
          <w:b/>
          <w:sz w:val="24"/>
          <w:lang w:val="en-GB"/>
        </w:rPr>
        <w:t>Canadian Centre for Management Development</w:t>
      </w:r>
      <w:r>
        <w:rPr>
          <w:sz w:val="24"/>
          <w:lang w:val="en-GB"/>
        </w:rPr>
        <w:t>, Ottawa, March 26, 1996</w:t>
      </w:r>
    </w:p>
    <w:p w:rsidR="003E5577" w:rsidRDefault="003E5577">
      <w:pPr>
        <w:rPr>
          <w:sz w:val="24"/>
          <w:lang w:val="en-GB"/>
        </w:rPr>
      </w:pPr>
    </w:p>
    <w:p w:rsidR="003E5577" w:rsidRDefault="003E5577">
      <w:pPr>
        <w:rPr>
          <w:sz w:val="24"/>
          <w:lang w:val="en-GB"/>
        </w:rPr>
      </w:pPr>
      <w:r>
        <w:rPr>
          <w:sz w:val="24"/>
          <w:lang w:val="en-GB"/>
        </w:rPr>
        <w:t xml:space="preserve">Chair, Symposium on "Building Theory-Practice and Practice-Theory Links in Business Ethics," </w:t>
      </w:r>
      <w:r>
        <w:rPr>
          <w:b/>
          <w:sz w:val="24"/>
          <w:lang w:val="en-GB"/>
        </w:rPr>
        <w:t>Association for Practical and Professional Ethics</w:t>
      </w:r>
      <w:r>
        <w:rPr>
          <w:sz w:val="24"/>
          <w:lang w:val="en-GB"/>
        </w:rPr>
        <w:t>, Washington, D.C., March 3, 1995</w:t>
      </w:r>
    </w:p>
    <w:p w:rsidR="003E5577" w:rsidRDefault="003E5577">
      <w:pPr>
        <w:rPr>
          <w:sz w:val="24"/>
          <w:lang w:val="en-GB"/>
        </w:rPr>
      </w:pPr>
    </w:p>
    <w:p w:rsidR="003E5577" w:rsidRDefault="003E5577">
      <w:pPr>
        <w:rPr>
          <w:sz w:val="24"/>
          <w:lang w:val="en-GB"/>
        </w:rPr>
      </w:pPr>
      <w:r>
        <w:rPr>
          <w:sz w:val="24"/>
          <w:lang w:val="en-GB"/>
        </w:rPr>
        <w:t xml:space="preserve">"Conflict of Interest in American Public Life," </w:t>
      </w:r>
      <w:r w:rsidR="00C85998">
        <w:rPr>
          <w:sz w:val="24"/>
          <w:lang w:val="en-GB"/>
        </w:rPr>
        <w:t xml:space="preserve">Invited Lecture, </w:t>
      </w:r>
      <w:r>
        <w:rPr>
          <w:b/>
          <w:sz w:val="24"/>
          <w:lang w:val="en-GB"/>
        </w:rPr>
        <w:t xml:space="preserve">Woodrow Wilson </w:t>
      </w:r>
      <w:proofErr w:type="spellStart"/>
      <w:r>
        <w:rPr>
          <w:b/>
          <w:sz w:val="24"/>
          <w:lang w:val="en-GB"/>
        </w:rPr>
        <w:t>Center</w:t>
      </w:r>
      <w:proofErr w:type="spellEnd"/>
      <w:r>
        <w:rPr>
          <w:sz w:val="24"/>
          <w:lang w:val="en-GB"/>
        </w:rPr>
        <w:t>, Washington, September 23, 1994</w:t>
      </w:r>
    </w:p>
    <w:p w:rsidR="003E5577" w:rsidRDefault="003E5577">
      <w:pPr>
        <w:rPr>
          <w:sz w:val="24"/>
          <w:lang w:val="en-GB"/>
        </w:rPr>
      </w:pPr>
    </w:p>
    <w:p w:rsidR="003E5577" w:rsidRDefault="003E5577">
      <w:pPr>
        <w:rPr>
          <w:sz w:val="24"/>
          <w:lang w:val="en-GB"/>
        </w:rPr>
      </w:pPr>
      <w:r>
        <w:rPr>
          <w:sz w:val="24"/>
          <w:lang w:val="en-GB"/>
        </w:rPr>
        <w:t>"The Appearance of Official Impropriety and the Concept of Political Crime,"</w:t>
      </w:r>
      <w:r w:rsidR="00C85998">
        <w:rPr>
          <w:sz w:val="24"/>
          <w:lang w:val="en-GB"/>
        </w:rPr>
        <w:t xml:space="preserve"> Invited Lecture,</w:t>
      </w:r>
      <w:r>
        <w:rPr>
          <w:sz w:val="24"/>
          <w:lang w:val="en-GB"/>
        </w:rPr>
        <w:t xml:space="preserve"> </w:t>
      </w:r>
      <w:r>
        <w:rPr>
          <w:b/>
          <w:sz w:val="24"/>
          <w:lang w:val="en-GB"/>
        </w:rPr>
        <w:t>University of Montreal</w:t>
      </w:r>
      <w:r>
        <w:rPr>
          <w:sz w:val="24"/>
          <w:lang w:val="en-GB"/>
        </w:rPr>
        <w:t xml:space="preserve"> </w:t>
      </w:r>
      <w:r>
        <w:rPr>
          <w:b/>
          <w:sz w:val="24"/>
          <w:lang w:val="en-GB"/>
        </w:rPr>
        <w:t>Department of Political Science</w:t>
      </w:r>
      <w:r>
        <w:rPr>
          <w:sz w:val="24"/>
          <w:lang w:val="en-GB"/>
        </w:rPr>
        <w:t xml:space="preserve">, March 11, 1994 </w:t>
      </w:r>
    </w:p>
    <w:p w:rsidR="003E5577" w:rsidRDefault="003E5577">
      <w:pPr>
        <w:rPr>
          <w:sz w:val="24"/>
          <w:lang w:val="en-GB"/>
        </w:rPr>
      </w:pPr>
    </w:p>
    <w:p w:rsidR="003E5577" w:rsidRDefault="003E5577" w:rsidP="00A02F39">
      <w:pPr>
        <w:outlineLvl w:val="0"/>
        <w:rPr>
          <w:sz w:val="24"/>
          <w:lang w:val="en-GB"/>
        </w:rPr>
      </w:pPr>
      <w:r>
        <w:rPr>
          <w:sz w:val="24"/>
          <w:lang w:val="en-GB"/>
        </w:rPr>
        <w:t xml:space="preserve">"Business Ethics," </w:t>
      </w:r>
      <w:r>
        <w:rPr>
          <w:b/>
          <w:sz w:val="24"/>
          <w:lang w:val="en-GB"/>
        </w:rPr>
        <w:t>National Public Radio's "Marketplace,"</w:t>
      </w:r>
      <w:r>
        <w:rPr>
          <w:sz w:val="24"/>
          <w:lang w:val="en-GB"/>
        </w:rPr>
        <w:t xml:space="preserve"> June 10, 1993</w:t>
      </w:r>
    </w:p>
    <w:p w:rsidR="003E5577" w:rsidRDefault="003E5577">
      <w:pPr>
        <w:rPr>
          <w:sz w:val="24"/>
          <w:lang w:val="en-GB"/>
        </w:rPr>
      </w:pPr>
    </w:p>
    <w:p w:rsidR="003E5577" w:rsidRDefault="003E5577">
      <w:pPr>
        <w:rPr>
          <w:sz w:val="24"/>
          <w:lang w:val="en-GB"/>
        </w:rPr>
      </w:pPr>
      <w:r>
        <w:rPr>
          <w:sz w:val="24"/>
          <w:lang w:val="en-GB"/>
        </w:rPr>
        <w:t xml:space="preserve">"Public-Sector Conflict of Interest," </w:t>
      </w:r>
      <w:r>
        <w:rPr>
          <w:b/>
          <w:sz w:val="24"/>
          <w:lang w:val="en-GB"/>
        </w:rPr>
        <w:t>York University Conference on Public-Sector Conflict of Interest</w:t>
      </w:r>
      <w:r>
        <w:rPr>
          <w:sz w:val="24"/>
          <w:lang w:val="en-GB"/>
        </w:rPr>
        <w:t>, November 21, 1992</w:t>
      </w:r>
    </w:p>
    <w:p w:rsidR="003E5577" w:rsidRDefault="003E5577">
      <w:pPr>
        <w:rPr>
          <w:sz w:val="24"/>
          <w:lang w:val="en-GB"/>
        </w:rPr>
      </w:pPr>
    </w:p>
    <w:p w:rsidR="003E5577" w:rsidRDefault="003E5577">
      <w:pPr>
        <w:rPr>
          <w:sz w:val="24"/>
          <w:lang w:val="en-GB"/>
        </w:rPr>
      </w:pPr>
      <w:r>
        <w:rPr>
          <w:sz w:val="24"/>
          <w:lang w:val="en-GB"/>
        </w:rPr>
        <w:t>"Canada After the Referendum,"</w:t>
      </w:r>
      <w:r w:rsidR="00C85998">
        <w:rPr>
          <w:sz w:val="24"/>
          <w:lang w:val="en-GB"/>
        </w:rPr>
        <w:t xml:space="preserve"> Invited Lecture,</w:t>
      </w:r>
      <w:r>
        <w:rPr>
          <w:sz w:val="24"/>
          <w:lang w:val="en-GB"/>
        </w:rPr>
        <w:t xml:space="preserve"> </w:t>
      </w:r>
      <w:r>
        <w:rPr>
          <w:b/>
          <w:sz w:val="24"/>
          <w:lang w:val="en-GB"/>
        </w:rPr>
        <w:t>University of Toronto "Later Life Learning" Lecture Series</w:t>
      </w:r>
      <w:r>
        <w:rPr>
          <w:sz w:val="24"/>
          <w:lang w:val="en-GB"/>
        </w:rPr>
        <w:t>, November 9, 1992</w:t>
      </w:r>
    </w:p>
    <w:p w:rsidR="003E5577" w:rsidRDefault="003E5577">
      <w:pPr>
        <w:rPr>
          <w:sz w:val="24"/>
          <w:lang w:val="en-GB"/>
        </w:rPr>
      </w:pPr>
    </w:p>
    <w:p w:rsidR="003E5577" w:rsidRDefault="003E5577">
      <w:pPr>
        <w:rPr>
          <w:sz w:val="24"/>
          <w:lang w:val="en-GB"/>
        </w:rPr>
      </w:pPr>
      <w:r>
        <w:rPr>
          <w:sz w:val="24"/>
          <w:lang w:val="en-GB"/>
        </w:rPr>
        <w:t xml:space="preserve">"Conflict of Interest in the Public Sector," interview for "Making Democracy Work," </w:t>
      </w:r>
      <w:r>
        <w:rPr>
          <w:b/>
          <w:sz w:val="24"/>
          <w:lang w:val="en-GB"/>
        </w:rPr>
        <w:t>Voice of America</w:t>
      </w:r>
      <w:r>
        <w:rPr>
          <w:sz w:val="24"/>
          <w:lang w:val="en-GB"/>
        </w:rPr>
        <w:t>, August 11, 1992</w:t>
      </w:r>
    </w:p>
    <w:p w:rsidR="003E5577" w:rsidRDefault="003E5577">
      <w:pPr>
        <w:rPr>
          <w:sz w:val="24"/>
          <w:lang w:val="en-GB"/>
        </w:rPr>
      </w:pPr>
    </w:p>
    <w:p w:rsidR="003E5577" w:rsidRDefault="003E5577" w:rsidP="00A02F39">
      <w:pPr>
        <w:outlineLvl w:val="0"/>
        <w:rPr>
          <w:sz w:val="24"/>
          <w:lang w:val="en-GB"/>
        </w:rPr>
      </w:pPr>
      <w:r>
        <w:rPr>
          <w:sz w:val="24"/>
          <w:lang w:val="en-GB"/>
        </w:rPr>
        <w:t>"The Collapse of Canada</w:t>
      </w:r>
      <w:r w:rsidR="00C85998">
        <w:rPr>
          <w:sz w:val="24"/>
          <w:lang w:val="en-GB"/>
        </w:rPr>
        <w:t>?,” panel presentation,</w:t>
      </w:r>
      <w:r>
        <w:rPr>
          <w:sz w:val="24"/>
          <w:lang w:val="en-GB"/>
        </w:rPr>
        <w:t xml:space="preserve"> </w:t>
      </w:r>
      <w:r>
        <w:rPr>
          <w:b/>
          <w:sz w:val="24"/>
          <w:lang w:val="en-GB"/>
        </w:rPr>
        <w:t>Brookings Institution</w:t>
      </w:r>
      <w:r>
        <w:rPr>
          <w:sz w:val="24"/>
          <w:lang w:val="en-GB"/>
        </w:rPr>
        <w:t>, Washington, D.C., April 7, 1992</w:t>
      </w:r>
    </w:p>
    <w:p w:rsidR="003E5577" w:rsidRDefault="003E5577">
      <w:pPr>
        <w:rPr>
          <w:sz w:val="24"/>
          <w:lang w:val="en-GB"/>
        </w:rPr>
      </w:pPr>
    </w:p>
    <w:p w:rsidR="003E5577" w:rsidRDefault="003E5577" w:rsidP="00A02F39">
      <w:pPr>
        <w:outlineLvl w:val="0"/>
        <w:rPr>
          <w:b/>
          <w:sz w:val="24"/>
          <w:lang w:val="en-GB"/>
        </w:rPr>
      </w:pPr>
      <w:r>
        <w:rPr>
          <w:sz w:val="24"/>
          <w:lang w:val="en-GB"/>
        </w:rPr>
        <w:t xml:space="preserve">"Business Ethics: Beyond `Fad' and `Oxymoron,'" </w:t>
      </w:r>
      <w:r w:rsidR="00C85998">
        <w:rPr>
          <w:sz w:val="24"/>
          <w:lang w:val="en-GB"/>
        </w:rPr>
        <w:t>Invited Lecture,</w:t>
      </w:r>
      <w:r>
        <w:rPr>
          <w:sz w:val="24"/>
          <w:lang w:val="en-GB"/>
        </w:rPr>
        <w:t xml:space="preserve"> </w:t>
      </w:r>
      <w:r>
        <w:rPr>
          <w:b/>
          <w:sz w:val="24"/>
          <w:lang w:val="en-GB"/>
        </w:rPr>
        <w:t xml:space="preserve">The Wharton School </w:t>
      </w:r>
    </w:p>
    <w:p w:rsidR="003E5577" w:rsidRDefault="003E5577">
      <w:pPr>
        <w:rPr>
          <w:sz w:val="24"/>
          <w:lang w:val="en-GB"/>
        </w:rPr>
      </w:pPr>
      <w:r>
        <w:rPr>
          <w:b/>
          <w:sz w:val="24"/>
          <w:lang w:val="en-GB"/>
        </w:rPr>
        <w:t>Department of Legal Studies Seminar Series, University of Pennsylvania</w:t>
      </w:r>
      <w:r>
        <w:rPr>
          <w:sz w:val="24"/>
          <w:lang w:val="en-GB"/>
        </w:rPr>
        <w:t>, Philadelphia, Pa., April 2, 1992</w:t>
      </w:r>
    </w:p>
    <w:p w:rsidR="003E5577" w:rsidRDefault="003E5577">
      <w:pPr>
        <w:rPr>
          <w:sz w:val="24"/>
          <w:lang w:val="en-GB"/>
        </w:rPr>
      </w:pPr>
    </w:p>
    <w:p w:rsidR="003E5577" w:rsidRDefault="003E5577">
      <w:pPr>
        <w:rPr>
          <w:sz w:val="24"/>
          <w:lang w:val="en-GB"/>
        </w:rPr>
      </w:pPr>
      <w:r>
        <w:rPr>
          <w:sz w:val="24"/>
          <w:lang w:val="en-GB"/>
        </w:rPr>
        <w:t xml:space="preserve">Testimony before the </w:t>
      </w:r>
      <w:r>
        <w:rPr>
          <w:b/>
          <w:sz w:val="24"/>
          <w:lang w:val="en-GB"/>
        </w:rPr>
        <w:t>Special Joint Senate-House of Commons Committee on Conflict of Interest Legislation</w:t>
      </w:r>
      <w:r>
        <w:rPr>
          <w:sz w:val="24"/>
          <w:lang w:val="en-GB"/>
        </w:rPr>
        <w:t>, Ottawa Ontario, March 19, 1992</w:t>
      </w:r>
    </w:p>
    <w:p w:rsidR="003E5577" w:rsidRDefault="003E5577">
      <w:pPr>
        <w:rPr>
          <w:sz w:val="24"/>
          <w:lang w:val="en-GB"/>
        </w:rPr>
      </w:pPr>
    </w:p>
    <w:p w:rsidR="003E5577" w:rsidRDefault="003E5577">
      <w:pPr>
        <w:rPr>
          <w:sz w:val="24"/>
          <w:lang w:val="en-GB"/>
        </w:rPr>
      </w:pPr>
      <w:r>
        <w:rPr>
          <w:sz w:val="24"/>
          <w:lang w:val="en-GB"/>
        </w:rPr>
        <w:t>"The Appearance of Official Impropriety and the Concept of a `Political Crime,'"</w:t>
      </w:r>
      <w:r w:rsidR="00C85998">
        <w:rPr>
          <w:sz w:val="24"/>
          <w:lang w:val="en-GB"/>
        </w:rPr>
        <w:t xml:space="preserve"> Invited Lecture,</w:t>
      </w:r>
      <w:r>
        <w:rPr>
          <w:sz w:val="24"/>
          <w:lang w:val="en-GB"/>
        </w:rPr>
        <w:t xml:space="preserve"> </w:t>
      </w:r>
      <w:r>
        <w:rPr>
          <w:b/>
          <w:sz w:val="24"/>
          <w:lang w:val="en-GB"/>
        </w:rPr>
        <w:t>The Harvard Government Department Olin/Bradley Seminar Series in Constitutional Law and Politics</w:t>
      </w:r>
      <w:r>
        <w:rPr>
          <w:sz w:val="24"/>
          <w:lang w:val="en-GB"/>
        </w:rPr>
        <w:t>, Cambridge, Mass., March 6, 1992</w:t>
      </w:r>
    </w:p>
    <w:p w:rsidR="003E5577" w:rsidRDefault="003E5577">
      <w:pPr>
        <w:rPr>
          <w:sz w:val="24"/>
          <w:lang w:val="en-GB"/>
        </w:rPr>
      </w:pPr>
      <w:r>
        <w:rPr>
          <w:sz w:val="24"/>
          <w:lang w:val="en-GB"/>
        </w:rPr>
        <w:t xml:space="preserve">   </w:t>
      </w:r>
    </w:p>
    <w:p w:rsidR="003E5577" w:rsidRDefault="003E5577">
      <w:pPr>
        <w:rPr>
          <w:sz w:val="24"/>
          <w:lang w:val="en-GB"/>
        </w:rPr>
      </w:pPr>
      <w:r>
        <w:rPr>
          <w:sz w:val="24"/>
          <w:lang w:val="en-GB"/>
        </w:rPr>
        <w:t xml:space="preserve">"Lessons from Canadian Federalism," presented at </w:t>
      </w:r>
      <w:r>
        <w:rPr>
          <w:b/>
          <w:sz w:val="24"/>
          <w:lang w:val="en-GB"/>
        </w:rPr>
        <w:t>A Joint Seminar on Perestroika and Federalism, sponsored by the Brookings Institution, the Atlantic Council of the United States, and the USSR Academy of Sciences</w:t>
      </w:r>
      <w:r>
        <w:rPr>
          <w:sz w:val="24"/>
          <w:lang w:val="en-GB"/>
        </w:rPr>
        <w:t>, Washington, D.C., July 18, 1991</w:t>
      </w:r>
    </w:p>
    <w:p w:rsidR="003E5577" w:rsidRDefault="003E5577">
      <w:pPr>
        <w:rPr>
          <w:sz w:val="24"/>
          <w:lang w:val="en-GB"/>
        </w:rPr>
      </w:pPr>
    </w:p>
    <w:p w:rsidR="003E5577" w:rsidRDefault="003E5577">
      <w:pPr>
        <w:rPr>
          <w:sz w:val="24"/>
          <w:lang w:val="en-GB"/>
        </w:rPr>
      </w:pPr>
      <w:r>
        <w:rPr>
          <w:sz w:val="24"/>
          <w:lang w:val="en-GB"/>
        </w:rPr>
        <w:t xml:space="preserve">"Public-Sector Conflict-of-Interest in Canada and the United States: Differences in Understanding and Approach," presented at </w:t>
      </w:r>
      <w:r>
        <w:rPr>
          <w:b/>
          <w:sz w:val="24"/>
          <w:lang w:val="en-GB"/>
        </w:rPr>
        <w:t>The American Society for Public Administration Conference on Ethics in Government</w:t>
      </w:r>
      <w:r>
        <w:rPr>
          <w:sz w:val="24"/>
          <w:lang w:val="en-GB"/>
        </w:rPr>
        <w:t>, Park City, Utah, June 14, 1991</w:t>
      </w:r>
    </w:p>
    <w:p w:rsidR="003E5577" w:rsidRDefault="003E5577">
      <w:pPr>
        <w:rPr>
          <w:sz w:val="24"/>
          <w:lang w:val="en-GB"/>
        </w:rPr>
      </w:pPr>
    </w:p>
    <w:p w:rsidR="003E5577" w:rsidRDefault="003E5577">
      <w:pPr>
        <w:rPr>
          <w:sz w:val="24"/>
          <w:lang w:val="en-GB"/>
        </w:rPr>
      </w:pPr>
      <w:r>
        <w:rPr>
          <w:sz w:val="24"/>
          <w:lang w:val="en-GB"/>
        </w:rPr>
        <w:t>"Corporate Political Activity, the Supreme Court and the American Character,"</w:t>
      </w:r>
      <w:r w:rsidR="00C85998">
        <w:rPr>
          <w:sz w:val="24"/>
          <w:lang w:val="en-GB"/>
        </w:rPr>
        <w:t xml:space="preserve"> Invited Lecture,</w:t>
      </w:r>
      <w:r>
        <w:rPr>
          <w:sz w:val="24"/>
          <w:lang w:val="en-GB"/>
        </w:rPr>
        <w:t xml:space="preserve"> </w:t>
      </w:r>
      <w:r>
        <w:rPr>
          <w:b/>
          <w:sz w:val="24"/>
          <w:lang w:val="en-GB"/>
        </w:rPr>
        <w:t xml:space="preserve">The Kellogg School, </w:t>
      </w:r>
      <w:proofErr w:type="spellStart"/>
      <w:r>
        <w:rPr>
          <w:b/>
          <w:sz w:val="24"/>
          <w:lang w:val="en-GB"/>
        </w:rPr>
        <w:t>Northwestern</w:t>
      </w:r>
      <w:proofErr w:type="spellEnd"/>
      <w:r>
        <w:rPr>
          <w:b/>
          <w:sz w:val="24"/>
          <w:lang w:val="en-GB"/>
        </w:rPr>
        <w:t xml:space="preserve"> University, Department of Management and Strategy</w:t>
      </w:r>
      <w:r>
        <w:rPr>
          <w:sz w:val="24"/>
          <w:lang w:val="en-GB"/>
        </w:rPr>
        <w:t>, February 5, 1991</w:t>
      </w:r>
    </w:p>
    <w:p w:rsidR="003E5577" w:rsidRDefault="003E5577">
      <w:pPr>
        <w:rPr>
          <w:sz w:val="24"/>
          <w:lang w:val="en-GB"/>
        </w:rPr>
      </w:pPr>
    </w:p>
    <w:p w:rsidR="003E5577" w:rsidRDefault="003E5577">
      <w:pPr>
        <w:rPr>
          <w:sz w:val="24"/>
          <w:lang w:val="en-GB"/>
        </w:rPr>
      </w:pPr>
      <w:r>
        <w:rPr>
          <w:sz w:val="24"/>
          <w:lang w:val="en-GB"/>
        </w:rPr>
        <w:t>"The Permanent Structure of the Debate O</w:t>
      </w:r>
      <w:r w:rsidR="00C85998">
        <w:rPr>
          <w:sz w:val="24"/>
          <w:lang w:val="en-GB"/>
        </w:rPr>
        <w:t>ver Term Limitations," Invited Lecture,</w:t>
      </w:r>
      <w:r>
        <w:rPr>
          <w:sz w:val="24"/>
          <w:lang w:val="en-GB"/>
        </w:rPr>
        <w:t xml:space="preserve"> </w:t>
      </w:r>
      <w:r>
        <w:rPr>
          <w:b/>
          <w:sz w:val="24"/>
          <w:lang w:val="en-GB"/>
        </w:rPr>
        <w:t>Brookings Institution "Research in Progress" Seminar</w:t>
      </w:r>
      <w:r>
        <w:rPr>
          <w:sz w:val="24"/>
          <w:lang w:val="en-GB"/>
        </w:rPr>
        <w:t>, Washington, D.C., April 2, 1990</w:t>
      </w:r>
    </w:p>
    <w:sectPr w:rsidR="003E5577" w:rsidSect="009F4739">
      <w:headerReference w:type="default" r:id="rId10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782" w:rsidRDefault="00C36782">
      <w:r>
        <w:separator/>
      </w:r>
    </w:p>
  </w:endnote>
  <w:endnote w:type="continuationSeparator" w:id="0">
    <w:p w:rsidR="00C36782" w:rsidRDefault="00C3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782" w:rsidRDefault="00C36782">
      <w:r>
        <w:separator/>
      </w:r>
    </w:p>
  </w:footnote>
  <w:footnote w:type="continuationSeparator" w:id="0">
    <w:p w:rsidR="00C36782" w:rsidRDefault="00C36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815" w:rsidRDefault="00784815" w:rsidP="00664B4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4815" w:rsidRDefault="007848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815" w:rsidRDefault="00784815" w:rsidP="009F4739">
    <w:pPr>
      <w:framePr w:wrap="around" w:vAnchor="text" w:hAnchor="margin" w:xAlign="center" w:y="1"/>
      <w:jc w:val="center"/>
      <w:rPr>
        <w:b/>
      </w:rPr>
    </w:pPr>
    <w:r>
      <w:rPr>
        <w:b/>
      </w:rPr>
      <w:fldChar w:fldCharType="begin"/>
    </w:r>
    <w:r>
      <w:rPr>
        <w:b/>
      </w:rPr>
      <w:instrText xml:space="preserve">PAGE </w:instrText>
    </w:r>
    <w:r>
      <w:rPr>
        <w:b/>
      </w:rPr>
      <w:fldChar w:fldCharType="separate"/>
    </w:r>
    <w:r>
      <w:rPr>
        <w:b/>
        <w:noProof/>
      </w:rPr>
      <w:t>10</w:t>
    </w:r>
    <w:r>
      <w:rPr>
        <w:b/>
      </w:rPr>
      <w:fldChar w:fldCharType="end"/>
    </w:r>
  </w:p>
  <w:p w:rsidR="00784815" w:rsidRDefault="00784815"/>
  <w:p w:rsidR="00784815" w:rsidRDefault="00784815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0A69"/>
    <w:multiLevelType w:val="hybridMultilevel"/>
    <w:tmpl w:val="C1300032"/>
    <w:lvl w:ilvl="0" w:tplc="0840C27C">
      <w:start w:val="2002"/>
      <w:numFmt w:val="decimal"/>
      <w:lvlText w:val="%1-"/>
      <w:lvlJc w:val="left"/>
      <w:pPr>
        <w:ind w:left="2004" w:hanging="56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B3095D"/>
    <w:multiLevelType w:val="hybridMultilevel"/>
    <w:tmpl w:val="91B206FA"/>
    <w:lvl w:ilvl="0" w:tplc="EC005E4A">
      <w:start w:val="2002"/>
      <w:numFmt w:val="decimal"/>
      <w:lvlText w:val="%1-"/>
      <w:lvlJc w:val="left"/>
      <w:pPr>
        <w:ind w:left="924" w:hanging="56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62AC3"/>
    <w:multiLevelType w:val="hybridMultilevel"/>
    <w:tmpl w:val="837234E4"/>
    <w:lvl w:ilvl="0" w:tplc="935835A6">
      <w:start w:val="2002"/>
      <w:numFmt w:val="decimal"/>
      <w:lvlText w:val="%1-"/>
      <w:lvlJc w:val="left"/>
      <w:pPr>
        <w:ind w:left="924" w:hanging="56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D4BC7"/>
    <w:multiLevelType w:val="multilevel"/>
    <w:tmpl w:val="C9BCD49C"/>
    <w:lvl w:ilvl="0">
      <w:start w:val="1991"/>
      <w:numFmt w:val="decimal"/>
      <w:lvlText w:val="%1"/>
      <w:lvlJc w:val="left"/>
      <w:pPr>
        <w:tabs>
          <w:tab w:val="num" w:pos="1044"/>
        </w:tabs>
        <w:ind w:left="1044" w:hanging="1044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044"/>
        </w:tabs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44"/>
        </w:tabs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44"/>
        </w:tabs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7534C0A"/>
    <w:multiLevelType w:val="multilevel"/>
    <w:tmpl w:val="D8ACDED6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2F04F9F"/>
    <w:multiLevelType w:val="multilevel"/>
    <w:tmpl w:val="864A28F8"/>
    <w:lvl w:ilvl="0">
      <w:start w:val="1991"/>
      <w:numFmt w:val="decimal"/>
      <w:lvlText w:val="%1"/>
      <w:lvlJc w:val="left"/>
      <w:pPr>
        <w:tabs>
          <w:tab w:val="num" w:pos="1524"/>
        </w:tabs>
        <w:ind w:left="1524" w:hanging="1524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524"/>
        </w:tabs>
        <w:ind w:left="1524" w:hanging="152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24"/>
        </w:tabs>
        <w:ind w:left="1524" w:hanging="152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24"/>
        </w:tabs>
        <w:ind w:left="1524" w:hanging="152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24"/>
        </w:tabs>
        <w:ind w:left="1524" w:hanging="1524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24"/>
        </w:tabs>
        <w:ind w:left="1524" w:hanging="1524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24"/>
        </w:tabs>
        <w:ind w:left="1524" w:hanging="1524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24"/>
        </w:tabs>
        <w:ind w:left="1524" w:hanging="1524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8B7543E"/>
    <w:multiLevelType w:val="singleLevel"/>
    <w:tmpl w:val="2F24DF3A"/>
    <w:lvl w:ilvl="0">
      <w:start w:val="2002"/>
      <w:numFmt w:val="decimal"/>
      <w:lvlText w:val="%1-"/>
      <w:lvlJc w:val="left"/>
      <w:pPr>
        <w:tabs>
          <w:tab w:val="num" w:pos="1470"/>
        </w:tabs>
        <w:ind w:left="1470" w:hanging="1470"/>
      </w:pPr>
      <w:rPr>
        <w:rFonts w:hint="default"/>
      </w:rPr>
    </w:lvl>
  </w:abstractNum>
  <w:abstractNum w:abstractNumId="7" w15:restartNumberingAfterBreak="0">
    <w:nsid w:val="5C5F7547"/>
    <w:multiLevelType w:val="multilevel"/>
    <w:tmpl w:val="C98A4F94"/>
    <w:lvl w:ilvl="0">
      <w:start w:val="2000"/>
      <w:numFmt w:val="decimal"/>
      <w:lvlText w:val="%1"/>
      <w:lvlJc w:val="left"/>
      <w:pPr>
        <w:tabs>
          <w:tab w:val="num" w:pos="1464"/>
        </w:tabs>
        <w:ind w:left="1464" w:hanging="1464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464"/>
        </w:tabs>
        <w:ind w:left="1464" w:hanging="146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64"/>
        </w:tabs>
        <w:ind w:left="1464" w:hanging="146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64"/>
        </w:tabs>
        <w:ind w:left="1464" w:hanging="146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64"/>
        </w:tabs>
        <w:ind w:left="1464" w:hanging="1464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64"/>
        </w:tabs>
        <w:ind w:left="1464" w:hanging="1464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64"/>
        </w:tabs>
        <w:ind w:left="1464" w:hanging="1464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64"/>
        </w:tabs>
        <w:ind w:left="1464" w:hanging="1464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4571E0B"/>
    <w:multiLevelType w:val="hybridMultilevel"/>
    <w:tmpl w:val="D6B42F68"/>
    <w:lvl w:ilvl="0" w:tplc="EE2CB69A">
      <w:start w:val="2002"/>
      <w:numFmt w:val="decimal"/>
      <w:lvlText w:val="%1-"/>
      <w:lvlJc w:val="left"/>
      <w:pPr>
        <w:ind w:left="924" w:hanging="56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10928"/>
    <w:multiLevelType w:val="multilevel"/>
    <w:tmpl w:val="0A92C258"/>
    <w:lvl w:ilvl="0">
      <w:start w:val="1992"/>
      <w:numFmt w:val="decimal"/>
      <w:lvlText w:val="%1"/>
      <w:lvlJc w:val="left"/>
      <w:pPr>
        <w:tabs>
          <w:tab w:val="num" w:pos="1464"/>
        </w:tabs>
        <w:ind w:left="1464" w:hanging="1464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64"/>
        </w:tabs>
        <w:ind w:left="1464" w:hanging="146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64"/>
        </w:tabs>
        <w:ind w:left="1464" w:hanging="146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64"/>
        </w:tabs>
        <w:ind w:left="1464" w:hanging="146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64"/>
        </w:tabs>
        <w:ind w:left="1464" w:hanging="1464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64"/>
        </w:tabs>
        <w:ind w:left="1464" w:hanging="1464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64"/>
        </w:tabs>
        <w:ind w:left="1464" w:hanging="1464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64"/>
        </w:tabs>
        <w:ind w:left="1464" w:hanging="1464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BB427D3"/>
    <w:multiLevelType w:val="hybridMultilevel"/>
    <w:tmpl w:val="B8E48B0C"/>
    <w:lvl w:ilvl="0" w:tplc="BF7A5928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726B3E79"/>
    <w:multiLevelType w:val="multilevel"/>
    <w:tmpl w:val="BF687F8E"/>
    <w:lvl w:ilvl="0">
      <w:start w:val="1993"/>
      <w:numFmt w:val="decimal"/>
      <w:lvlText w:val="%1"/>
      <w:lvlJc w:val="left"/>
      <w:pPr>
        <w:tabs>
          <w:tab w:val="num" w:pos="1464"/>
        </w:tabs>
        <w:ind w:left="1464" w:hanging="1464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464"/>
        </w:tabs>
        <w:ind w:left="1464" w:hanging="146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64"/>
        </w:tabs>
        <w:ind w:left="1464" w:hanging="146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64"/>
        </w:tabs>
        <w:ind w:left="1464" w:hanging="146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64"/>
        </w:tabs>
        <w:ind w:left="1464" w:hanging="1464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64"/>
        </w:tabs>
        <w:ind w:left="1464" w:hanging="1464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64"/>
        </w:tabs>
        <w:ind w:left="1464" w:hanging="1464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64"/>
        </w:tabs>
        <w:ind w:left="1464" w:hanging="1464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5AF07AF"/>
    <w:multiLevelType w:val="multilevel"/>
    <w:tmpl w:val="0C3CB3A8"/>
    <w:lvl w:ilvl="0">
      <w:start w:val="2004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8774069"/>
    <w:multiLevelType w:val="hybridMultilevel"/>
    <w:tmpl w:val="48D0AC5E"/>
    <w:lvl w:ilvl="0" w:tplc="5D32A9C4">
      <w:start w:val="3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2"/>
  </w:num>
  <w:num w:numId="9">
    <w:abstractNumId w:val="0"/>
  </w:num>
  <w:num w:numId="10">
    <w:abstractNumId w:val="8"/>
  </w:num>
  <w:num w:numId="11">
    <w:abstractNumId w:val="1"/>
  </w:num>
  <w:num w:numId="12">
    <w:abstractNumId w:val="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56"/>
    <w:rsid w:val="00002988"/>
    <w:rsid w:val="000159E1"/>
    <w:rsid w:val="00022CFF"/>
    <w:rsid w:val="00037D34"/>
    <w:rsid w:val="00041F9D"/>
    <w:rsid w:val="000459C1"/>
    <w:rsid w:val="0005114A"/>
    <w:rsid w:val="000519A7"/>
    <w:rsid w:val="000538C2"/>
    <w:rsid w:val="000539C9"/>
    <w:rsid w:val="000567BE"/>
    <w:rsid w:val="00056891"/>
    <w:rsid w:val="0005745B"/>
    <w:rsid w:val="00062E49"/>
    <w:rsid w:val="000707D0"/>
    <w:rsid w:val="000711F9"/>
    <w:rsid w:val="0007371F"/>
    <w:rsid w:val="00075B87"/>
    <w:rsid w:val="00084FAB"/>
    <w:rsid w:val="000A405E"/>
    <w:rsid w:val="000B21F0"/>
    <w:rsid w:val="000B3284"/>
    <w:rsid w:val="000B37BD"/>
    <w:rsid w:val="000B3C64"/>
    <w:rsid w:val="000B4C85"/>
    <w:rsid w:val="000C0F39"/>
    <w:rsid w:val="000C35E0"/>
    <w:rsid w:val="000C57D2"/>
    <w:rsid w:val="000C5FD9"/>
    <w:rsid w:val="000C6BE5"/>
    <w:rsid w:val="000D12CF"/>
    <w:rsid w:val="000D5A1E"/>
    <w:rsid w:val="000D6AA6"/>
    <w:rsid w:val="000E1F72"/>
    <w:rsid w:val="000E272A"/>
    <w:rsid w:val="000E2BE4"/>
    <w:rsid w:val="000E6E85"/>
    <w:rsid w:val="000F314D"/>
    <w:rsid w:val="001021B5"/>
    <w:rsid w:val="001027F3"/>
    <w:rsid w:val="00104820"/>
    <w:rsid w:val="00117BF5"/>
    <w:rsid w:val="00140B76"/>
    <w:rsid w:val="00142D7E"/>
    <w:rsid w:val="00143C3B"/>
    <w:rsid w:val="001508C3"/>
    <w:rsid w:val="00151B64"/>
    <w:rsid w:val="001542D7"/>
    <w:rsid w:val="00155A8E"/>
    <w:rsid w:val="001560A6"/>
    <w:rsid w:val="00161B30"/>
    <w:rsid w:val="00164A9B"/>
    <w:rsid w:val="001777CB"/>
    <w:rsid w:val="0018204F"/>
    <w:rsid w:val="001831BD"/>
    <w:rsid w:val="00186D48"/>
    <w:rsid w:val="001906FC"/>
    <w:rsid w:val="00190A1A"/>
    <w:rsid w:val="00192FFD"/>
    <w:rsid w:val="0019544F"/>
    <w:rsid w:val="001A5A2F"/>
    <w:rsid w:val="001B00AA"/>
    <w:rsid w:val="001D577B"/>
    <w:rsid w:val="001D613E"/>
    <w:rsid w:val="001E09B1"/>
    <w:rsid w:val="001E19C1"/>
    <w:rsid w:val="001E1CF9"/>
    <w:rsid w:val="001E3E67"/>
    <w:rsid w:val="001E4A5A"/>
    <w:rsid w:val="001F2521"/>
    <w:rsid w:val="001F6EC4"/>
    <w:rsid w:val="00202B2A"/>
    <w:rsid w:val="00210B4C"/>
    <w:rsid w:val="002126B0"/>
    <w:rsid w:val="00214639"/>
    <w:rsid w:val="00214FC5"/>
    <w:rsid w:val="00220997"/>
    <w:rsid w:val="00233587"/>
    <w:rsid w:val="0023383C"/>
    <w:rsid w:val="0024139D"/>
    <w:rsid w:val="002470E2"/>
    <w:rsid w:val="00247E07"/>
    <w:rsid w:val="00254258"/>
    <w:rsid w:val="00256E94"/>
    <w:rsid w:val="002570BD"/>
    <w:rsid w:val="002663AA"/>
    <w:rsid w:val="00272264"/>
    <w:rsid w:val="00272B33"/>
    <w:rsid w:val="0027565F"/>
    <w:rsid w:val="002813BA"/>
    <w:rsid w:val="00282365"/>
    <w:rsid w:val="00282581"/>
    <w:rsid w:val="0028335B"/>
    <w:rsid w:val="0028659C"/>
    <w:rsid w:val="00287E5C"/>
    <w:rsid w:val="002A1513"/>
    <w:rsid w:val="002A1867"/>
    <w:rsid w:val="002C46C7"/>
    <w:rsid w:val="002C52EA"/>
    <w:rsid w:val="002C7EC0"/>
    <w:rsid w:val="002D1E2F"/>
    <w:rsid w:val="002D5D1E"/>
    <w:rsid w:val="002E334E"/>
    <w:rsid w:val="002E63BD"/>
    <w:rsid w:val="002E667A"/>
    <w:rsid w:val="002E673C"/>
    <w:rsid w:val="002F507B"/>
    <w:rsid w:val="002F5A04"/>
    <w:rsid w:val="00302B75"/>
    <w:rsid w:val="0031361A"/>
    <w:rsid w:val="00325897"/>
    <w:rsid w:val="00327675"/>
    <w:rsid w:val="003405BF"/>
    <w:rsid w:val="0034095C"/>
    <w:rsid w:val="003427FB"/>
    <w:rsid w:val="003530E6"/>
    <w:rsid w:val="003536A1"/>
    <w:rsid w:val="003547E8"/>
    <w:rsid w:val="003643E3"/>
    <w:rsid w:val="00371EC4"/>
    <w:rsid w:val="00380AE0"/>
    <w:rsid w:val="00380F1D"/>
    <w:rsid w:val="003830BB"/>
    <w:rsid w:val="00383423"/>
    <w:rsid w:val="0038494E"/>
    <w:rsid w:val="003B02B6"/>
    <w:rsid w:val="003B4141"/>
    <w:rsid w:val="003B5D60"/>
    <w:rsid w:val="003C3188"/>
    <w:rsid w:val="003C3D1D"/>
    <w:rsid w:val="003C634C"/>
    <w:rsid w:val="003C7C50"/>
    <w:rsid w:val="003C7FD0"/>
    <w:rsid w:val="003D34A3"/>
    <w:rsid w:val="003E28E3"/>
    <w:rsid w:val="003E5577"/>
    <w:rsid w:val="003F0A56"/>
    <w:rsid w:val="003F2F6A"/>
    <w:rsid w:val="003F3F99"/>
    <w:rsid w:val="003F43C9"/>
    <w:rsid w:val="00400095"/>
    <w:rsid w:val="004106AC"/>
    <w:rsid w:val="0041132B"/>
    <w:rsid w:val="004135A4"/>
    <w:rsid w:val="00417063"/>
    <w:rsid w:val="004300B3"/>
    <w:rsid w:val="00432B16"/>
    <w:rsid w:val="004410A6"/>
    <w:rsid w:val="00446191"/>
    <w:rsid w:val="00454D73"/>
    <w:rsid w:val="004550D5"/>
    <w:rsid w:val="00457956"/>
    <w:rsid w:val="004617CD"/>
    <w:rsid w:val="0046428B"/>
    <w:rsid w:val="00465FA3"/>
    <w:rsid w:val="0047002A"/>
    <w:rsid w:val="00473FF6"/>
    <w:rsid w:val="0047453F"/>
    <w:rsid w:val="0048068C"/>
    <w:rsid w:val="004809BB"/>
    <w:rsid w:val="004841E6"/>
    <w:rsid w:val="00493524"/>
    <w:rsid w:val="00493D6F"/>
    <w:rsid w:val="004A16F5"/>
    <w:rsid w:val="004B2483"/>
    <w:rsid w:val="004B7205"/>
    <w:rsid w:val="004C1D22"/>
    <w:rsid w:val="004C3D07"/>
    <w:rsid w:val="004C5126"/>
    <w:rsid w:val="004C6962"/>
    <w:rsid w:val="004D4248"/>
    <w:rsid w:val="004D586A"/>
    <w:rsid w:val="004E03D2"/>
    <w:rsid w:val="004E54D7"/>
    <w:rsid w:val="004F0C78"/>
    <w:rsid w:val="004F2464"/>
    <w:rsid w:val="004F2824"/>
    <w:rsid w:val="005058FA"/>
    <w:rsid w:val="00511E7B"/>
    <w:rsid w:val="005153D3"/>
    <w:rsid w:val="005168E7"/>
    <w:rsid w:val="005234F4"/>
    <w:rsid w:val="0054026F"/>
    <w:rsid w:val="0054079D"/>
    <w:rsid w:val="0055188F"/>
    <w:rsid w:val="005529A5"/>
    <w:rsid w:val="00553A48"/>
    <w:rsid w:val="00563248"/>
    <w:rsid w:val="00564219"/>
    <w:rsid w:val="00577F4D"/>
    <w:rsid w:val="00583F59"/>
    <w:rsid w:val="005841C1"/>
    <w:rsid w:val="00584B6F"/>
    <w:rsid w:val="00586859"/>
    <w:rsid w:val="00587F73"/>
    <w:rsid w:val="005A1A5B"/>
    <w:rsid w:val="005A21D2"/>
    <w:rsid w:val="005A4B30"/>
    <w:rsid w:val="005B0FB8"/>
    <w:rsid w:val="005C0EE3"/>
    <w:rsid w:val="005D0C4E"/>
    <w:rsid w:val="005E3245"/>
    <w:rsid w:val="005E70C3"/>
    <w:rsid w:val="005E7EEC"/>
    <w:rsid w:val="005F6EA4"/>
    <w:rsid w:val="0060196A"/>
    <w:rsid w:val="00604E1B"/>
    <w:rsid w:val="00605B9A"/>
    <w:rsid w:val="00606E52"/>
    <w:rsid w:val="00607882"/>
    <w:rsid w:val="00613361"/>
    <w:rsid w:val="00622B58"/>
    <w:rsid w:val="00622BE1"/>
    <w:rsid w:val="00622F33"/>
    <w:rsid w:val="006316A5"/>
    <w:rsid w:val="00631B44"/>
    <w:rsid w:val="00641D87"/>
    <w:rsid w:val="00664B4E"/>
    <w:rsid w:val="00671BC7"/>
    <w:rsid w:val="00673732"/>
    <w:rsid w:val="006754A8"/>
    <w:rsid w:val="00680C28"/>
    <w:rsid w:val="00684212"/>
    <w:rsid w:val="0068428A"/>
    <w:rsid w:val="00685243"/>
    <w:rsid w:val="006965A5"/>
    <w:rsid w:val="006A1EAA"/>
    <w:rsid w:val="006B0CFC"/>
    <w:rsid w:val="006B3A8E"/>
    <w:rsid w:val="006B56C3"/>
    <w:rsid w:val="006C2D65"/>
    <w:rsid w:val="006C5961"/>
    <w:rsid w:val="006D0FEB"/>
    <w:rsid w:val="006D4A7E"/>
    <w:rsid w:val="006D6855"/>
    <w:rsid w:val="006D6AE7"/>
    <w:rsid w:val="006D7A18"/>
    <w:rsid w:val="006E0BC2"/>
    <w:rsid w:val="006E2649"/>
    <w:rsid w:val="006F16F6"/>
    <w:rsid w:val="006F3EED"/>
    <w:rsid w:val="007038B4"/>
    <w:rsid w:val="00705C82"/>
    <w:rsid w:val="00707C75"/>
    <w:rsid w:val="007106EA"/>
    <w:rsid w:val="00711494"/>
    <w:rsid w:val="007122AB"/>
    <w:rsid w:val="00712B66"/>
    <w:rsid w:val="00714060"/>
    <w:rsid w:val="007216DA"/>
    <w:rsid w:val="00725C6C"/>
    <w:rsid w:val="007275FB"/>
    <w:rsid w:val="00730820"/>
    <w:rsid w:val="00734328"/>
    <w:rsid w:val="00734FF7"/>
    <w:rsid w:val="00740CE5"/>
    <w:rsid w:val="00741C3E"/>
    <w:rsid w:val="00745125"/>
    <w:rsid w:val="00752407"/>
    <w:rsid w:val="00752F63"/>
    <w:rsid w:val="0076083E"/>
    <w:rsid w:val="00761423"/>
    <w:rsid w:val="007615F7"/>
    <w:rsid w:val="007670BC"/>
    <w:rsid w:val="007711CE"/>
    <w:rsid w:val="00772083"/>
    <w:rsid w:val="00774406"/>
    <w:rsid w:val="00774F0F"/>
    <w:rsid w:val="00777E2C"/>
    <w:rsid w:val="007810D8"/>
    <w:rsid w:val="00784815"/>
    <w:rsid w:val="00791CF6"/>
    <w:rsid w:val="007A0C94"/>
    <w:rsid w:val="007A3BBC"/>
    <w:rsid w:val="007A3E7E"/>
    <w:rsid w:val="007A427F"/>
    <w:rsid w:val="007C2A38"/>
    <w:rsid w:val="007C6E10"/>
    <w:rsid w:val="007D3C10"/>
    <w:rsid w:val="007D3FC4"/>
    <w:rsid w:val="007E4051"/>
    <w:rsid w:val="007F1611"/>
    <w:rsid w:val="008009D6"/>
    <w:rsid w:val="00802AC2"/>
    <w:rsid w:val="00804868"/>
    <w:rsid w:val="0080730A"/>
    <w:rsid w:val="00810694"/>
    <w:rsid w:val="008110A3"/>
    <w:rsid w:val="00811FF6"/>
    <w:rsid w:val="008172BC"/>
    <w:rsid w:val="00821347"/>
    <w:rsid w:val="00825E89"/>
    <w:rsid w:val="00843394"/>
    <w:rsid w:val="00846D82"/>
    <w:rsid w:val="00851EA9"/>
    <w:rsid w:val="00852624"/>
    <w:rsid w:val="00862E39"/>
    <w:rsid w:val="0086470C"/>
    <w:rsid w:val="008665B1"/>
    <w:rsid w:val="00870A40"/>
    <w:rsid w:val="00871127"/>
    <w:rsid w:val="00872151"/>
    <w:rsid w:val="00874351"/>
    <w:rsid w:val="008757A7"/>
    <w:rsid w:val="00882C1D"/>
    <w:rsid w:val="00884130"/>
    <w:rsid w:val="0089500D"/>
    <w:rsid w:val="00897CAE"/>
    <w:rsid w:val="008A75A5"/>
    <w:rsid w:val="008B7EEA"/>
    <w:rsid w:val="008C1C62"/>
    <w:rsid w:val="008C6E9D"/>
    <w:rsid w:val="008D1C20"/>
    <w:rsid w:val="008D1F5C"/>
    <w:rsid w:val="008E130D"/>
    <w:rsid w:val="008E4EB6"/>
    <w:rsid w:val="008E5AEC"/>
    <w:rsid w:val="008E719A"/>
    <w:rsid w:val="008F726D"/>
    <w:rsid w:val="00906A4F"/>
    <w:rsid w:val="0091092A"/>
    <w:rsid w:val="00915732"/>
    <w:rsid w:val="0091688A"/>
    <w:rsid w:val="00923BEF"/>
    <w:rsid w:val="0093213A"/>
    <w:rsid w:val="00933103"/>
    <w:rsid w:val="009506D6"/>
    <w:rsid w:val="00962208"/>
    <w:rsid w:val="00967FBB"/>
    <w:rsid w:val="00970C83"/>
    <w:rsid w:val="00971353"/>
    <w:rsid w:val="00975310"/>
    <w:rsid w:val="009852DF"/>
    <w:rsid w:val="0099169C"/>
    <w:rsid w:val="00992DD0"/>
    <w:rsid w:val="0099558F"/>
    <w:rsid w:val="00996DF3"/>
    <w:rsid w:val="009A1A2B"/>
    <w:rsid w:val="009A2FDD"/>
    <w:rsid w:val="009A7099"/>
    <w:rsid w:val="009B6109"/>
    <w:rsid w:val="009B70A5"/>
    <w:rsid w:val="009C55FD"/>
    <w:rsid w:val="009C7F80"/>
    <w:rsid w:val="009D0987"/>
    <w:rsid w:val="009D2AAB"/>
    <w:rsid w:val="009D2E4D"/>
    <w:rsid w:val="009D301C"/>
    <w:rsid w:val="009F1292"/>
    <w:rsid w:val="009F1347"/>
    <w:rsid w:val="009F2654"/>
    <w:rsid w:val="009F3176"/>
    <w:rsid w:val="009F3392"/>
    <w:rsid w:val="009F4739"/>
    <w:rsid w:val="00A004C6"/>
    <w:rsid w:val="00A02558"/>
    <w:rsid w:val="00A02F39"/>
    <w:rsid w:val="00A06EDF"/>
    <w:rsid w:val="00A10EB7"/>
    <w:rsid w:val="00A21386"/>
    <w:rsid w:val="00A21E9E"/>
    <w:rsid w:val="00A2392A"/>
    <w:rsid w:val="00A30A6A"/>
    <w:rsid w:val="00A34C9C"/>
    <w:rsid w:val="00A37FAB"/>
    <w:rsid w:val="00A53114"/>
    <w:rsid w:val="00A56C70"/>
    <w:rsid w:val="00A6128A"/>
    <w:rsid w:val="00A70AEE"/>
    <w:rsid w:val="00A72405"/>
    <w:rsid w:val="00A81FB6"/>
    <w:rsid w:val="00AA11D1"/>
    <w:rsid w:val="00AA35A4"/>
    <w:rsid w:val="00AA35B9"/>
    <w:rsid w:val="00AA513B"/>
    <w:rsid w:val="00AB2AA5"/>
    <w:rsid w:val="00AB3007"/>
    <w:rsid w:val="00AB5980"/>
    <w:rsid w:val="00AB64D9"/>
    <w:rsid w:val="00AB6856"/>
    <w:rsid w:val="00AB742B"/>
    <w:rsid w:val="00AC45B6"/>
    <w:rsid w:val="00AD51DC"/>
    <w:rsid w:val="00AD6006"/>
    <w:rsid w:val="00AE25A1"/>
    <w:rsid w:val="00AF514B"/>
    <w:rsid w:val="00AF56D8"/>
    <w:rsid w:val="00B12499"/>
    <w:rsid w:val="00B150EA"/>
    <w:rsid w:val="00B21777"/>
    <w:rsid w:val="00B2666B"/>
    <w:rsid w:val="00B27280"/>
    <w:rsid w:val="00B303D5"/>
    <w:rsid w:val="00B32B72"/>
    <w:rsid w:val="00B34DF6"/>
    <w:rsid w:val="00B40244"/>
    <w:rsid w:val="00B42AB8"/>
    <w:rsid w:val="00B46D1F"/>
    <w:rsid w:val="00B51011"/>
    <w:rsid w:val="00B5427B"/>
    <w:rsid w:val="00B6020F"/>
    <w:rsid w:val="00B732AE"/>
    <w:rsid w:val="00B73B66"/>
    <w:rsid w:val="00B90F11"/>
    <w:rsid w:val="00B9324E"/>
    <w:rsid w:val="00B975F5"/>
    <w:rsid w:val="00BA6D16"/>
    <w:rsid w:val="00BA7A67"/>
    <w:rsid w:val="00BB0D67"/>
    <w:rsid w:val="00BB660A"/>
    <w:rsid w:val="00BD2050"/>
    <w:rsid w:val="00BE1CC7"/>
    <w:rsid w:val="00BE4522"/>
    <w:rsid w:val="00BF0312"/>
    <w:rsid w:val="00BF3506"/>
    <w:rsid w:val="00BF4430"/>
    <w:rsid w:val="00C10C73"/>
    <w:rsid w:val="00C11163"/>
    <w:rsid w:val="00C143E7"/>
    <w:rsid w:val="00C167E3"/>
    <w:rsid w:val="00C21BFB"/>
    <w:rsid w:val="00C277D1"/>
    <w:rsid w:val="00C32362"/>
    <w:rsid w:val="00C36782"/>
    <w:rsid w:val="00C40F07"/>
    <w:rsid w:val="00C52499"/>
    <w:rsid w:val="00C52AA2"/>
    <w:rsid w:val="00C5314F"/>
    <w:rsid w:val="00C646D7"/>
    <w:rsid w:val="00C64BD1"/>
    <w:rsid w:val="00C7535A"/>
    <w:rsid w:val="00C8076C"/>
    <w:rsid w:val="00C82F0C"/>
    <w:rsid w:val="00C84473"/>
    <w:rsid w:val="00C85998"/>
    <w:rsid w:val="00C9196A"/>
    <w:rsid w:val="00C92919"/>
    <w:rsid w:val="00C937D0"/>
    <w:rsid w:val="00CA29E5"/>
    <w:rsid w:val="00CA38F9"/>
    <w:rsid w:val="00CB1E61"/>
    <w:rsid w:val="00CB7491"/>
    <w:rsid w:val="00CC2FFA"/>
    <w:rsid w:val="00CC5FDA"/>
    <w:rsid w:val="00CC7FD7"/>
    <w:rsid w:val="00CD66AD"/>
    <w:rsid w:val="00CD7228"/>
    <w:rsid w:val="00CE0A8F"/>
    <w:rsid w:val="00CE1A0F"/>
    <w:rsid w:val="00CE382D"/>
    <w:rsid w:val="00CE4E8C"/>
    <w:rsid w:val="00CE5A82"/>
    <w:rsid w:val="00CE604C"/>
    <w:rsid w:val="00CF2757"/>
    <w:rsid w:val="00D03A93"/>
    <w:rsid w:val="00D10CB5"/>
    <w:rsid w:val="00D179F2"/>
    <w:rsid w:val="00D30B8A"/>
    <w:rsid w:val="00D4410A"/>
    <w:rsid w:val="00D466DB"/>
    <w:rsid w:val="00D504B7"/>
    <w:rsid w:val="00D5057A"/>
    <w:rsid w:val="00D5553D"/>
    <w:rsid w:val="00D56914"/>
    <w:rsid w:val="00D60D03"/>
    <w:rsid w:val="00D64798"/>
    <w:rsid w:val="00D662BF"/>
    <w:rsid w:val="00D749E8"/>
    <w:rsid w:val="00D87F67"/>
    <w:rsid w:val="00DA1642"/>
    <w:rsid w:val="00DA3B94"/>
    <w:rsid w:val="00DA4576"/>
    <w:rsid w:val="00DA5B16"/>
    <w:rsid w:val="00DA74DB"/>
    <w:rsid w:val="00DB423A"/>
    <w:rsid w:val="00DB490E"/>
    <w:rsid w:val="00DC2DB1"/>
    <w:rsid w:val="00DC4B61"/>
    <w:rsid w:val="00DD0B57"/>
    <w:rsid w:val="00DE00AD"/>
    <w:rsid w:val="00DE117D"/>
    <w:rsid w:val="00DE199C"/>
    <w:rsid w:val="00DF2188"/>
    <w:rsid w:val="00DF696D"/>
    <w:rsid w:val="00E06C56"/>
    <w:rsid w:val="00E238E8"/>
    <w:rsid w:val="00E25318"/>
    <w:rsid w:val="00E3258B"/>
    <w:rsid w:val="00E35951"/>
    <w:rsid w:val="00E379A6"/>
    <w:rsid w:val="00E440AF"/>
    <w:rsid w:val="00E51DB8"/>
    <w:rsid w:val="00E610D7"/>
    <w:rsid w:val="00E73874"/>
    <w:rsid w:val="00E806E5"/>
    <w:rsid w:val="00E81F75"/>
    <w:rsid w:val="00E83EDB"/>
    <w:rsid w:val="00E840EB"/>
    <w:rsid w:val="00E84CD5"/>
    <w:rsid w:val="00E872D0"/>
    <w:rsid w:val="00E92A2D"/>
    <w:rsid w:val="00E97428"/>
    <w:rsid w:val="00EA2DE2"/>
    <w:rsid w:val="00EA2F25"/>
    <w:rsid w:val="00EA3378"/>
    <w:rsid w:val="00EC0E6A"/>
    <w:rsid w:val="00EC2C01"/>
    <w:rsid w:val="00EC2FC4"/>
    <w:rsid w:val="00ED012B"/>
    <w:rsid w:val="00ED173E"/>
    <w:rsid w:val="00ED40C9"/>
    <w:rsid w:val="00EE4CCC"/>
    <w:rsid w:val="00EE55AC"/>
    <w:rsid w:val="00EE6CD3"/>
    <w:rsid w:val="00EF2515"/>
    <w:rsid w:val="00F02BAB"/>
    <w:rsid w:val="00F07491"/>
    <w:rsid w:val="00F13ADC"/>
    <w:rsid w:val="00F14859"/>
    <w:rsid w:val="00F16649"/>
    <w:rsid w:val="00F22FBE"/>
    <w:rsid w:val="00F23516"/>
    <w:rsid w:val="00F25620"/>
    <w:rsid w:val="00F30620"/>
    <w:rsid w:val="00F31B93"/>
    <w:rsid w:val="00F33A5A"/>
    <w:rsid w:val="00F349DE"/>
    <w:rsid w:val="00F42518"/>
    <w:rsid w:val="00F524EF"/>
    <w:rsid w:val="00F55AAA"/>
    <w:rsid w:val="00F66185"/>
    <w:rsid w:val="00F67951"/>
    <w:rsid w:val="00F67E5B"/>
    <w:rsid w:val="00F75B9F"/>
    <w:rsid w:val="00F80284"/>
    <w:rsid w:val="00F80B87"/>
    <w:rsid w:val="00F85E26"/>
    <w:rsid w:val="00F90D1D"/>
    <w:rsid w:val="00FA274C"/>
    <w:rsid w:val="00FA6249"/>
    <w:rsid w:val="00FB2D91"/>
    <w:rsid w:val="00FC36D6"/>
    <w:rsid w:val="00FD302F"/>
    <w:rsid w:val="00FD5D89"/>
    <w:rsid w:val="00FE03BF"/>
    <w:rsid w:val="00FE09F7"/>
    <w:rsid w:val="00FE4A50"/>
    <w:rsid w:val="00FE6451"/>
    <w:rsid w:val="00FF171A"/>
    <w:rsid w:val="00FF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A0E1AF"/>
  <w15:docId w15:val="{16F6F269-E0AA-49E3-A864-A3FE27BC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277D1"/>
    <w:pPr>
      <w:spacing w:before="100" w:beforeAutospacing="1" w:after="100" w:afterAutospacing="1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E97428"/>
    <w:rPr>
      <w:b/>
      <w:bCs/>
    </w:rPr>
  </w:style>
  <w:style w:type="paragraph" w:styleId="Header">
    <w:name w:val="header"/>
    <w:basedOn w:val="Normal"/>
    <w:rsid w:val="009F47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4739"/>
  </w:style>
  <w:style w:type="paragraph" w:styleId="DocumentMap">
    <w:name w:val="Document Map"/>
    <w:basedOn w:val="Normal"/>
    <w:semiHidden/>
    <w:rsid w:val="00A02F39"/>
    <w:pPr>
      <w:shd w:val="clear" w:color="auto" w:fill="000080"/>
    </w:pPr>
    <w:rPr>
      <w:rFonts w:ascii="Tahoma" w:hAnsi="Tahoma" w:cs="Tahoma"/>
    </w:rPr>
  </w:style>
  <w:style w:type="paragraph" w:customStyle="1" w:styleId="paragraph">
    <w:name w:val="paragraph"/>
    <w:basedOn w:val="Normal"/>
    <w:rsid w:val="00380F1D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style2">
    <w:name w:val="style2"/>
    <w:basedOn w:val="DefaultParagraphFont"/>
    <w:rsid w:val="00380F1D"/>
  </w:style>
  <w:style w:type="character" w:styleId="Hyperlink">
    <w:name w:val="Hyperlink"/>
    <w:uiPriority w:val="99"/>
    <w:unhideWhenUsed/>
    <w:rsid w:val="00371EC4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277D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80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bridge.org/core/journals/american-political-science-review/article/bridges-between-wedges-and-frames-outreach-and-compromise-in-american-political-discourse/94DC05A1F57CEE62BB93A9F736054B05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ebmail.rotman.utoronto.ca/owa/redir.aspx?C=dfd36337a3fe4280a389f528bccc43ac&amp;URL=http%3a%2f%2fwww.21ccom.net%2farticles%2fqqsw%2fqyyj%2farticle_201208066515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23</Pages>
  <Words>6535</Words>
  <Characters>37256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UTSC</Company>
  <LinksUpToDate>false</LinksUpToDate>
  <CharactersWithSpaces>43704</CharactersWithSpaces>
  <SharedDoc>false</SharedDoc>
  <HLinks>
    <vt:vector size="6" baseType="variant">
      <vt:variant>
        <vt:i4>1310835</vt:i4>
      </vt:variant>
      <vt:variant>
        <vt:i4>0</vt:i4>
      </vt:variant>
      <vt:variant>
        <vt:i4>0</vt:i4>
      </vt:variant>
      <vt:variant>
        <vt:i4>5</vt:i4>
      </vt:variant>
      <vt:variant>
        <vt:lpwstr>https://webmail.rotman.utoronto.ca/owa/redir.aspx?C=dfd36337a3fe4280a389f528bccc43ac&amp;URL=http%3a%2f%2fwww.21ccom.net%2farticles%2fqqsw%2fqyyj%2farticle_2012080665151.html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Andrew Stark</cp:lastModifiedBy>
  <cp:revision>10</cp:revision>
  <cp:lastPrinted>2012-07-24T07:55:00Z</cp:lastPrinted>
  <dcterms:created xsi:type="dcterms:W3CDTF">2020-09-17T12:13:00Z</dcterms:created>
  <dcterms:modified xsi:type="dcterms:W3CDTF">2020-09-21T20:19:00Z</dcterms:modified>
</cp:coreProperties>
</file>