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5F7E" w14:textId="58498B7D" w:rsidR="00C3783B" w:rsidRDefault="00C3783B" w:rsidP="0069632F">
      <w:pPr>
        <w:spacing w:before="120" w:after="120" w:line="360" w:lineRule="auto"/>
      </w:pPr>
    </w:p>
    <w:p w14:paraId="0C087414" w14:textId="77777777" w:rsidR="00EA3495" w:rsidRDefault="00EA3495" w:rsidP="0069632F">
      <w:pPr>
        <w:spacing w:before="120" w:after="12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6"/>
        <w:gridCol w:w="2601"/>
        <w:gridCol w:w="623"/>
      </w:tblGrid>
      <w:tr w:rsidR="00595DE9" w:rsidRPr="0069632F" w14:paraId="38A69D30" w14:textId="1722EB29" w:rsidTr="00D81172">
        <w:trPr>
          <w:trHeight w:val="996"/>
        </w:trPr>
        <w:tc>
          <w:tcPr>
            <w:tcW w:w="9360" w:type="dxa"/>
            <w:gridSpan w:val="3"/>
          </w:tcPr>
          <w:p w14:paraId="7F9C093A" w14:textId="3D4A49F0" w:rsidR="00595DE9" w:rsidRPr="0069632F" w:rsidRDefault="00E618F3" w:rsidP="00C3783B">
            <w:pPr>
              <w:rPr>
                <w:rFonts w:ascii="Helvetica" w:hAnsi="Helvetica" w:cs="Helvetica"/>
              </w:rPr>
            </w:pPr>
            <w:r>
              <w:rPr>
                <w:rFonts w:ascii="Helvetica" w:hAnsi="Helvetica" w:cs="Helvetica"/>
                <w:noProof/>
              </w:rPr>
              <w:drawing>
                <wp:inline distT="0" distB="0" distL="0" distR="0" wp14:anchorId="7F8D3B8D" wp14:editId="7FF61836">
                  <wp:extent cx="5867400" cy="3908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72349" cy="3911441"/>
                          </a:xfrm>
                          <a:prstGeom prst="rect">
                            <a:avLst/>
                          </a:prstGeom>
                          <a:noFill/>
                          <a:ln>
                            <a:noFill/>
                          </a:ln>
                        </pic:spPr>
                      </pic:pic>
                    </a:graphicData>
                  </a:graphic>
                </wp:inline>
              </w:drawing>
            </w:r>
          </w:p>
          <w:p w14:paraId="31A43F77" w14:textId="77777777" w:rsidR="00595DE9" w:rsidRDefault="00595DE9" w:rsidP="00595DE9">
            <w:pPr>
              <w:rPr>
                <w:rFonts w:ascii="Helvetica" w:hAnsi="Helvetica" w:cs="Helvetica"/>
              </w:rPr>
            </w:pPr>
          </w:p>
        </w:tc>
      </w:tr>
      <w:tr w:rsidR="0069632F" w:rsidRPr="0069632F" w14:paraId="21A522D6" w14:textId="05237B38" w:rsidTr="00595DE9">
        <w:tc>
          <w:tcPr>
            <w:tcW w:w="5466" w:type="dxa"/>
          </w:tcPr>
          <w:p w14:paraId="3EE01CB6" w14:textId="452F19A4" w:rsidR="00C3783B" w:rsidRPr="0069632F" w:rsidRDefault="00C3783B" w:rsidP="00560AFB">
            <w:pPr>
              <w:rPr>
                <w:rFonts w:ascii="Helvetica" w:hAnsi="Helvetica" w:cs="Helvetica"/>
                <w:sz w:val="56"/>
                <w:szCs w:val="56"/>
              </w:rPr>
            </w:pPr>
          </w:p>
        </w:tc>
        <w:tc>
          <w:tcPr>
            <w:tcW w:w="3894" w:type="dxa"/>
            <w:gridSpan w:val="2"/>
          </w:tcPr>
          <w:p w14:paraId="3D3AD5A8" w14:textId="77777777" w:rsidR="0069632F" w:rsidRPr="00940C8D" w:rsidRDefault="0069632F" w:rsidP="0069632F">
            <w:pPr>
              <w:spacing w:before="120" w:after="120"/>
              <w:rPr>
                <w:rFonts w:ascii="Helvetica" w:hAnsi="Helvetica" w:cs="Helvetica"/>
                <w:sz w:val="12"/>
                <w:szCs w:val="12"/>
              </w:rPr>
            </w:pPr>
          </w:p>
        </w:tc>
      </w:tr>
      <w:tr w:rsidR="00595DE9" w:rsidRPr="00C3783B" w14:paraId="51B2A116" w14:textId="77777777" w:rsidTr="00595DE9">
        <w:tc>
          <w:tcPr>
            <w:tcW w:w="5466" w:type="dxa"/>
          </w:tcPr>
          <w:p w14:paraId="7C1ED48B" w14:textId="77777777" w:rsidR="00595DE9" w:rsidRPr="00595DE9" w:rsidRDefault="00595DE9" w:rsidP="009148F8">
            <w:pPr>
              <w:spacing w:before="120" w:line="288" w:lineRule="auto"/>
              <w:rPr>
                <w:rFonts w:ascii="Helvetica" w:hAnsi="Helvetica" w:cs="Helvetica"/>
                <w:b/>
                <w:bCs/>
                <w:color w:val="0F214C"/>
                <w:sz w:val="32"/>
                <w:szCs w:val="32"/>
              </w:rPr>
            </w:pPr>
          </w:p>
        </w:tc>
        <w:tc>
          <w:tcPr>
            <w:tcW w:w="3174" w:type="dxa"/>
          </w:tcPr>
          <w:p w14:paraId="45CCC238" w14:textId="77777777" w:rsidR="00595DE9" w:rsidRPr="00595DE9" w:rsidRDefault="00595DE9" w:rsidP="009148F8">
            <w:pPr>
              <w:spacing w:before="240" w:after="120"/>
              <w:rPr>
                <w:rFonts w:ascii="Helvetica" w:hAnsi="Helvetica" w:cs="Helvetica"/>
                <w:b/>
                <w:bCs/>
                <w:color w:val="0F214C"/>
                <w:sz w:val="32"/>
                <w:szCs w:val="32"/>
              </w:rPr>
            </w:pPr>
          </w:p>
        </w:tc>
        <w:tc>
          <w:tcPr>
            <w:tcW w:w="720" w:type="dxa"/>
          </w:tcPr>
          <w:p w14:paraId="5B43C392" w14:textId="77777777" w:rsidR="00595DE9" w:rsidRDefault="00595DE9" w:rsidP="00595DE9">
            <w:pPr>
              <w:spacing w:before="240" w:after="120"/>
              <w:rPr>
                <w:rFonts w:ascii="Helvetica" w:hAnsi="Helvetica" w:cs="Helvetica"/>
                <w:color w:val="0F214C"/>
              </w:rPr>
            </w:pPr>
          </w:p>
        </w:tc>
      </w:tr>
      <w:tr w:rsidR="00C3783B" w:rsidRPr="00C3783B" w14:paraId="442B393A" w14:textId="15235E5B" w:rsidTr="00FD3E8D">
        <w:tc>
          <w:tcPr>
            <w:tcW w:w="5466" w:type="dxa"/>
            <w:tcBorders>
              <w:right w:val="single" w:sz="4" w:space="0" w:color="auto"/>
            </w:tcBorders>
          </w:tcPr>
          <w:p w14:paraId="57363432" w14:textId="461A5834" w:rsidR="0069632F" w:rsidRPr="0069632F" w:rsidRDefault="00C3783B" w:rsidP="009148F8">
            <w:pPr>
              <w:spacing w:before="120" w:line="288" w:lineRule="auto"/>
              <w:rPr>
                <w:rFonts w:ascii="Helvetica" w:hAnsi="Helvetica" w:cs="Helvetica"/>
              </w:rPr>
            </w:pPr>
            <w:r w:rsidRPr="0069632F">
              <w:rPr>
                <w:rFonts w:ascii="Helvetica" w:hAnsi="Helvetica" w:cs="Helvetica"/>
                <w:b/>
                <w:bCs/>
                <w:color w:val="0F214C"/>
                <w:sz w:val="56"/>
                <w:szCs w:val="56"/>
              </w:rPr>
              <w:t xml:space="preserve">ARTS FUNDING OPPORTUNITIES </w:t>
            </w:r>
          </w:p>
        </w:tc>
        <w:tc>
          <w:tcPr>
            <w:tcW w:w="3174" w:type="dxa"/>
            <w:tcBorders>
              <w:left w:val="single" w:sz="4" w:space="0" w:color="auto"/>
            </w:tcBorders>
          </w:tcPr>
          <w:p w14:paraId="27662668" w14:textId="77777777" w:rsidR="0069632F" w:rsidRPr="00C3783B" w:rsidRDefault="0069632F" w:rsidP="00973C17">
            <w:pPr>
              <w:spacing w:before="300" w:after="300"/>
              <w:rPr>
                <w:rFonts w:ascii="Helvetica" w:hAnsi="Helvetica" w:cs="Helvetica"/>
                <w:b/>
                <w:bCs/>
                <w:color w:val="0F214C"/>
              </w:rPr>
            </w:pPr>
            <w:r w:rsidRPr="00C3783B">
              <w:rPr>
                <w:rFonts w:ascii="Helvetica" w:hAnsi="Helvetica" w:cs="Helvetica"/>
                <w:b/>
                <w:bCs/>
                <w:color w:val="0F214C"/>
              </w:rPr>
              <w:t>Table of Contents</w:t>
            </w:r>
          </w:p>
          <w:p w14:paraId="14DC3BFA" w14:textId="77777777" w:rsidR="0069632F" w:rsidRPr="007D3513" w:rsidRDefault="0069632F" w:rsidP="009148F8">
            <w:pPr>
              <w:spacing w:before="120" w:after="120"/>
              <w:rPr>
                <w:rFonts w:ascii="Helvetica" w:hAnsi="Helvetica" w:cs="Helvetica"/>
                <w:bCs/>
                <w:color w:val="0F214C"/>
                <w:sz w:val="18"/>
                <w:szCs w:val="18"/>
              </w:rPr>
            </w:pPr>
            <w:r w:rsidRPr="007D3513">
              <w:rPr>
                <w:rFonts w:ascii="Helvetica" w:hAnsi="Helvetica" w:cs="Helvetica"/>
                <w:bCs/>
                <w:color w:val="0F214C"/>
                <w:sz w:val="18"/>
                <w:szCs w:val="18"/>
              </w:rPr>
              <w:t>Canadian Heritage</w:t>
            </w:r>
          </w:p>
          <w:p w14:paraId="5FF59147" w14:textId="7EFF8B2E" w:rsidR="0069632F" w:rsidRPr="007D3513" w:rsidRDefault="00846F38" w:rsidP="009148F8">
            <w:pPr>
              <w:spacing w:before="120" w:after="120"/>
              <w:rPr>
                <w:rFonts w:ascii="Helvetica" w:hAnsi="Helvetica" w:cs="Helvetica"/>
                <w:bCs/>
                <w:color w:val="0F214C"/>
                <w:sz w:val="18"/>
                <w:szCs w:val="18"/>
              </w:rPr>
            </w:pPr>
            <w:r w:rsidRPr="007D3513">
              <w:rPr>
                <w:rFonts w:ascii="Helvetica" w:hAnsi="Helvetica" w:cs="Helvetica"/>
                <w:bCs/>
                <w:color w:val="0F214C"/>
                <w:sz w:val="18"/>
                <w:szCs w:val="18"/>
              </w:rPr>
              <w:t>Canada</w:t>
            </w:r>
            <w:r w:rsidR="0069632F" w:rsidRPr="007D3513">
              <w:rPr>
                <w:rFonts w:ascii="Helvetica" w:hAnsi="Helvetica" w:cs="Helvetica"/>
                <w:bCs/>
                <w:color w:val="0F214C"/>
                <w:sz w:val="18"/>
                <w:szCs w:val="18"/>
              </w:rPr>
              <w:t xml:space="preserve"> Council for the Arts</w:t>
            </w:r>
          </w:p>
          <w:p w14:paraId="6AD3381E" w14:textId="77777777" w:rsidR="0069632F" w:rsidRPr="007D3513" w:rsidRDefault="0069632F" w:rsidP="009148F8">
            <w:pPr>
              <w:spacing w:before="120" w:after="120"/>
              <w:rPr>
                <w:rFonts w:ascii="Helvetica" w:hAnsi="Helvetica" w:cs="Helvetica"/>
                <w:bCs/>
                <w:color w:val="0F214C"/>
                <w:sz w:val="18"/>
                <w:szCs w:val="18"/>
              </w:rPr>
            </w:pPr>
            <w:r w:rsidRPr="007D3513">
              <w:rPr>
                <w:rFonts w:ascii="Helvetica" w:hAnsi="Helvetica" w:cs="Helvetica"/>
                <w:bCs/>
                <w:color w:val="0F214C"/>
                <w:sz w:val="18"/>
                <w:szCs w:val="18"/>
              </w:rPr>
              <w:t>Ontario Arts Council</w:t>
            </w:r>
          </w:p>
          <w:p w14:paraId="0B507830" w14:textId="77777777" w:rsidR="0069632F" w:rsidRDefault="0069632F" w:rsidP="009148F8">
            <w:pPr>
              <w:spacing w:before="120" w:after="120"/>
              <w:rPr>
                <w:rFonts w:ascii="Helvetica" w:hAnsi="Helvetica" w:cs="Helvetica"/>
                <w:bCs/>
                <w:color w:val="0F214C"/>
                <w:sz w:val="18"/>
                <w:szCs w:val="18"/>
              </w:rPr>
            </w:pPr>
            <w:r w:rsidRPr="007D3513">
              <w:rPr>
                <w:rFonts w:ascii="Helvetica" w:hAnsi="Helvetica" w:cs="Helvetica"/>
                <w:bCs/>
                <w:color w:val="0F214C"/>
                <w:sz w:val="18"/>
                <w:szCs w:val="18"/>
              </w:rPr>
              <w:t>Toronto Arts Council</w:t>
            </w:r>
          </w:p>
          <w:p w14:paraId="5C3F27B5" w14:textId="77777777" w:rsidR="00D64138" w:rsidRDefault="00D64138" w:rsidP="009148F8">
            <w:pPr>
              <w:spacing w:before="120" w:after="120"/>
              <w:rPr>
                <w:rFonts w:ascii="Helvetica" w:hAnsi="Helvetica" w:cs="Helvetica"/>
                <w:color w:val="0F214C"/>
                <w:sz w:val="18"/>
                <w:szCs w:val="18"/>
              </w:rPr>
            </w:pPr>
            <w:r w:rsidRPr="00B371EB">
              <w:rPr>
                <w:rFonts w:ascii="Helvetica" w:hAnsi="Helvetica" w:cs="Helvetica"/>
                <w:color w:val="0F214C"/>
                <w:sz w:val="18"/>
                <w:szCs w:val="18"/>
              </w:rPr>
              <w:t>Ford Foundation</w:t>
            </w:r>
          </w:p>
          <w:p w14:paraId="557D54CE" w14:textId="1EBC6CF4" w:rsidR="00CC6B17" w:rsidRPr="00B371EB" w:rsidRDefault="00CC6B17" w:rsidP="009148F8">
            <w:pPr>
              <w:spacing w:before="120" w:after="120"/>
              <w:rPr>
                <w:rFonts w:ascii="Helvetica" w:hAnsi="Helvetica" w:cs="Helvetica"/>
                <w:color w:val="0F214C"/>
                <w:sz w:val="18"/>
                <w:szCs w:val="18"/>
              </w:rPr>
            </w:pPr>
            <w:r>
              <w:rPr>
                <w:rFonts w:ascii="Helvetica" w:hAnsi="Helvetica" w:cs="Helvetica"/>
                <w:color w:val="0F214C"/>
                <w:sz w:val="18"/>
                <w:szCs w:val="18"/>
              </w:rPr>
              <w:t xml:space="preserve">City of Toronto </w:t>
            </w:r>
          </w:p>
        </w:tc>
        <w:tc>
          <w:tcPr>
            <w:tcW w:w="720" w:type="dxa"/>
          </w:tcPr>
          <w:p w14:paraId="06D08026" w14:textId="77777777" w:rsidR="0069632F" w:rsidRPr="007D3513" w:rsidRDefault="0069632F" w:rsidP="00973C17">
            <w:pPr>
              <w:spacing w:before="300" w:after="300"/>
              <w:rPr>
                <w:rFonts w:ascii="Helvetica" w:hAnsi="Helvetica" w:cs="Helvetica"/>
                <w:color w:val="0F214C"/>
                <w:sz w:val="18"/>
                <w:szCs w:val="18"/>
              </w:rPr>
            </w:pPr>
          </w:p>
          <w:p w14:paraId="6D72D649" w14:textId="77777777" w:rsidR="00DB20B0" w:rsidRPr="007D3513" w:rsidRDefault="00DB20B0" w:rsidP="009148F8">
            <w:pPr>
              <w:spacing w:before="120" w:after="120"/>
              <w:rPr>
                <w:rFonts w:ascii="Helvetica" w:hAnsi="Helvetica" w:cs="Helvetica"/>
                <w:color w:val="0F214C"/>
                <w:sz w:val="18"/>
                <w:szCs w:val="18"/>
              </w:rPr>
            </w:pPr>
            <w:r w:rsidRPr="007D3513">
              <w:rPr>
                <w:rFonts w:ascii="Helvetica" w:hAnsi="Helvetica" w:cs="Helvetica"/>
                <w:color w:val="0F214C"/>
                <w:sz w:val="18"/>
                <w:szCs w:val="18"/>
              </w:rPr>
              <w:t>2</w:t>
            </w:r>
          </w:p>
          <w:p w14:paraId="1BBB276A" w14:textId="77777777" w:rsidR="00DB20B0" w:rsidRPr="007D3513" w:rsidRDefault="00DB20B0" w:rsidP="009148F8">
            <w:pPr>
              <w:spacing w:before="120" w:after="120"/>
              <w:rPr>
                <w:rFonts w:ascii="Helvetica" w:hAnsi="Helvetica" w:cs="Helvetica"/>
                <w:color w:val="0F214C"/>
                <w:sz w:val="18"/>
                <w:szCs w:val="18"/>
              </w:rPr>
            </w:pPr>
            <w:r w:rsidRPr="007D3513">
              <w:rPr>
                <w:rFonts w:ascii="Helvetica" w:hAnsi="Helvetica" w:cs="Helvetica"/>
                <w:color w:val="0F214C"/>
                <w:sz w:val="18"/>
                <w:szCs w:val="18"/>
              </w:rPr>
              <w:t>2</w:t>
            </w:r>
          </w:p>
          <w:p w14:paraId="6D8CC83A" w14:textId="50CB106D" w:rsidR="00FD3E8D" w:rsidRPr="007D3513" w:rsidRDefault="00FD3E8D" w:rsidP="009148F8">
            <w:pPr>
              <w:spacing w:before="120" w:after="120"/>
              <w:rPr>
                <w:rFonts w:ascii="Helvetica" w:hAnsi="Helvetica" w:cs="Helvetica"/>
                <w:color w:val="0F214C"/>
                <w:sz w:val="18"/>
                <w:szCs w:val="18"/>
              </w:rPr>
            </w:pPr>
            <w:r w:rsidRPr="007D3513">
              <w:rPr>
                <w:rFonts w:ascii="Helvetica" w:hAnsi="Helvetica" w:cs="Helvetica"/>
                <w:color w:val="0F214C"/>
                <w:sz w:val="18"/>
                <w:szCs w:val="18"/>
              </w:rPr>
              <w:t>6</w:t>
            </w:r>
          </w:p>
          <w:p w14:paraId="4E1B081E" w14:textId="63B1E64A" w:rsidR="00FD3E8D" w:rsidRDefault="005328AA" w:rsidP="009148F8">
            <w:pPr>
              <w:spacing w:before="120" w:after="120"/>
              <w:rPr>
                <w:rFonts w:ascii="Helvetica" w:hAnsi="Helvetica" w:cs="Helvetica"/>
                <w:color w:val="0F214C"/>
                <w:sz w:val="18"/>
                <w:szCs w:val="18"/>
              </w:rPr>
            </w:pPr>
            <w:r>
              <w:rPr>
                <w:rFonts w:ascii="Helvetica" w:hAnsi="Helvetica" w:cs="Helvetica"/>
                <w:color w:val="0F214C"/>
                <w:sz w:val="18"/>
                <w:szCs w:val="18"/>
              </w:rPr>
              <w:t>8</w:t>
            </w:r>
          </w:p>
          <w:p w14:paraId="316B37A2" w14:textId="77777777" w:rsidR="00D64138" w:rsidRDefault="005328AA" w:rsidP="009148F8">
            <w:pPr>
              <w:spacing w:before="120" w:after="120"/>
              <w:rPr>
                <w:rFonts w:ascii="Helvetica" w:hAnsi="Helvetica" w:cs="Helvetica"/>
                <w:color w:val="0F214C"/>
                <w:sz w:val="18"/>
                <w:szCs w:val="18"/>
              </w:rPr>
            </w:pPr>
            <w:r>
              <w:rPr>
                <w:rFonts w:ascii="Helvetica" w:hAnsi="Helvetica" w:cs="Helvetica"/>
                <w:color w:val="0F214C"/>
                <w:sz w:val="18"/>
                <w:szCs w:val="18"/>
              </w:rPr>
              <w:t>9</w:t>
            </w:r>
          </w:p>
          <w:p w14:paraId="08E7981D" w14:textId="79420489" w:rsidR="00CC6B17" w:rsidRPr="007D3513" w:rsidRDefault="00CC6B17" w:rsidP="009148F8">
            <w:pPr>
              <w:spacing w:before="120" w:after="120"/>
              <w:rPr>
                <w:rFonts w:ascii="Helvetica" w:hAnsi="Helvetica" w:cs="Helvetica"/>
                <w:color w:val="0F214C"/>
                <w:sz w:val="18"/>
                <w:szCs w:val="18"/>
              </w:rPr>
            </w:pPr>
            <w:r>
              <w:rPr>
                <w:rFonts w:ascii="Helvetica" w:hAnsi="Helvetica" w:cs="Helvetica"/>
                <w:color w:val="0F214C"/>
                <w:sz w:val="18"/>
                <w:szCs w:val="18"/>
              </w:rPr>
              <w:t>9</w:t>
            </w:r>
          </w:p>
        </w:tc>
      </w:tr>
    </w:tbl>
    <w:p w14:paraId="1898886F" w14:textId="77777777" w:rsidR="002A3CAC" w:rsidRDefault="002A3CAC" w:rsidP="00A9763C">
      <w:pPr>
        <w:spacing w:before="120" w:after="120"/>
        <w:rPr>
          <w:rFonts w:ascii="Helvetica" w:hAnsi="Helvetica" w:cs="Helvetica"/>
          <w:b/>
          <w:bCs/>
          <w:color w:val="0F214C"/>
          <w:sz w:val="32"/>
          <w:szCs w:val="32"/>
        </w:rPr>
      </w:pPr>
    </w:p>
    <w:p w14:paraId="7BDB8C50" w14:textId="77777777" w:rsidR="005E1EFF" w:rsidRDefault="005E1EFF" w:rsidP="00A9763C">
      <w:pPr>
        <w:spacing w:before="120" w:after="120"/>
        <w:rPr>
          <w:rFonts w:ascii="Helvetica" w:hAnsi="Helvetica" w:cs="Helvetica"/>
          <w:b/>
          <w:bCs/>
          <w:color w:val="0F214C"/>
          <w:sz w:val="32"/>
          <w:szCs w:val="32"/>
        </w:rPr>
      </w:pPr>
    </w:p>
    <w:p w14:paraId="218761D2" w14:textId="38143FAC" w:rsidR="005E1EFF" w:rsidRDefault="005E1EFF" w:rsidP="00A9763C">
      <w:pPr>
        <w:spacing w:before="120" w:after="120"/>
        <w:rPr>
          <w:rFonts w:ascii="Helvetica" w:hAnsi="Helvetica" w:cs="Helvetica"/>
          <w:b/>
          <w:bCs/>
          <w:color w:val="0F214C"/>
          <w:sz w:val="32"/>
          <w:szCs w:val="32"/>
        </w:rPr>
        <w:sectPr w:rsidR="005E1EFF" w:rsidSect="008C1D54">
          <w:footerReference w:type="default" r:id="rId11"/>
          <w:headerReference w:type="first" r:id="rId12"/>
          <w:type w:val="continuous"/>
          <w:pgSz w:w="12240" w:h="15840"/>
          <w:pgMar w:top="1440" w:right="1440" w:bottom="1440" w:left="1440" w:header="708" w:footer="708" w:gutter="0"/>
          <w:cols w:space="708"/>
          <w:titlePg/>
          <w:docGrid w:linePitch="360"/>
        </w:sect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725"/>
        <w:gridCol w:w="825"/>
        <w:gridCol w:w="625"/>
      </w:tblGrid>
      <w:tr w:rsidR="0049391F" w:rsidRPr="00DB7312" w14:paraId="7907AE08" w14:textId="77777777" w:rsidTr="00261635">
        <w:tc>
          <w:tcPr>
            <w:tcW w:w="6619" w:type="dxa"/>
            <w:gridSpan w:val="4"/>
            <w:tcBorders>
              <w:top w:val="nil"/>
              <w:left w:val="single" w:sz="4" w:space="0" w:color="0F214C"/>
              <w:bottom w:val="single" w:sz="4" w:space="0" w:color="0F214C"/>
              <w:right w:val="nil"/>
            </w:tcBorders>
            <w:shd w:val="clear" w:color="auto" w:fill="FFFFFF" w:themeFill="background1"/>
          </w:tcPr>
          <w:p w14:paraId="1DC286E5"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b/>
                <w:bCs/>
                <w:color w:val="0F214C"/>
                <w:sz w:val="32"/>
                <w:szCs w:val="32"/>
              </w:rPr>
              <w:t>Canadian Heritage</w:t>
            </w:r>
          </w:p>
        </w:tc>
        <w:tc>
          <w:tcPr>
            <w:tcW w:w="556" w:type="dxa"/>
            <w:tcBorders>
              <w:top w:val="nil"/>
              <w:left w:val="nil"/>
              <w:bottom w:val="nil"/>
              <w:right w:val="nil"/>
            </w:tcBorders>
          </w:tcPr>
          <w:p w14:paraId="4ABDD07D" w14:textId="77777777" w:rsidR="0049391F" w:rsidRPr="00DB7312" w:rsidRDefault="0049391F" w:rsidP="00261635">
            <w:pPr>
              <w:spacing w:before="120" w:after="120"/>
              <w:rPr>
                <w:rFonts w:ascii="Helvetica" w:hAnsi="Helvetica" w:cs="Helvetica"/>
                <w:color w:val="0F214C"/>
                <w:sz w:val="20"/>
                <w:szCs w:val="20"/>
              </w:rPr>
            </w:pPr>
          </w:p>
        </w:tc>
        <w:tc>
          <w:tcPr>
            <w:tcW w:w="725" w:type="dxa"/>
            <w:tcBorders>
              <w:top w:val="nil"/>
              <w:left w:val="nil"/>
              <w:bottom w:val="nil"/>
              <w:right w:val="nil"/>
            </w:tcBorders>
          </w:tcPr>
          <w:p w14:paraId="6EF42852" w14:textId="77777777" w:rsidR="0049391F" w:rsidRPr="00DB7312" w:rsidRDefault="0049391F" w:rsidP="00261635">
            <w:pPr>
              <w:spacing w:before="120" w:after="120"/>
              <w:rPr>
                <w:rFonts w:ascii="Helvetica" w:hAnsi="Helvetica" w:cs="Helvetica"/>
                <w:color w:val="0F214C"/>
                <w:sz w:val="20"/>
                <w:szCs w:val="20"/>
              </w:rPr>
            </w:pPr>
          </w:p>
        </w:tc>
        <w:tc>
          <w:tcPr>
            <w:tcW w:w="825" w:type="dxa"/>
            <w:tcBorders>
              <w:top w:val="nil"/>
              <w:left w:val="nil"/>
              <w:bottom w:val="nil"/>
              <w:right w:val="nil"/>
            </w:tcBorders>
          </w:tcPr>
          <w:p w14:paraId="27BBB49F" w14:textId="77777777" w:rsidR="0049391F" w:rsidRPr="00DB7312" w:rsidRDefault="0049391F" w:rsidP="00261635">
            <w:pPr>
              <w:spacing w:before="120" w:after="120"/>
              <w:rPr>
                <w:rFonts w:ascii="Helvetica" w:hAnsi="Helvetica" w:cs="Helvetica"/>
                <w:color w:val="0F214C"/>
                <w:sz w:val="20"/>
                <w:szCs w:val="20"/>
              </w:rPr>
            </w:pPr>
          </w:p>
        </w:tc>
        <w:tc>
          <w:tcPr>
            <w:tcW w:w="625" w:type="dxa"/>
            <w:tcBorders>
              <w:top w:val="nil"/>
              <w:left w:val="nil"/>
              <w:bottom w:val="nil"/>
              <w:right w:val="nil"/>
            </w:tcBorders>
            <w:shd w:val="clear" w:color="auto" w:fill="2E74B5" w:themeFill="accent5" w:themeFillShade="BF"/>
          </w:tcPr>
          <w:p w14:paraId="670D01B7" w14:textId="77777777" w:rsidR="0049391F" w:rsidRPr="00DB7312" w:rsidRDefault="0049391F" w:rsidP="00261635">
            <w:pPr>
              <w:spacing w:before="120" w:after="120"/>
              <w:rPr>
                <w:rFonts w:ascii="Helvetica" w:hAnsi="Helvetica" w:cs="Helvetica"/>
                <w:color w:val="0F214C"/>
                <w:sz w:val="20"/>
                <w:szCs w:val="20"/>
              </w:rPr>
            </w:pPr>
          </w:p>
        </w:tc>
      </w:tr>
      <w:tr w:rsidR="0049391F" w:rsidRPr="00DB7312" w14:paraId="126525F0" w14:textId="77777777" w:rsidTr="00261635">
        <w:tc>
          <w:tcPr>
            <w:tcW w:w="273" w:type="dxa"/>
            <w:tcBorders>
              <w:top w:val="single" w:sz="4" w:space="0" w:color="0F214C"/>
              <w:left w:val="nil"/>
              <w:bottom w:val="single" w:sz="4" w:space="0" w:color="0F214C"/>
              <w:right w:val="nil"/>
            </w:tcBorders>
            <w:shd w:val="clear" w:color="auto" w:fill="FFFFFF" w:themeFill="background1"/>
          </w:tcPr>
          <w:p w14:paraId="36AC5FF8"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top w:val="single" w:sz="4" w:space="0" w:color="0F214C"/>
              <w:left w:val="nil"/>
              <w:bottom w:val="single" w:sz="4" w:space="0" w:color="0F214C"/>
              <w:right w:val="nil"/>
            </w:tcBorders>
          </w:tcPr>
          <w:p w14:paraId="0DEA78B3" w14:textId="77777777" w:rsidR="0049391F" w:rsidRPr="00DB7312" w:rsidRDefault="0049391F" w:rsidP="00261635">
            <w:pPr>
              <w:spacing w:before="120" w:after="120"/>
              <w:rPr>
                <w:rFonts w:ascii="Helvetica" w:hAnsi="Helvetica" w:cs="Helvetica"/>
                <w:color w:val="0F214C"/>
                <w:sz w:val="20"/>
                <w:szCs w:val="20"/>
              </w:rPr>
            </w:pPr>
          </w:p>
        </w:tc>
        <w:tc>
          <w:tcPr>
            <w:tcW w:w="556" w:type="dxa"/>
            <w:tcBorders>
              <w:top w:val="single" w:sz="4" w:space="0" w:color="0F214C"/>
              <w:left w:val="nil"/>
              <w:right w:val="nil"/>
            </w:tcBorders>
          </w:tcPr>
          <w:p w14:paraId="77252911" w14:textId="77777777" w:rsidR="0049391F" w:rsidRPr="00DB7312" w:rsidRDefault="0049391F" w:rsidP="00261635">
            <w:pPr>
              <w:spacing w:before="120" w:after="120"/>
              <w:jc w:val="center"/>
              <w:rPr>
                <w:rFonts w:ascii="Helvetica" w:hAnsi="Helvetica" w:cs="Helvetica"/>
                <w:color w:val="0F214C"/>
                <w:sz w:val="20"/>
                <w:szCs w:val="20"/>
              </w:rPr>
            </w:pPr>
          </w:p>
        </w:tc>
        <w:tc>
          <w:tcPr>
            <w:tcW w:w="3424" w:type="dxa"/>
            <w:tcBorders>
              <w:top w:val="single" w:sz="4" w:space="0" w:color="0F214C"/>
              <w:left w:val="nil"/>
              <w:bottom w:val="single" w:sz="4" w:space="0" w:color="0F214C"/>
              <w:right w:val="nil"/>
            </w:tcBorders>
          </w:tcPr>
          <w:p w14:paraId="67A55A4C" w14:textId="77777777" w:rsidR="0049391F" w:rsidRPr="00DB7312" w:rsidRDefault="0049391F" w:rsidP="00261635">
            <w:pPr>
              <w:spacing w:before="120" w:after="120"/>
              <w:rPr>
                <w:rFonts w:ascii="Helvetica" w:hAnsi="Helvetica" w:cs="Helvetica"/>
                <w:color w:val="0F214C"/>
                <w:sz w:val="20"/>
                <w:szCs w:val="20"/>
              </w:rPr>
            </w:pPr>
          </w:p>
        </w:tc>
        <w:tc>
          <w:tcPr>
            <w:tcW w:w="556" w:type="dxa"/>
            <w:tcBorders>
              <w:top w:val="nil"/>
              <w:left w:val="nil"/>
              <w:right w:val="nil"/>
            </w:tcBorders>
          </w:tcPr>
          <w:p w14:paraId="4D860FD1" w14:textId="77777777" w:rsidR="0049391F" w:rsidRPr="00DB7312" w:rsidRDefault="0049391F" w:rsidP="00261635">
            <w:pPr>
              <w:spacing w:before="120" w:after="120"/>
              <w:rPr>
                <w:rFonts w:ascii="Helvetica" w:hAnsi="Helvetica" w:cs="Helvetica"/>
                <w:color w:val="0F214C"/>
                <w:sz w:val="20"/>
                <w:szCs w:val="20"/>
              </w:rPr>
            </w:pPr>
          </w:p>
        </w:tc>
        <w:tc>
          <w:tcPr>
            <w:tcW w:w="2175" w:type="dxa"/>
            <w:gridSpan w:val="3"/>
            <w:tcBorders>
              <w:top w:val="nil"/>
              <w:left w:val="nil"/>
              <w:bottom w:val="single" w:sz="4" w:space="0" w:color="0F214C"/>
              <w:right w:val="nil"/>
            </w:tcBorders>
          </w:tcPr>
          <w:p w14:paraId="2B19A895" w14:textId="77777777" w:rsidR="0049391F" w:rsidRPr="00DB7312" w:rsidRDefault="0049391F" w:rsidP="00261635">
            <w:pPr>
              <w:spacing w:before="120" w:after="120"/>
              <w:rPr>
                <w:rFonts w:ascii="Helvetica" w:hAnsi="Helvetica" w:cs="Helvetica"/>
                <w:color w:val="0F214C"/>
                <w:sz w:val="20"/>
                <w:szCs w:val="20"/>
              </w:rPr>
            </w:pPr>
          </w:p>
        </w:tc>
      </w:tr>
      <w:tr w:rsidR="0049391F" w:rsidRPr="00DB7312" w14:paraId="1363359D"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4D6D1871"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6D4F7FFD"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Canada Cultural Spaces Fund</w:t>
            </w:r>
          </w:p>
        </w:tc>
        <w:tc>
          <w:tcPr>
            <w:tcW w:w="556" w:type="dxa"/>
            <w:tcBorders>
              <w:left w:val="nil"/>
              <w:right w:val="nil"/>
            </w:tcBorders>
          </w:tcPr>
          <w:p w14:paraId="1DEDFE0E"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8578B12" wp14:editId="117EFE45">
                  <wp:extent cx="216131" cy="216131"/>
                  <wp:effectExtent l="0" t="0" r="0" b="0"/>
                  <wp:docPr id="5" name="Graphic 5" descr="Link out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Link outline">
                            <a:hlinkClick r:id="rId13"/>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top w:val="single" w:sz="4" w:space="0" w:color="0F214C"/>
              <w:left w:val="nil"/>
              <w:bottom w:val="single" w:sz="4" w:space="0" w:color="0F214C"/>
              <w:right w:val="nil"/>
            </w:tcBorders>
          </w:tcPr>
          <w:p w14:paraId="4E381D5A"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the improvement of physical conditions for arts, heritage culture and creative innovation.</w:t>
            </w:r>
          </w:p>
        </w:tc>
        <w:tc>
          <w:tcPr>
            <w:tcW w:w="556" w:type="dxa"/>
            <w:tcBorders>
              <w:left w:val="nil"/>
              <w:right w:val="nil"/>
            </w:tcBorders>
          </w:tcPr>
          <w:p w14:paraId="59CADD5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FED508B" wp14:editId="5E37B62B">
                  <wp:extent cx="215900" cy="215900"/>
                  <wp:effectExtent l="0" t="0" r="0" b="0"/>
                  <wp:docPr id="28" name="Graphic 28"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top w:val="single" w:sz="4" w:space="0" w:color="0F214C"/>
              <w:left w:val="nil"/>
              <w:bottom w:val="single" w:sz="4" w:space="0" w:color="0F214C"/>
              <w:right w:val="nil"/>
            </w:tcBorders>
          </w:tcPr>
          <w:p w14:paraId="569B0031"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w:t>
            </w:r>
          </w:p>
        </w:tc>
      </w:tr>
      <w:tr w:rsidR="0049391F" w:rsidRPr="00DB7312" w14:paraId="2DA3A8C9"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00C8B65"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top w:val="single" w:sz="4" w:space="0" w:color="0F214C"/>
              <w:left w:val="single" w:sz="4" w:space="0" w:color="0F214C"/>
              <w:bottom w:val="single" w:sz="4" w:space="0" w:color="0F214C"/>
              <w:right w:val="nil"/>
            </w:tcBorders>
          </w:tcPr>
          <w:p w14:paraId="5C4C86D8" w14:textId="63A2492E" w:rsidR="0049391F" w:rsidRPr="00DB7312" w:rsidRDefault="0009436F" w:rsidP="00261635">
            <w:pPr>
              <w:spacing w:before="120" w:after="120"/>
              <w:rPr>
                <w:rFonts w:ascii="Helvetica" w:hAnsi="Helvetica" w:cs="Helvetica"/>
                <w:color w:val="0F214C"/>
                <w:sz w:val="20"/>
                <w:szCs w:val="20"/>
              </w:rPr>
            </w:pPr>
            <w:r w:rsidRPr="0009436F">
              <w:rPr>
                <w:rFonts w:ascii="Helvetica" w:hAnsi="Helvetica" w:cs="Helvetica"/>
                <w:color w:val="0F214C"/>
                <w:sz w:val="20"/>
                <w:szCs w:val="20"/>
                <w:lang w:val="en-US"/>
              </w:rPr>
              <w:t>Local Festivals – Building Communities Through Arts and Heritage</w:t>
            </w:r>
          </w:p>
        </w:tc>
        <w:tc>
          <w:tcPr>
            <w:tcW w:w="556" w:type="dxa"/>
            <w:tcBorders>
              <w:left w:val="nil"/>
              <w:right w:val="nil"/>
            </w:tcBorders>
          </w:tcPr>
          <w:p w14:paraId="7EDDEE8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A546903" wp14:editId="0010CAB6">
                  <wp:extent cx="216131" cy="216131"/>
                  <wp:effectExtent l="0" t="0" r="0" b="0"/>
                  <wp:docPr id="10" name="Graphic 10" descr="Link outl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ink outline">
                            <a:hlinkClick r:id="rId18"/>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top w:val="single" w:sz="4" w:space="0" w:color="0F214C"/>
              <w:left w:val="nil"/>
              <w:bottom w:val="single" w:sz="4" w:space="0" w:color="0F214C"/>
              <w:right w:val="nil"/>
            </w:tcBorders>
          </w:tcPr>
          <w:p w14:paraId="23156826" w14:textId="0A66307A" w:rsidR="0049391F" w:rsidRPr="00DB7312" w:rsidRDefault="008D5E01" w:rsidP="00261635">
            <w:pPr>
              <w:spacing w:before="120" w:after="120"/>
              <w:rPr>
                <w:rFonts w:ascii="Helvetica" w:hAnsi="Helvetica" w:cs="Helvetica"/>
                <w:color w:val="0F214C"/>
                <w:sz w:val="20"/>
                <w:szCs w:val="20"/>
              </w:rPr>
            </w:pPr>
            <w:r>
              <w:rPr>
                <w:rFonts w:ascii="Helvetica" w:hAnsi="Helvetica" w:cs="Helvetica"/>
                <w:color w:val="0F214C"/>
                <w:sz w:val="20"/>
                <w:szCs w:val="20"/>
                <w:lang w:val="en-US"/>
              </w:rPr>
              <w:t>P</w:t>
            </w:r>
            <w:r w:rsidRPr="008D5E01">
              <w:rPr>
                <w:rFonts w:ascii="Helvetica" w:hAnsi="Helvetica" w:cs="Helvetica"/>
                <w:color w:val="0F214C"/>
                <w:sz w:val="20"/>
                <w:szCs w:val="20"/>
                <w:lang w:val="en-US"/>
              </w:rPr>
              <w:t xml:space="preserve">rovides funding to local groups for recurring festivals that present the work of local artists; local artisans; local heritage performers or specialists; and local First Nations, Inuit, and Métis cultural carriers. </w:t>
            </w:r>
          </w:p>
        </w:tc>
        <w:tc>
          <w:tcPr>
            <w:tcW w:w="556" w:type="dxa"/>
            <w:tcBorders>
              <w:left w:val="nil"/>
              <w:right w:val="nil"/>
            </w:tcBorders>
          </w:tcPr>
          <w:p w14:paraId="074933E1"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B5AFD2E" wp14:editId="2CAF99B1">
                  <wp:extent cx="215900" cy="215900"/>
                  <wp:effectExtent l="0" t="0" r="0" b="0"/>
                  <wp:docPr id="3" name="Graphic 3"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top w:val="single" w:sz="4" w:space="0" w:color="0F214C"/>
              <w:left w:val="nil"/>
              <w:bottom w:val="single" w:sz="4" w:space="0" w:color="0F214C"/>
              <w:right w:val="nil"/>
            </w:tcBorders>
          </w:tcPr>
          <w:p w14:paraId="1E57E973" w14:textId="00EC6BEE" w:rsidR="0049391F" w:rsidRPr="00DB7312" w:rsidRDefault="0084677C" w:rsidP="00261635">
            <w:pPr>
              <w:spacing w:before="120" w:after="120"/>
              <w:rPr>
                <w:rFonts w:ascii="Helvetica" w:hAnsi="Helvetica" w:cs="Helvetica"/>
                <w:color w:val="0F214C"/>
                <w:sz w:val="20"/>
                <w:szCs w:val="20"/>
              </w:rPr>
            </w:pPr>
            <w:r>
              <w:rPr>
                <w:rFonts w:ascii="Helvetica" w:hAnsi="Helvetica" w:cs="Helvetica"/>
                <w:color w:val="0F214C"/>
                <w:sz w:val="20"/>
                <w:szCs w:val="20"/>
              </w:rPr>
              <w:t>April 30</w:t>
            </w:r>
            <w:r w:rsidR="0031365A">
              <w:rPr>
                <w:rFonts w:ascii="Helvetica" w:hAnsi="Helvetica" w:cs="Helvetica"/>
                <w:color w:val="0F214C"/>
                <w:sz w:val="20"/>
                <w:szCs w:val="20"/>
              </w:rPr>
              <w:t>, 2024</w:t>
            </w:r>
            <w:r w:rsidR="00506D55">
              <w:rPr>
                <w:rFonts w:ascii="Helvetica" w:hAnsi="Helvetica" w:cs="Helvetica"/>
                <w:color w:val="0F214C"/>
                <w:sz w:val="20"/>
                <w:szCs w:val="20"/>
              </w:rPr>
              <w:t>:</w:t>
            </w:r>
            <w:r w:rsidR="00DC5E58" w:rsidRPr="00DC5E58">
              <w:rPr>
                <w:rFonts w:ascii="Helvetica" w:hAnsi="Helvetica" w:cs="Helvetica"/>
                <w:color w:val="0F214C"/>
                <w:sz w:val="20"/>
                <w:szCs w:val="20"/>
              </w:rPr>
              <w:t xml:space="preserve"> </w:t>
            </w:r>
            <w:r w:rsidR="00DC5E58">
              <w:rPr>
                <w:rFonts w:ascii="Helvetica" w:hAnsi="Helvetica" w:cs="Helvetica"/>
                <w:color w:val="0F214C"/>
                <w:sz w:val="20"/>
                <w:szCs w:val="20"/>
              </w:rPr>
              <w:t>F</w:t>
            </w:r>
            <w:r w:rsidR="00DC5E58" w:rsidRPr="00DC5E58">
              <w:rPr>
                <w:rFonts w:ascii="Helvetica" w:hAnsi="Helvetica" w:cs="Helvetica"/>
                <w:color w:val="0F214C"/>
                <w:sz w:val="20"/>
                <w:szCs w:val="20"/>
              </w:rPr>
              <w:t>or festivals starting</w:t>
            </w:r>
            <w:r w:rsidR="00BB3E00">
              <w:rPr>
                <w:rFonts w:ascii="Helvetica" w:hAnsi="Helvetica" w:cs="Helvetica"/>
                <w:color w:val="0F214C"/>
                <w:sz w:val="20"/>
                <w:szCs w:val="20"/>
              </w:rPr>
              <w:t xml:space="preserve"> between</w:t>
            </w:r>
            <w:r w:rsidR="00DC5E58" w:rsidRPr="00DC5E58">
              <w:rPr>
                <w:rFonts w:ascii="Helvetica" w:hAnsi="Helvetica" w:cs="Helvetica"/>
                <w:color w:val="0F214C"/>
                <w:sz w:val="20"/>
                <w:szCs w:val="20"/>
              </w:rPr>
              <w:t xml:space="preserve"> </w:t>
            </w:r>
            <w:r w:rsidR="001B6913">
              <w:rPr>
                <w:rFonts w:ascii="Helvetica" w:hAnsi="Helvetica" w:cs="Helvetica"/>
                <w:color w:val="0F214C"/>
                <w:sz w:val="20"/>
                <w:szCs w:val="20"/>
              </w:rPr>
              <w:t>January</w:t>
            </w:r>
            <w:r>
              <w:rPr>
                <w:rFonts w:ascii="Helvetica" w:hAnsi="Helvetica" w:cs="Helvetica"/>
                <w:color w:val="0F214C"/>
                <w:sz w:val="20"/>
                <w:szCs w:val="20"/>
              </w:rPr>
              <w:t xml:space="preserve"> </w:t>
            </w:r>
            <w:r w:rsidR="00DC5E58">
              <w:rPr>
                <w:rFonts w:ascii="Helvetica" w:hAnsi="Helvetica" w:cs="Helvetica"/>
                <w:color w:val="0F214C"/>
                <w:sz w:val="20"/>
                <w:szCs w:val="20"/>
              </w:rPr>
              <w:t>1</w:t>
            </w:r>
            <w:r>
              <w:rPr>
                <w:rFonts w:ascii="Helvetica" w:hAnsi="Helvetica" w:cs="Helvetica"/>
                <w:color w:val="0F214C"/>
                <w:sz w:val="20"/>
                <w:szCs w:val="20"/>
              </w:rPr>
              <w:t xml:space="preserve"> and </w:t>
            </w:r>
            <w:r w:rsidR="001B6913">
              <w:rPr>
                <w:rFonts w:ascii="Helvetica" w:hAnsi="Helvetica" w:cs="Helvetica"/>
                <w:color w:val="0F214C"/>
                <w:sz w:val="20"/>
                <w:szCs w:val="20"/>
              </w:rPr>
              <w:t>June 30</w:t>
            </w:r>
            <w:r w:rsidR="00DC5E58">
              <w:rPr>
                <w:rFonts w:ascii="Helvetica" w:hAnsi="Helvetica" w:cs="Helvetica"/>
                <w:color w:val="0F214C"/>
                <w:sz w:val="20"/>
                <w:szCs w:val="20"/>
              </w:rPr>
              <w:t xml:space="preserve"> of the </w:t>
            </w:r>
            <w:r w:rsidR="001B6913">
              <w:rPr>
                <w:rFonts w:ascii="Helvetica" w:hAnsi="Helvetica" w:cs="Helvetica"/>
                <w:color w:val="0F214C"/>
                <w:sz w:val="20"/>
                <w:szCs w:val="20"/>
              </w:rPr>
              <w:t>next</w:t>
            </w:r>
            <w:r w:rsidR="00BB3E00">
              <w:rPr>
                <w:rFonts w:ascii="Helvetica" w:hAnsi="Helvetica" w:cs="Helvetica"/>
                <w:color w:val="0F214C"/>
                <w:sz w:val="20"/>
                <w:szCs w:val="20"/>
              </w:rPr>
              <w:t xml:space="preserve"> calendar year</w:t>
            </w:r>
            <w:r w:rsidR="00845125">
              <w:rPr>
                <w:rFonts w:ascii="Helvetica" w:hAnsi="Helvetica" w:cs="Helvetica"/>
                <w:color w:val="0F214C"/>
                <w:sz w:val="20"/>
                <w:szCs w:val="20"/>
              </w:rPr>
              <w:t>.</w:t>
            </w:r>
          </w:p>
        </w:tc>
      </w:tr>
      <w:tr w:rsidR="0049391F" w:rsidRPr="00DB7312" w14:paraId="7A035209"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A8EEFD9"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top w:val="single" w:sz="4" w:space="0" w:color="0F214C"/>
              <w:left w:val="single" w:sz="4" w:space="0" w:color="0F214C"/>
              <w:bottom w:val="single" w:sz="4" w:space="0" w:color="0F214C"/>
              <w:right w:val="nil"/>
            </w:tcBorders>
          </w:tcPr>
          <w:p w14:paraId="589446F3" w14:textId="77777777" w:rsidR="0049391F" w:rsidRPr="00DB7312" w:rsidRDefault="0049391F" w:rsidP="00261635">
            <w:pPr>
              <w:spacing w:before="120" w:after="120"/>
              <w:rPr>
                <w:rFonts w:ascii="Helvetica" w:hAnsi="Helvetica" w:cs="Helvetica"/>
                <w:color w:val="0F214C"/>
                <w:sz w:val="20"/>
                <w:szCs w:val="20"/>
                <w:lang w:val="en-US"/>
              </w:rPr>
            </w:pPr>
            <w:r w:rsidRPr="00DE284B">
              <w:rPr>
                <w:rFonts w:ascii="Helvetica" w:hAnsi="Helvetica" w:cs="Helvetica"/>
                <w:color w:val="0F214C"/>
                <w:sz w:val="20"/>
                <w:szCs w:val="20"/>
                <w:lang w:val="en-US"/>
              </w:rPr>
              <w:t>Community Support, Multiculturalism, and Anti-Racism Initiatives Program</w:t>
            </w:r>
            <w:r>
              <w:rPr>
                <w:rFonts w:ascii="Helvetica" w:hAnsi="Helvetica" w:cs="Helvetica"/>
                <w:color w:val="0F214C"/>
                <w:sz w:val="20"/>
                <w:szCs w:val="20"/>
                <w:lang w:val="en-US"/>
              </w:rPr>
              <w:t xml:space="preserve"> (Events Component)</w:t>
            </w:r>
          </w:p>
        </w:tc>
        <w:tc>
          <w:tcPr>
            <w:tcW w:w="556" w:type="dxa"/>
            <w:tcBorders>
              <w:left w:val="nil"/>
              <w:right w:val="nil"/>
            </w:tcBorders>
          </w:tcPr>
          <w:p w14:paraId="4B72C081"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67A7D5D1" wp14:editId="2CC2ADCF">
                  <wp:extent cx="216131" cy="216131"/>
                  <wp:effectExtent l="0" t="0" r="0" b="0"/>
                  <wp:docPr id="26" name="Graphic 26" descr="Link outli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Link outline">
                            <a:hlinkClick r:id="rId19"/>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top w:val="single" w:sz="4" w:space="0" w:color="0F214C"/>
              <w:left w:val="nil"/>
              <w:bottom w:val="single" w:sz="4" w:space="0" w:color="0F214C"/>
              <w:right w:val="nil"/>
            </w:tcBorders>
          </w:tcPr>
          <w:p w14:paraId="0C4FE1BE" w14:textId="77777777" w:rsidR="0049391F" w:rsidRPr="00DB7312" w:rsidRDefault="0049391F"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P</w:t>
            </w:r>
            <w:r w:rsidRPr="00DE284B">
              <w:rPr>
                <w:rFonts w:ascii="Helvetica" w:hAnsi="Helvetica" w:cs="Helvetica"/>
                <w:color w:val="0F214C"/>
                <w:sz w:val="20"/>
                <w:szCs w:val="20"/>
                <w:lang w:val="en-US"/>
              </w:rPr>
              <w:t>rovides funding to community-based events that promote intercultural or interfaith understanding, promote discussions on multiculturalism, diversity, racism and religious discrimination, or celebrate a community’s history</w:t>
            </w:r>
            <w:r>
              <w:rPr>
                <w:rFonts w:ascii="Helvetica" w:hAnsi="Helvetica" w:cs="Helvetica"/>
                <w:color w:val="0F214C"/>
                <w:sz w:val="20"/>
                <w:szCs w:val="20"/>
                <w:lang w:val="en-US"/>
              </w:rPr>
              <w:t>.</w:t>
            </w:r>
          </w:p>
        </w:tc>
        <w:tc>
          <w:tcPr>
            <w:tcW w:w="556" w:type="dxa"/>
            <w:tcBorders>
              <w:left w:val="nil"/>
              <w:right w:val="nil"/>
            </w:tcBorders>
          </w:tcPr>
          <w:p w14:paraId="6F93F76F"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392B3D8" wp14:editId="6E0A308B">
                  <wp:extent cx="215900" cy="215900"/>
                  <wp:effectExtent l="0" t="0" r="0" b="0"/>
                  <wp:docPr id="31" name="Graphic 31"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top w:val="single" w:sz="4" w:space="0" w:color="0F214C"/>
              <w:left w:val="nil"/>
              <w:bottom w:val="single" w:sz="4" w:space="0" w:color="0F214C"/>
              <w:right w:val="nil"/>
            </w:tcBorders>
          </w:tcPr>
          <w:p w14:paraId="1A884D1F"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w:t>
            </w:r>
            <w:r w:rsidRPr="00DE284B">
              <w:rPr>
                <w:rFonts w:ascii="Helvetica" w:hAnsi="Helvetica" w:cs="Helvetica"/>
                <w:color w:val="0F214C"/>
                <w:sz w:val="20"/>
                <w:szCs w:val="20"/>
              </w:rPr>
              <w:t>must be submitted at least 18 weeks prior to the proposed event start date</w:t>
            </w:r>
            <w:r>
              <w:rPr>
                <w:rFonts w:ascii="Helvetica" w:hAnsi="Helvetica" w:cs="Helvetica"/>
                <w:color w:val="0F214C"/>
                <w:sz w:val="20"/>
                <w:szCs w:val="20"/>
              </w:rPr>
              <w:t>.</w:t>
            </w:r>
          </w:p>
        </w:tc>
      </w:tr>
      <w:tr w:rsidR="0049391F" w:rsidRPr="00DB7312" w14:paraId="4CE795FD"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C6F10D0"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top w:val="single" w:sz="4" w:space="0" w:color="0F214C"/>
              <w:left w:val="single" w:sz="4" w:space="0" w:color="0F214C"/>
              <w:bottom w:val="single" w:sz="4" w:space="0" w:color="0F214C"/>
              <w:right w:val="nil"/>
            </w:tcBorders>
          </w:tcPr>
          <w:p w14:paraId="7BE4EAFA" w14:textId="77777777" w:rsidR="0049391F" w:rsidRPr="00DB7312" w:rsidRDefault="0049391F" w:rsidP="00261635">
            <w:pPr>
              <w:spacing w:before="120" w:after="120"/>
              <w:rPr>
                <w:rFonts w:ascii="Helvetica" w:hAnsi="Helvetica" w:cs="Helvetica"/>
                <w:color w:val="0F214C"/>
                <w:sz w:val="20"/>
                <w:szCs w:val="20"/>
              </w:rPr>
            </w:pPr>
            <w:r w:rsidRPr="00DE284B">
              <w:rPr>
                <w:rFonts w:ascii="Helvetica" w:hAnsi="Helvetica" w:cs="Helvetica"/>
                <w:color w:val="0F214C"/>
                <w:sz w:val="20"/>
                <w:szCs w:val="20"/>
                <w:lang w:val="en-US"/>
              </w:rPr>
              <w:t>Development of Official Language Communities</w:t>
            </w:r>
            <w:r>
              <w:rPr>
                <w:rFonts w:ascii="Helvetica" w:hAnsi="Helvetica" w:cs="Helvetica"/>
                <w:color w:val="0F214C"/>
                <w:sz w:val="20"/>
                <w:szCs w:val="20"/>
                <w:lang w:val="en-US"/>
              </w:rPr>
              <w:t xml:space="preserve"> (Strategic Fund)</w:t>
            </w:r>
          </w:p>
        </w:tc>
        <w:tc>
          <w:tcPr>
            <w:tcW w:w="556" w:type="dxa"/>
            <w:tcBorders>
              <w:left w:val="nil"/>
              <w:bottom w:val="single" w:sz="4" w:space="0" w:color="0F214C"/>
              <w:right w:val="nil"/>
            </w:tcBorders>
          </w:tcPr>
          <w:p w14:paraId="18177CE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7F544DA" wp14:editId="375F1884">
                  <wp:extent cx="216131" cy="216131"/>
                  <wp:effectExtent l="0" t="0" r="0" b="0"/>
                  <wp:docPr id="11" name="Graphic 11" descr="Link outl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ink outline">
                            <a:hlinkClick r:id="rId20"/>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top w:val="single" w:sz="4" w:space="0" w:color="0F214C"/>
              <w:left w:val="nil"/>
              <w:bottom w:val="single" w:sz="4" w:space="0" w:color="0F214C"/>
              <w:right w:val="nil"/>
            </w:tcBorders>
          </w:tcPr>
          <w:p w14:paraId="58202633" w14:textId="74ECEF8F"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lang w:val="en-US"/>
              </w:rPr>
              <w:t>E</w:t>
            </w:r>
            <w:r w:rsidRPr="00DE284B">
              <w:rPr>
                <w:rFonts w:ascii="Helvetica" w:hAnsi="Helvetica" w:cs="Helvetica"/>
                <w:color w:val="0F214C"/>
                <w:sz w:val="20"/>
                <w:szCs w:val="20"/>
                <w:lang w:val="en-US"/>
              </w:rPr>
              <w:t>nhances the vitality of official language minority communities through major projects and strategic initiatives</w:t>
            </w:r>
            <w:r w:rsidR="00177326">
              <w:rPr>
                <w:rFonts w:ascii="Helvetica" w:hAnsi="Helvetica" w:cs="Helvetica"/>
                <w:color w:val="0F214C"/>
                <w:sz w:val="20"/>
                <w:szCs w:val="20"/>
                <w:lang w:val="en-US"/>
              </w:rPr>
              <w:t>.</w:t>
            </w:r>
          </w:p>
        </w:tc>
        <w:tc>
          <w:tcPr>
            <w:tcW w:w="556" w:type="dxa"/>
            <w:tcBorders>
              <w:left w:val="nil"/>
              <w:bottom w:val="single" w:sz="4" w:space="0" w:color="0F214C"/>
              <w:right w:val="nil"/>
            </w:tcBorders>
          </w:tcPr>
          <w:p w14:paraId="646662C5"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563C5811" wp14:editId="640B7564">
                  <wp:extent cx="215900" cy="215900"/>
                  <wp:effectExtent l="0" t="0" r="0" b="0"/>
                  <wp:docPr id="4" name="Graphic 4"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top w:val="single" w:sz="4" w:space="0" w:color="0F214C"/>
              <w:left w:val="nil"/>
              <w:bottom w:val="single" w:sz="4" w:space="0" w:color="0F214C"/>
              <w:right w:val="nil"/>
            </w:tcBorders>
          </w:tcPr>
          <w:p w14:paraId="46E7FD27"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w:t>
            </w:r>
            <w:r>
              <w:rPr>
                <w:rFonts w:ascii="Helvetica" w:hAnsi="Helvetica" w:cs="Helvetica"/>
                <w:color w:val="0F214C"/>
                <w:sz w:val="20"/>
                <w:szCs w:val="20"/>
              </w:rPr>
              <w:t xml:space="preserve"> during the fiscal year.</w:t>
            </w:r>
          </w:p>
        </w:tc>
      </w:tr>
      <w:tr w:rsidR="00314C81" w:rsidRPr="00DB7312" w14:paraId="76F49BCC" w14:textId="77777777" w:rsidTr="000D4E70">
        <w:tc>
          <w:tcPr>
            <w:tcW w:w="9350" w:type="dxa"/>
            <w:gridSpan w:val="8"/>
            <w:tcBorders>
              <w:top w:val="single" w:sz="4" w:space="0" w:color="0F214C"/>
              <w:left w:val="nil"/>
              <w:bottom w:val="nil"/>
              <w:right w:val="nil"/>
            </w:tcBorders>
            <w:shd w:val="clear" w:color="auto" w:fill="FFFFFF" w:themeFill="background1"/>
          </w:tcPr>
          <w:p w14:paraId="33AD2891" w14:textId="7E7A048F" w:rsidR="00314C81" w:rsidRPr="002F0034" w:rsidRDefault="00314C81" w:rsidP="00261635">
            <w:pPr>
              <w:spacing w:before="120" w:after="120"/>
              <w:rPr>
                <w:rFonts w:ascii="Helvetica" w:hAnsi="Helvetica" w:cs="Helvetica"/>
                <w:color w:val="0F214C"/>
                <w:sz w:val="20"/>
                <w:szCs w:val="20"/>
              </w:rPr>
            </w:pPr>
            <w:r w:rsidRPr="002F0034">
              <w:rPr>
                <w:rFonts w:ascii="Helvetica" w:hAnsi="Helvetica" w:cs="Helvetica"/>
                <w:b/>
                <w:bCs/>
                <w:i/>
                <w:iCs/>
                <w:color w:val="1F3864" w:themeColor="accent1" w:themeShade="80"/>
                <w:sz w:val="20"/>
                <w:szCs w:val="20"/>
              </w:rPr>
              <w:t xml:space="preserve">Please visit the </w:t>
            </w:r>
            <w:hyperlink r:id="rId21" w:history="1">
              <w:r w:rsidR="002135CA" w:rsidRPr="002F0034">
                <w:rPr>
                  <w:rStyle w:val="Hyperlink"/>
                  <w:rFonts w:ascii="Helvetica" w:hAnsi="Helvetica" w:cs="Helvetica"/>
                  <w:b/>
                  <w:bCs/>
                  <w:i/>
                  <w:iCs/>
                  <w:color w:val="023160" w:themeColor="hyperlink" w:themeShade="80"/>
                  <w:sz w:val="20"/>
                  <w:szCs w:val="20"/>
                </w:rPr>
                <w:t>Canadian Heritage</w:t>
              </w:r>
            </w:hyperlink>
            <w:r w:rsidR="002135CA" w:rsidRPr="002F0034">
              <w:rPr>
                <w:rFonts w:ascii="Helvetica" w:hAnsi="Helvetica" w:cs="Helvetica"/>
                <w:b/>
                <w:bCs/>
                <w:i/>
                <w:iCs/>
                <w:color w:val="1F3864" w:themeColor="accent1" w:themeShade="80"/>
                <w:sz w:val="20"/>
                <w:szCs w:val="20"/>
              </w:rPr>
              <w:t xml:space="preserve"> funding page</w:t>
            </w:r>
            <w:r w:rsidRPr="002F0034">
              <w:rPr>
                <w:rFonts w:ascii="Helvetica" w:hAnsi="Helvetica" w:cs="Helvetica"/>
                <w:b/>
                <w:bCs/>
                <w:i/>
                <w:iCs/>
                <w:color w:val="1F3864" w:themeColor="accent1" w:themeShade="80"/>
                <w:sz w:val="20"/>
                <w:szCs w:val="20"/>
              </w:rPr>
              <w:t xml:space="preserve"> for more opportunities </w:t>
            </w:r>
          </w:p>
          <w:p w14:paraId="5CEFCF67" w14:textId="77777777" w:rsidR="00314C81" w:rsidRPr="00DB7312" w:rsidRDefault="00314C81" w:rsidP="00261635">
            <w:pPr>
              <w:spacing w:before="120" w:after="120"/>
              <w:rPr>
                <w:rFonts w:ascii="Helvetica" w:hAnsi="Helvetica" w:cs="Helvetica"/>
                <w:color w:val="0F214C"/>
                <w:sz w:val="20"/>
                <w:szCs w:val="20"/>
              </w:rPr>
            </w:pPr>
          </w:p>
        </w:tc>
      </w:tr>
      <w:tr w:rsidR="0049391F" w:rsidRPr="00DB7312" w14:paraId="04B3A317" w14:textId="77777777" w:rsidTr="00261635">
        <w:tc>
          <w:tcPr>
            <w:tcW w:w="6619" w:type="dxa"/>
            <w:gridSpan w:val="4"/>
            <w:tcBorders>
              <w:top w:val="nil"/>
              <w:left w:val="single" w:sz="4" w:space="0" w:color="0F214C"/>
              <w:bottom w:val="single" w:sz="4" w:space="0" w:color="0F214C"/>
              <w:right w:val="nil"/>
            </w:tcBorders>
            <w:shd w:val="clear" w:color="auto" w:fill="FFFFFF" w:themeFill="background1"/>
          </w:tcPr>
          <w:p w14:paraId="2109EB34"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b/>
                <w:bCs/>
                <w:color w:val="0F214C"/>
                <w:sz w:val="32"/>
                <w:szCs w:val="32"/>
              </w:rPr>
              <w:t>Canada Council for the Arts</w:t>
            </w:r>
          </w:p>
        </w:tc>
        <w:tc>
          <w:tcPr>
            <w:tcW w:w="556" w:type="dxa"/>
            <w:tcBorders>
              <w:top w:val="nil"/>
              <w:left w:val="nil"/>
              <w:bottom w:val="nil"/>
              <w:right w:val="nil"/>
            </w:tcBorders>
          </w:tcPr>
          <w:p w14:paraId="1490FABE" w14:textId="77777777" w:rsidR="0049391F" w:rsidRPr="00DB7312" w:rsidRDefault="0049391F" w:rsidP="00261635">
            <w:pPr>
              <w:spacing w:before="120" w:after="120"/>
              <w:rPr>
                <w:rFonts w:ascii="Helvetica" w:hAnsi="Helvetica" w:cs="Helvetica"/>
                <w:color w:val="0F214C"/>
                <w:sz w:val="20"/>
                <w:szCs w:val="20"/>
              </w:rPr>
            </w:pPr>
          </w:p>
        </w:tc>
        <w:tc>
          <w:tcPr>
            <w:tcW w:w="725" w:type="dxa"/>
            <w:tcBorders>
              <w:top w:val="nil"/>
              <w:left w:val="nil"/>
              <w:bottom w:val="nil"/>
              <w:right w:val="nil"/>
            </w:tcBorders>
          </w:tcPr>
          <w:p w14:paraId="18EFFE21" w14:textId="77777777" w:rsidR="0049391F" w:rsidRPr="00DB7312" w:rsidRDefault="0049391F" w:rsidP="00261635">
            <w:pPr>
              <w:spacing w:before="120" w:after="120"/>
              <w:rPr>
                <w:rFonts w:ascii="Helvetica" w:hAnsi="Helvetica" w:cs="Helvetica"/>
                <w:color w:val="0F214C"/>
                <w:sz w:val="20"/>
                <w:szCs w:val="20"/>
              </w:rPr>
            </w:pPr>
          </w:p>
        </w:tc>
        <w:tc>
          <w:tcPr>
            <w:tcW w:w="825" w:type="dxa"/>
            <w:tcBorders>
              <w:top w:val="nil"/>
              <w:left w:val="nil"/>
              <w:bottom w:val="nil"/>
              <w:right w:val="nil"/>
            </w:tcBorders>
          </w:tcPr>
          <w:p w14:paraId="49F4E6D1" w14:textId="77777777" w:rsidR="0049391F" w:rsidRPr="00DB7312" w:rsidRDefault="0049391F" w:rsidP="00261635">
            <w:pPr>
              <w:spacing w:before="120" w:after="120"/>
              <w:rPr>
                <w:rFonts w:ascii="Helvetica" w:hAnsi="Helvetica" w:cs="Helvetica"/>
                <w:color w:val="0F214C"/>
                <w:sz w:val="20"/>
                <w:szCs w:val="20"/>
              </w:rPr>
            </w:pPr>
          </w:p>
        </w:tc>
        <w:tc>
          <w:tcPr>
            <w:tcW w:w="625" w:type="dxa"/>
            <w:tcBorders>
              <w:top w:val="nil"/>
              <w:left w:val="nil"/>
              <w:bottom w:val="nil"/>
              <w:right w:val="nil"/>
            </w:tcBorders>
            <w:shd w:val="clear" w:color="auto" w:fill="2E74B5" w:themeFill="accent5" w:themeFillShade="BF"/>
          </w:tcPr>
          <w:p w14:paraId="5347CDEB" w14:textId="77777777" w:rsidR="0049391F" w:rsidRPr="00DB7312" w:rsidRDefault="0049391F" w:rsidP="00261635">
            <w:pPr>
              <w:spacing w:before="120" w:after="120"/>
              <w:rPr>
                <w:rFonts w:ascii="Helvetica" w:hAnsi="Helvetica" w:cs="Helvetica"/>
                <w:color w:val="0F214C"/>
                <w:sz w:val="20"/>
                <w:szCs w:val="20"/>
              </w:rPr>
            </w:pPr>
          </w:p>
        </w:tc>
      </w:tr>
      <w:tr w:rsidR="0049391F" w:rsidRPr="00DB7312" w14:paraId="444647AD" w14:textId="77777777" w:rsidTr="00261635">
        <w:tc>
          <w:tcPr>
            <w:tcW w:w="273" w:type="dxa"/>
            <w:tcBorders>
              <w:top w:val="single" w:sz="4" w:space="0" w:color="0F214C"/>
              <w:left w:val="nil"/>
              <w:bottom w:val="single" w:sz="4" w:space="0" w:color="0F214C"/>
              <w:right w:val="nil"/>
            </w:tcBorders>
            <w:shd w:val="clear" w:color="auto" w:fill="FFFFFF" w:themeFill="background1"/>
          </w:tcPr>
          <w:p w14:paraId="7A846059"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top w:val="single" w:sz="4" w:space="0" w:color="0F214C"/>
              <w:left w:val="nil"/>
              <w:right w:val="nil"/>
            </w:tcBorders>
          </w:tcPr>
          <w:p w14:paraId="437142F9" w14:textId="77777777" w:rsidR="0049391F" w:rsidRPr="00DB7312" w:rsidRDefault="0049391F" w:rsidP="00261635">
            <w:pPr>
              <w:spacing w:before="120" w:after="120"/>
              <w:rPr>
                <w:rFonts w:ascii="Helvetica" w:hAnsi="Helvetica" w:cs="Helvetica"/>
                <w:color w:val="0F214C"/>
                <w:sz w:val="20"/>
                <w:szCs w:val="20"/>
              </w:rPr>
            </w:pPr>
          </w:p>
        </w:tc>
        <w:tc>
          <w:tcPr>
            <w:tcW w:w="556" w:type="dxa"/>
            <w:tcBorders>
              <w:top w:val="single" w:sz="4" w:space="0" w:color="0F214C"/>
              <w:left w:val="nil"/>
              <w:right w:val="nil"/>
            </w:tcBorders>
          </w:tcPr>
          <w:p w14:paraId="6B23220C" w14:textId="77777777" w:rsidR="0049391F" w:rsidRPr="00DB7312" w:rsidRDefault="0049391F" w:rsidP="00261635">
            <w:pPr>
              <w:spacing w:before="120" w:after="120"/>
              <w:jc w:val="center"/>
              <w:rPr>
                <w:rFonts w:ascii="Helvetica" w:hAnsi="Helvetica" w:cs="Helvetica"/>
                <w:color w:val="0F214C"/>
                <w:sz w:val="20"/>
                <w:szCs w:val="20"/>
              </w:rPr>
            </w:pPr>
          </w:p>
        </w:tc>
        <w:tc>
          <w:tcPr>
            <w:tcW w:w="3424" w:type="dxa"/>
            <w:tcBorders>
              <w:top w:val="single" w:sz="4" w:space="0" w:color="0F214C"/>
              <w:left w:val="nil"/>
              <w:bottom w:val="single" w:sz="4" w:space="0" w:color="0F214C"/>
              <w:right w:val="nil"/>
            </w:tcBorders>
          </w:tcPr>
          <w:p w14:paraId="3DDE0D29" w14:textId="77777777" w:rsidR="0049391F" w:rsidRPr="00DB7312" w:rsidRDefault="0049391F" w:rsidP="00261635">
            <w:pPr>
              <w:spacing w:before="120" w:after="120"/>
              <w:rPr>
                <w:rFonts w:ascii="Helvetica" w:hAnsi="Helvetica" w:cs="Helvetica"/>
                <w:color w:val="0F214C"/>
                <w:sz w:val="20"/>
                <w:szCs w:val="20"/>
              </w:rPr>
            </w:pPr>
          </w:p>
        </w:tc>
        <w:tc>
          <w:tcPr>
            <w:tcW w:w="556" w:type="dxa"/>
            <w:tcBorders>
              <w:top w:val="nil"/>
              <w:left w:val="nil"/>
              <w:bottom w:val="single" w:sz="4" w:space="0" w:color="0F214C"/>
              <w:right w:val="nil"/>
            </w:tcBorders>
          </w:tcPr>
          <w:p w14:paraId="0AABBFD4" w14:textId="77777777" w:rsidR="0049391F" w:rsidRPr="00DB7312" w:rsidRDefault="0049391F" w:rsidP="00261635">
            <w:pPr>
              <w:spacing w:before="120" w:after="120"/>
              <w:rPr>
                <w:rFonts w:ascii="Helvetica" w:hAnsi="Helvetica" w:cs="Helvetica"/>
                <w:color w:val="0F214C"/>
                <w:sz w:val="20"/>
                <w:szCs w:val="20"/>
              </w:rPr>
            </w:pPr>
          </w:p>
        </w:tc>
        <w:tc>
          <w:tcPr>
            <w:tcW w:w="2175" w:type="dxa"/>
            <w:gridSpan w:val="3"/>
            <w:tcBorders>
              <w:top w:val="nil"/>
              <w:left w:val="nil"/>
              <w:bottom w:val="single" w:sz="4" w:space="0" w:color="0F214C"/>
              <w:right w:val="nil"/>
            </w:tcBorders>
          </w:tcPr>
          <w:p w14:paraId="79EAEB00" w14:textId="77777777" w:rsidR="0049391F" w:rsidRPr="00DB7312" w:rsidRDefault="0049391F" w:rsidP="00261635">
            <w:pPr>
              <w:spacing w:before="120" w:after="120"/>
              <w:rPr>
                <w:rFonts w:ascii="Helvetica" w:hAnsi="Helvetica" w:cs="Helvetica"/>
                <w:color w:val="0F214C"/>
                <w:sz w:val="20"/>
                <w:szCs w:val="20"/>
              </w:rPr>
            </w:pPr>
          </w:p>
        </w:tc>
      </w:tr>
      <w:tr w:rsidR="0049391F" w:rsidRPr="00DB7312" w14:paraId="709A1A7D"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5738883F"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bottom w:val="single" w:sz="4" w:space="0" w:color="0F214C"/>
              <w:right w:val="nil"/>
            </w:tcBorders>
          </w:tcPr>
          <w:p w14:paraId="2ECFAEE8"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 xml:space="preserve">Explore and </w:t>
            </w:r>
            <w:proofErr w:type="gramStart"/>
            <w:r w:rsidRPr="00090378">
              <w:rPr>
                <w:rFonts w:ascii="Helvetica" w:hAnsi="Helvetica" w:cs="Helvetica"/>
                <w:b/>
                <w:bCs/>
                <w:color w:val="2E74B5" w:themeColor="accent5" w:themeShade="BF"/>
                <w:lang w:val="en-US"/>
              </w:rPr>
              <w:t>Create</w:t>
            </w:r>
            <w:proofErr w:type="gramEnd"/>
          </w:p>
        </w:tc>
        <w:tc>
          <w:tcPr>
            <w:tcW w:w="6155" w:type="dxa"/>
            <w:gridSpan w:val="5"/>
            <w:tcBorders>
              <w:top w:val="single" w:sz="4" w:space="0" w:color="0F214C"/>
              <w:left w:val="nil"/>
              <w:bottom w:val="single" w:sz="4" w:space="0" w:color="0F214C"/>
              <w:right w:val="nil"/>
            </w:tcBorders>
            <w:shd w:val="clear" w:color="auto" w:fill="FFFFFF" w:themeFill="background1"/>
          </w:tcPr>
          <w:p w14:paraId="7075C1D6" w14:textId="77777777" w:rsidR="0049391F" w:rsidRPr="00090378" w:rsidRDefault="0049391F" w:rsidP="00261635">
            <w:pPr>
              <w:spacing w:before="120" w:after="120"/>
              <w:rPr>
                <w:rFonts w:ascii="Helvetica" w:hAnsi="Helvetica" w:cs="Helvetica"/>
                <w:color w:val="2E74B5" w:themeColor="accent5" w:themeShade="BF"/>
                <w:sz w:val="20"/>
                <w:szCs w:val="20"/>
              </w:rPr>
            </w:pPr>
            <w:r w:rsidRPr="00090378">
              <w:rPr>
                <w:rFonts w:ascii="Helvetica" w:hAnsi="Helvetica" w:cs="Helvetica"/>
                <w:color w:val="2E74B5" w:themeColor="accent5" w:themeShade="BF"/>
                <w:sz w:val="20"/>
                <w:szCs w:val="20"/>
                <w:lang w:val="en-US"/>
              </w:rPr>
              <w:t>Funds Canadian artists, artistic groups and organizations</w:t>
            </w:r>
            <w:r>
              <w:rPr>
                <w:rFonts w:ascii="Helvetica" w:hAnsi="Helvetica" w:cs="Helvetica"/>
                <w:color w:val="2E74B5" w:themeColor="accent5" w:themeShade="BF"/>
                <w:sz w:val="20"/>
                <w:szCs w:val="20"/>
                <w:lang w:val="en-US"/>
              </w:rPr>
              <w:t xml:space="preserve"> </w:t>
            </w:r>
            <w:r w:rsidRPr="00090378">
              <w:rPr>
                <w:rFonts w:ascii="Helvetica" w:hAnsi="Helvetica" w:cs="Helvetica"/>
                <w:color w:val="2E74B5" w:themeColor="accent5" w:themeShade="BF"/>
                <w:sz w:val="20"/>
                <w:szCs w:val="20"/>
                <w:lang w:val="en-US"/>
              </w:rPr>
              <w:t>creati</w:t>
            </w:r>
            <w:r>
              <w:rPr>
                <w:rFonts w:ascii="Helvetica" w:hAnsi="Helvetica" w:cs="Helvetica"/>
                <w:color w:val="2E74B5" w:themeColor="accent5" w:themeShade="BF"/>
                <w:sz w:val="20"/>
                <w:szCs w:val="20"/>
                <w:lang w:val="en-US"/>
              </w:rPr>
              <w:t>ng</w:t>
            </w:r>
            <w:r w:rsidRPr="00090378">
              <w:rPr>
                <w:rFonts w:ascii="Helvetica" w:hAnsi="Helvetica" w:cs="Helvetica"/>
                <w:color w:val="2E74B5" w:themeColor="accent5" w:themeShade="BF"/>
                <w:sz w:val="20"/>
                <w:szCs w:val="20"/>
                <w:lang w:val="en-US"/>
              </w:rPr>
              <w:t xml:space="preserve"> and disseminat</w:t>
            </w:r>
            <w:r>
              <w:rPr>
                <w:rFonts w:ascii="Helvetica" w:hAnsi="Helvetica" w:cs="Helvetica"/>
                <w:color w:val="2E74B5" w:themeColor="accent5" w:themeShade="BF"/>
                <w:sz w:val="20"/>
                <w:szCs w:val="20"/>
                <w:lang w:val="en-US"/>
              </w:rPr>
              <w:t>ing</w:t>
            </w:r>
            <w:r w:rsidRPr="00090378">
              <w:rPr>
                <w:rFonts w:ascii="Helvetica" w:hAnsi="Helvetica" w:cs="Helvetica"/>
                <w:color w:val="2E74B5" w:themeColor="accent5" w:themeShade="BF"/>
                <w:sz w:val="20"/>
                <w:szCs w:val="20"/>
                <w:lang w:val="en-US"/>
              </w:rPr>
              <w:t xml:space="preserve"> innovative, vibrant and diverse art.</w:t>
            </w:r>
          </w:p>
        </w:tc>
      </w:tr>
      <w:tr w:rsidR="0049391F" w:rsidRPr="00DB7312" w14:paraId="18EB2776"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2F70F0A"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B08E68C"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Professional Development for Artists</w:t>
            </w:r>
          </w:p>
        </w:tc>
        <w:tc>
          <w:tcPr>
            <w:tcW w:w="556" w:type="dxa"/>
            <w:tcBorders>
              <w:left w:val="nil"/>
              <w:right w:val="nil"/>
            </w:tcBorders>
          </w:tcPr>
          <w:p w14:paraId="5F81629F"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26A368C7" wp14:editId="65F75FE6">
                  <wp:extent cx="216131" cy="216131"/>
                  <wp:effectExtent l="0" t="0" r="0" b="0"/>
                  <wp:docPr id="27" name="Graphic 27" descr="Link outli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Link outline">
                            <a:hlinkClick r:id="rId22"/>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01B15ED5"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the career growth of Canadian artists and artistic groups by encouraging participation in</w:t>
            </w:r>
            <w:r>
              <w:rPr>
                <w:rFonts w:ascii="Helvetica" w:hAnsi="Helvetica" w:cs="Helvetica"/>
                <w:color w:val="0F214C"/>
                <w:sz w:val="20"/>
                <w:szCs w:val="20"/>
              </w:rPr>
              <w:t xml:space="preserve"> </w:t>
            </w:r>
            <w:r w:rsidRPr="00DB7312">
              <w:rPr>
                <w:rFonts w:ascii="Helvetica" w:hAnsi="Helvetica" w:cs="Helvetica"/>
                <w:color w:val="0F214C"/>
                <w:sz w:val="20"/>
                <w:szCs w:val="20"/>
              </w:rPr>
              <w:t>development opportunities.</w:t>
            </w:r>
          </w:p>
        </w:tc>
        <w:tc>
          <w:tcPr>
            <w:tcW w:w="556" w:type="dxa"/>
            <w:tcBorders>
              <w:left w:val="nil"/>
              <w:right w:val="nil"/>
            </w:tcBorders>
          </w:tcPr>
          <w:p w14:paraId="0C8FC888"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5E26F0F1" wp14:editId="16F62718">
                  <wp:extent cx="215900" cy="215900"/>
                  <wp:effectExtent l="0" t="0" r="0" b="0"/>
                  <wp:docPr id="6" name="Graphic 6"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030CB0E6" w14:textId="074FBF4D"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r w:rsidR="00C306FA">
              <w:rPr>
                <w:rFonts w:ascii="Helvetica" w:hAnsi="Helvetica" w:cs="Helvetica"/>
                <w:color w:val="0F214C"/>
                <w:sz w:val="20"/>
                <w:szCs w:val="20"/>
              </w:rPr>
              <w:t xml:space="preserve"> </w:t>
            </w:r>
          </w:p>
        </w:tc>
      </w:tr>
      <w:tr w:rsidR="0049391F" w:rsidRPr="00DB7312" w14:paraId="2A07FA8A"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1055A222"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4039A1C3"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Research and Creation</w:t>
            </w:r>
          </w:p>
        </w:tc>
        <w:tc>
          <w:tcPr>
            <w:tcW w:w="556" w:type="dxa"/>
            <w:tcBorders>
              <w:left w:val="nil"/>
              <w:right w:val="nil"/>
            </w:tcBorders>
          </w:tcPr>
          <w:p w14:paraId="7DFF96B3"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C467984" wp14:editId="36B0A6D4">
                  <wp:extent cx="216131" cy="216131"/>
                  <wp:effectExtent l="0" t="0" r="0" b="0"/>
                  <wp:docPr id="14" name="Graphic 14" descr="Link outl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Link outline">
                            <a:hlinkClick r:id="rId23"/>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14553C7"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the initial stages of the creative process.</w:t>
            </w:r>
          </w:p>
        </w:tc>
        <w:tc>
          <w:tcPr>
            <w:tcW w:w="556" w:type="dxa"/>
            <w:tcBorders>
              <w:left w:val="nil"/>
              <w:right w:val="nil"/>
            </w:tcBorders>
          </w:tcPr>
          <w:p w14:paraId="6BABD1C8"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1FCDFD1" wp14:editId="4D2335BC">
                  <wp:extent cx="215900" cy="215900"/>
                  <wp:effectExtent l="0" t="0" r="0" b="0"/>
                  <wp:docPr id="7" name="Graphic 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399BD35A"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p>
        </w:tc>
      </w:tr>
      <w:tr w:rsidR="0049391F" w:rsidRPr="00DB7312" w14:paraId="64A99B65"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F23479E"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0D5FF14" w14:textId="77777777" w:rsidR="0049391F" w:rsidRDefault="0049391F" w:rsidP="00261635">
            <w:pPr>
              <w:spacing w:before="120" w:after="120"/>
              <w:rPr>
                <w:rFonts w:ascii="Helvetica" w:hAnsi="Helvetica" w:cs="Helvetica"/>
                <w:color w:val="0F214C"/>
                <w:sz w:val="20"/>
                <w:szCs w:val="20"/>
                <w:lang w:val="en-US"/>
              </w:rPr>
            </w:pPr>
            <w:r w:rsidRPr="00DB7312">
              <w:rPr>
                <w:rFonts w:ascii="Helvetica" w:hAnsi="Helvetica" w:cs="Helvetica"/>
                <w:color w:val="0F214C"/>
                <w:sz w:val="20"/>
                <w:szCs w:val="20"/>
                <w:lang w:val="en-US"/>
              </w:rPr>
              <w:t xml:space="preserve">Concept to Realization </w:t>
            </w:r>
            <w:r>
              <w:rPr>
                <w:rFonts w:ascii="Helvetica" w:hAnsi="Helvetica" w:cs="Helvetica"/>
                <w:color w:val="0F214C"/>
                <w:sz w:val="20"/>
                <w:szCs w:val="20"/>
                <w:lang w:val="en-US"/>
              </w:rPr>
              <w:t>(</w:t>
            </w:r>
            <w:r w:rsidRPr="00DB7312">
              <w:rPr>
                <w:rFonts w:ascii="Helvetica" w:hAnsi="Helvetica" w:cs="Helvetica"/>
                <w:color w:val="0F214C"/>
                <w:sz w:val="20"/>
                <w:szCs w:val="20"/>
                <w:lang w:val="en-US"/>
              </w:rPr>
              <w:t>Project Grants</w:t>
            </w:r>
            <w:r>
              <w:rPr>
                <w:rFonts w:ascii="Helvetica" w:hAnsi="Helvetica" w:cs="Helvetica"/>
                <w:color w:val="0F214C"/>
                <w:sz w:val="20"/>
                <w:szCs w:val="20"/>
                <w:lang w:val="en-US"/>
              </w:rPr>
              <w:t>)</w:t>
            </w:r>
          </w:p>
          <w:p w14:paraId="577F36D0" w14:textId="2E5EAB15" w:rsidR="00AC1489" w:rsidRPr="00AC1489" w:rsidRDefault="00AC1489" w:rsidP="00AC1489">
            <w:pPr>
              <w:jc w:val="center"/>
              <w:rPr>
                <w:rFonts w:ascii="Helvetica" w:hAnsi="Helvetica" w:cs="Helvetica"/>
                <w:sz w:val="20"/>
                <w:szCs w:val="20"/>
              </w:rPr>
            </w:pPr>
          </w:p>
        </w:tc>
        <w:tc>
          <w:tcPr>
            <w:tcW w:w="556" w:type="dxa"/>
            <w:tcBorders>
              <w:left w:val="nil"/>
              <w:right w:val="nil"/>
            </w:tcBorders>
          </w:tcPr>
          <w:p w14:paraId="4666AF2A"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5AD13AD9" wp14:editId="27CB7099">
                  <wp:extent cx="216131" cy="216131"/>
                  <wp:effectExtent l="0" t="0" r="0" b="0"/>
                  <wp:docPr id="16" name="Graphic 16" descr="Link outlin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Link outline">
                            <a:hlinkClick r:id="rId24"/>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6C5AC3C9"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the full creative cycle for single activities, from the initial idea through to presentation.</w:t>
            </w:r>
          </w:p>
        </w:tc>
        <w:tc>
          <w:tcPr>
            <w:tcW w:w="556" w:type="dxa"/>
            <w:tcBorders>
              <w:left w:val="nil"/>
              <w:right w:val="nil"/>
            </w:tcBorders>
          </w:tcPr>
          <w:p w14:paraId="7115D494"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2AB6849" wp14:editId="44CC9608">
                  <wp:extent cx="215900" cy="215900"/>
                  <wp:effectExtent l="0" t="0" r="0" b="0"/>
                  <wp:docPr id="8" name="Graphic 8"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3EE7FB89" w14:textId="0BA404F4"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w:t>
            </w:r>
            <w:r>
              <w:rPr>
                <w:rFonts w:ascii="Helvetica" w:hAnsi="Helvetica" w:cs="Helvetica"/>
                <w:color w:val="0F214C"/>
                <w:sz w:val="20"/>
                <w:szCs w:val="20"/>
              </w:rPr>
              <w:t xml:space="preserve"> </w:t>
            </w:r>
            <w:r w:rsidRPr="00DB7312">
              <w:rPr>
                <w:rFonts w:ascii="Helvetica" w:hAnsi="Helvetica" w:cs="Helvetica"/>
                <w:color w:val="0F214C"/>
                <w:sz w:val="20"/>
                <w:szCs w:val="20"/>
              </w:rPr>
              <w:t xml:space="preserve">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r>
              <w:rPr>
                <w:rFonts w:ascii="Helvetica" w:hAnsi="Helvetica" w:cs="Helvetica"/>
                <w:color w:val="0F214C"/>
                <w:sz w:val="20"/>
                <w:szCs w:val="20"/>
              </w:rPr>
              <w:t xml:space="preserve"> </w:t>
            </w:r>
          </w:p>
        </w:tc>
      </w:tr>
    </w:tbl>
    <w:p w14:paraId="59BB6FB8"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DB7312" w14:paraId="341707F4"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06B9D39E"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21F80BD9"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Creating, Knowing and Sharing: The Arts and Cultures of First Nations, Inuit and Métis Peoples</w:t>
            </w:r>
          </w:p>
        </w:tc>
        <w:tc>
          <w:tcPr>
            <w:tcW w:w="6155" w:type="dxa"/>
            <w:gridSpan w:val="3"/>
            <w:tcBorders>
              <w:left w:val="nil"/>
              <w:right w:val="nil"/>
            </w:tcBorders>
          </w:tcPr>
          <w:p w14:paraId="43EB4731" w14:textId="77777777" w:rsidR="0049391F" w:rsidRPr="00090378" w:rsidRDefault="0049391F" w:rsidP="00261635">
            <w:pPr>
              <w:spacing w:before="120" w:after="120"/>
              <w:rPr>
                <w:rFonts w:ascii="Helvetica" w:hAnsi="Helvetica" w:cs="Helvetica"/>
                <w:color w:val="2E74B5" w:themeColor="accent5" w:themeShade="BF"/>
                <w:sz w:val="20"/>
                <w:szCs w:val="20"/>
              </w:rPr>
            </w:pPr>
            <w:r>
              <w:rPr>
                <w:rFonts w:ascii="Helvetica" w:hAnsi="Helvetica" w:cs="Helvetica"/>
                <w:color w:val="2E74B5" w:themeColor="accent5" w:themeShade="BF"/>
                <w:sz w:val="20"/>
                <w:szCs w:val="20"/>
                <w:lang w:val="en-US"/>
              </w:rPr>
              <w:t>Supports</w:t>
            </w:r>
            <w:r w:rsidRPr="00090378">
              <w:rPr>
                <w:rFonts w:ascii="Helvetica" w:hAnsi="Helvetica" w:cs="Helvetica"/>
                <w:color w:val="2E74B5" w:themeColor="accent5" w:themeShade="BF"/>
                <w:sz w:val="20"/>
                <w:szCs w:val="20"/>
                <w:lang w:val="en-US"/>
              </w:rPr>
              <w:t xml:space="preserve"> </w:t>
            </w:r>
            <w:r w:rsidRPr="00090378">
              <w:rPr>
                <w:rFonts w:ascii="Helvetica" w:hAnsi="Helvetica" w:cs="Helvetica"/>
                <w:color w:val="2E74B5" w:themeColor="accent5" w:themeShade="BF"/>
                <w:sz w:val="20"/>
                <w:szCs w:val="20"/>
              </w:rPr>
              <w:t>Indigenous individuals, groups, Indigenous-led arts organizations and arts/cultural sector development organizations that foster a vital and resilient Indigenous arts ecosystem</w:t>
            </w:r>
            <w:r w:rsidRPr="00090378">
              <w:rPr>
                <w:rFonts w:ascii="Helvetica" w:hAnsi="Helvetica" w:cs="Helvetica"/>
                <w:color w:val="2E74B5" w:themeColor="accent5" w:themeShade="BF"/>
                <w:sz w:val="20"/>
                <w:szCs w:val="20"/>
                <w:lang w:val="en-US"/>
              </w:rPr>
              <w:t>.</w:t>
            </w:r>
          </w:p>
        </w:tc>
      </w:tr>
      <w:tr w:rsidR="0049391F" w:rsidRPr="00DB7312" w14:paraId="1754D274"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298FDB8"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724A7320"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Travel</w:t>
            </w:r>
          </w:p>
        </w:tc>
        <w:tc>
          <w:tcPr>
            <w:tcW w:w="556" w:type="dxa"/>
            <w:tcBorders>
              <w:left w:val="nil"/>
              <w:right w:val="nil"/>
            </w:tcBorders>
          </w:tcPr>
          <w:p w14:paraId="2D2F996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7A47EC1" wp14:editId="7C9FA7BF">
                  <wp:extent cx="216131" cy="216131"/>
                  <wp:effectExtent l="0" t="0" r="0" b="0"/>
                  <wp:docPr id="196" name="Graphic 196" descr="Link outli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Link outline">
                            <a:hlinkClick r:id="rId25"/>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161D9562"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travel to events within Canada or abroad that advance professional development, enable access to new markets or build national and international presence.</w:t>
            </w:r>
          </w:p>
        </w:tc>
        <w:tc>
          <w:tcPr>
            <w:tcW w:w="556" w:type="dxa"/>
            <w:tcBorders>
              <w:left w:val="nil"/>
              <w:right w:val="nil"/>
            </w:tcBorders>
          </w:tcPr>
          <w:p w14:paraId="07F89F94"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3F3517C" wp14:editId="7889C8B3">
                  <wp:extent cx="215900" cy="215900"/>
                  <wp:effectExtent l="0" t="0" r="0" b="0"/>
                  <wp:docPr id="205" name="Graphic 20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680EB579"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 before departure.</w:t>
            </w:r>
          </w:p>
        </w:tc>
      </w:tr>
      <w:tr w:rsidR="0049391F" w:rsidRPr="00DB7312" w14:paraId="38D8D4EB"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2C1A6A68"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C70EF73"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Small-Scale Activities</w:t>
            </w:r>
          </w:p>
        </w:tc>
        <w:tc>
          <w:tcPr>
            <w:tcW w:w="556" w:type="dxa"/>
            <w:tcBorders>
              <w:left w:val="nil"/>
              <w:right w:val="nil"/>
            </w:tcBorders>
          </w:tcPr>
          <w:p w14:paraId="639ED62F"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58E5863E" wp14:editId="785BE53E">
                  <wp:extent cx="216131" cy="216131"/>
                  <wp:effectExtent l="0" t="0" r="0" b="0"/>
                  <wp:docPr id="207" name="Graphic 207" descr="Link outli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Link outline">
                            <a:hlinkClick r:id="rId26"/>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F8BA6E2"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Funds activities</w:t>
            </w:r>
            <w:r>
              <w:rPr>
                <w:rFonts w:ascii="Helvetica" w:hAnsi="Helvetica" w:cs="Helvetica"/>
                <w:color w:val="0F214C"/>
                <w:sz w:val="20"/>
                <w:szCs w:val="20"/>
              </w:rPr>
              <w:t xml:space="preserve"> that </w:t>
            </w:r>
            <w:r w:rsidRPr="00DB7312">
              <w:rPr>
                <w:rFonts w:ascii="Helvetica" w:hAnsi="Helvetica" w:cs="Helvetica"/>
                <w:color w:val="0F214C"/>
                <w:sz w:val="20"/>
                <w:szCs w:val="20"/>
              </w:rPr>
              <w:t>advanc</w:t>
            </w:r>
            <w:r>
              <w:rPr>
                <w:rFonts w:ascii="Helvetica" w:hAnsi="Helvetica" w:cs="Helvetica"/>
                <w:color w:val="0F214C"/>
                <w:sz w:val="20"/>
                <w:szCs w:val="20"/>
              </w:rPr>
              <w:t>e</w:t>
            </w:r>
            <w:r w:rsidRPr="00DB7312">
              <w:rPr>
                <w:rFonts w:ascii="Helvetica" w:hAnsi="Helvetica" w:cs="Helvetica"/>
                <w:color w:val="0F214C"/>
                <w:sz w:val="20"/>
                <w:szCs w:val="20"/>
              </w:rPr>
              <w:t xml:space="preserve"> artistic careers or practices</w:t>
            </w:r>
            <w:r>
              <w:rPr>
                <w:rFonts w:ascii="Helvetica" w:hAnsi="Helvetica" w:cs="Helvetica"/>
                <w:color w:val="0F214C"/>
                <w:sz w:val="20"/>
                <w:szCs w:val="20"/>
              </w:rPr>
              <w:t>. This may include</w:t>
            </w:r>
            <w:r w:rsidRPr="00DB7312">
              <w:rPr>
                <w:rFonts w:ascii="Helvetica" w:hAnsi="Helvetica" w:cs="Helvetica"/>
                <w:color w:val="0F214C"/>
                <w:sz w:val="20"/>
                <w:szCs w:val="20"/>
              </w:rPr>
              <w:t xml:space="preserve"> acquiring materials</w:t>
            </w:r>
            <w:r>
              <w:rPr>
                <w:rFonts w:ascii="Helvetica" w:hAnsi="Helvetica" w:cs="Helvetica"/>
                <w:color w:val="0F214C"/>
                <w:sz w:val="20"/>
                <w:szCs w:val="20"/>
              </w:rPr>
              <w:t xml:space="preserve"> for artistic production</w:t>
            </w:r>
            <w:r w:rsidRPr="00DB7312">
              <w:rPr>
                <w:rFonts w:ascii="Helvetica" w:hAnsi="Helvetica" w:cs="Helvetica"/>
                <w:color w:val="0F214C"/>
                <w:sz w:val="20"/>
                <w:szCs w:val="20"/>
              </w:rPr>
              <w:t xml:space="preserve">, engaging in development </w:t>
            </w:r>
            <w:r>
              <w:rPr>
                <w:rFonts w:ascii="Helvetica" w:hAnsi="Helvetica" w:cs="Helvetica"/>
                <w:color w:val="0F214C"/>
                <w:sz w:val="20"/>
                <w:szCs w:val="20"/>
              </w:rPr>
              <w:t xml:space="preserve">activities </w:t>
            </w:r>
            <w:r w:rsidRPr="00DB7312">
              <w:rPr>
                <w:rFonts w:ascii="Helvetica" w:hAnsi="Helvetica" w:cs="Helvetica"/>
                <w:color w:val="0F214C"/>
                <w:sz w:val="20"/>
                <w:szCs w:val="20"/>
              </w:rPr>
              <w:t>or benefitting from specific expertise</w:t>
            </w:r>
            <w:r>
              <w:rPr>
                <w:rFonts w:ascii="Helvetica" w:hAnsi="Helvetica" w:cs="Helvetica"/>
                <w:color w:val="0F214C"/>
                <w:sz w:val="20"/>
                <w:szCs w:val="20"/>
              </w:rPr>
              <w:t xml:space="preserve">, advice or </w:t>
            </w:r>
            <w:r w:rsidRPr="00DB7312">
              <w:rPr>
                <w:rFonts w:ascii="Helvetica" w:hAnsi="Helvetica" w:cs="Helvetica"/>
                <w:color w:val="0F214C"/>
                <w:sz w:val="20"/>
                <w:szCs w:val="20"/>
              </w:rPr>
              <w:t>training</w:t>
            </w:r>
            <w:r>
              <w:rPr>
                <w:rFonts w:ascii="Helvetica" w:hAnsi="Helvetica" w:cs="Helvetica"/>
                <w:color w:val="0F214C"/>
                <w:sz w:val="20"/>
                <w:szCs w:val="20"/>
              </w:rPr>
              <w:t xml:space="preserve"> </w:t>
            </w:r>
            <w:r w:rsidRPr="006411E6">
              <w:rPr>
                <w:rFonts w:ascii="Helvetica" w:hAnsi="Helvetica" w:cs="Helvetica"/>
                <w:color w:val="0F214C"/>
                <w:sz w:val="20"/>
                <w:szCs w:val="20"/>
              </w:rPr>
              <w:t>from a professional artist or cultural carrier</w:t>
            </w:r>
            <w:r w:rsidRPr="00DB7312">
              <w:rPr>
                <w:rFonts w:ascii="Helvetica" w:hAnsi="Helvetica" w:cs="Helvetica"/>
                <w:color w:val="0F214C"/>
                <w:sz w:val="20"/>
                <w:szCs w:val="20"/>
              </w:rPr>
              <w:t>.</w:t>
            </w:r>
          </w:p>
        </w:tc>
        <w:tc>
          <w:tcPr>
            <w:tcW w:w="556" w:type="dxa"/>
            <w:tcBorders>
              <w:left w:val="nil"/>
              <w:right w:val="nil"/>
            </w:tcBorders>
          </w:tcPr>
          <w:p w14:paraId="0B8E15D4"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8766ADD" wp14:editId="71EE9D7D">
                  <wp:extent cx="215900" cy="215900"/>
                  <wp:effectExtent l="0" t="0" r="0" b="0"/>
                  <wp:docPr id="213" name="Graphic 213"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64E824CE"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p>
        </w:tc>
      </w:tr>
      <w:tr w:rsidR="0049391F" w:rsidRPr="00DB7312" w14:paraId="410BCFB6"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16D0C4A"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bottom w:val="single" w:sz="4" w:space="0" w:color="0F214C"/>
              <w:right w:val="nil"/>
            </w:tcBorders>
          </w:tcPr>
          <w:p w14:paraId="7F7D79AD"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Short-Term Projects</w:t>
            </w:r>
          </w:p>
        </w:tc>
        <w:tc>
          <w:tcPr>
            <w:tcW w:w="556" w:type="dxa"/>
            <w:tcBorders>
              <w:left w:val="nil"/>
              <w:bottom w:val="single" w:sz="4" w:space="0" w:color="0F214C"/>
              <w:right w:val="nil"/>
            </w:tcBorders>
          </w:tcPr>
          <w:p w14:paraId="0BB1D95D"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6A1CB254" wp14:editId="69F22C56">
                  <wp:extent cx="216131" cy="216131"/>
                  <wp:effectExtent l="0" t="0" r="0" b="0"/>
                  <wp:docPr id="214" name="Graphic 214" descr="Link outlin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Link outline">
                            <a:hlinkClick r:id="rId27"/>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bottom w:val="single" w:sz="4" w:space="0" w:color="0F214C"/>
              <w:right w:val="nil"/>
            </w:tcBorders>
          </w:tcPr>
          <w:p w14:paraId="40EC6D79" w14:textId="77777777"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S</w:t>
            </w:r>
            <w:r w:rsidRPr="00DB7312">
              <w:rPr>
                <w:rFonts w:ascii="Helvetica" w:hAnsi="Helvetica" w:cs="Helvetica"/>
                <w:color w:val="0F214C"/>
                <w:sz w:val="20"/>
                <w:szCs w:val="20"/>
              </w:rPr>
              <w:t>upport</w:t>
            </w:r>
            <w:r>
              <w:rPr>
                <w:rFonts w:ascii="Helvetica" w:hAnsi="Helvetica" w:cs="Helvetica"/>
                <w:color w:val="0F214C"/>
                <w:sz w:val="20"/>
                <w:szCs w:val="20"/>
              </w:rPr>
              <w:t>s</w:t>
            </w:r>
            <w:r w:rsidRPr="00DB7312">
              <w:rPr>
                <w:rFonts w:ascii="Helvetica" w:hAnsi="Helvetica" w:cs="Helvetica"/>
                <w:color w:val="0F214C"/>
                <w:sz w:val="20"/>
                <w:szCs w:val="20"/>
              </w:rPr>
              <w:t xml:space="preserve"> any combination of eligible </w:t>
            </w:r>
            <w:r w:rsidRPr="00DB7312">
              <w:rPr>
                <w:rFonts w:ascii="Helvetica" w:hAnsi="Helvetica" w:cs="Helvetica"/>
                <w:i/>
                <w:iCs/>
                <w:color w:val="0F214C"/>
                <w:sz w:val="20"/>
                <w:szCs w:val="20"/>
              </w:rPr>
              <w:t>Creating, Knowing and Sharing </w:t>
            </w:r>
            <w:r w:rsidRPr="00DB7312">
              <w:rPr>
                <w:rFonts w:ascii="Helvetica" w:hAnsi="Helvetica" w:cs="Helvetica"/>
                <w:color w:val="0F214C"/>
                <w:sz w:val="20"/>
                <w:szCs w:val="20"/>
              </w:rPr>
              <w:t>activities for projects lasting up to 12 months.</w:t>
            </w:r>
          </w:p>
        </w:tc>
        <w:tc>
          <w:tcPr>
            <w:tcW w:w="556" w:type="dxa"/>
            <w:tcBorders>
              <w:left w:val="nil"/>
              <w:bottom w:val="single" w:sz="4" w:space="0" w:color="0F214C"/>
              <w:right w:val="nil"/>
            </w:tcBorders>
          </w:tcPr>
          <w:p w14:paraId="493086A2"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A9BC7B2" wp14:editId="1548B316">
                  <wp:extent cx="215900" cy="215900"/>
                  <wp:effectExtent l="0" t="0" r="0" b="0"/>
                  <wp:docPr id="217" name="Graphic 21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bottom w:val="single" w:sz="4" w:space="0" w:color="0F214C"/>
              <w:right w:val="nil"/>
            </w:tcBorders>
          </w:tcPr>
          <w:p w14:paraId="65A9E039" w14:textId="3CF6B7B8" w:rsidR="0049391F" w:rsidRPr="00C52839" w:rsidRDefault="0049391F" w:rsidP="00261635">
            <w:pPr>
              <w:spacing w:before="120" w:after="120"/>
              <w:rPr>
                <w:rFonts w:ascii="Helvetica" w:hAnsi="Helvetica" w:cs="Helvetica"/>
                <w:color w:val="0F214C"/>
                <w:sz w:val="20"/>
                <w:szCs w:val="20"/>
              </w:rPr>
            </w:pPr>
            <w:r w:rsidRPr="00C52839">
              <w:rPr>
                <w:rFonts w:ascii="Helvetica" w:hAnsi="Helvetica" w:cs="Helvetica"/>
                <w:color w:val="0F214C"/>
                <w:sz w:val="20"/>
                <w:szCs w:val="20"/>
              </w:rPr>
              <w:t xml:space="preserve">Applications due: </w:t>
            </w:r>
            <w:r w:rsidR="0095655F">
              <w:rPr>
                <w:rFonts w:ascii="Helvetica" w:hAnsi="Helvetica" w:cs="Helvetica"/>
                <w:color w:val="0F214C"/>
                <w:sz w:val="20"/>
                <w:szCs w:val="20"/>
              </w:rPr>
              <w:t>July 17</w:t>
            </w:r>
            <w:r w:rsidR="00EF25FB">
              <w:rPr>
                <w:rFonts w:ascii="Helvetica" w:hAnsi="Helvetica" w:cs="Helvetica"/>
                <w:color w:val="0F214C"/>
                <w:sz w:val="20"/>
                <w:szCs w:val="20"/>
              </w:rPr>
              <w:t>, 2024.</w:t>
            </w:r>
          </w:p>
        </w:tc>
      </w:tr>
      <w:tr w:rsidR="00601B71" w:rsidRPr="00DB7312" w14:paraId="05AFF3E1"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4E36F221" w14:textId="77777777" w:rsidR="00601B71" w:rsidRPr="00DB7312" w:rsidRDefault="00601B71" w:rsidP="00601B71">
            <w:pPr>
              <w:spacing w:before="120" w:after="120"/>
              <w:rPr>
                <w:rFonts w:ascii="Helvetica" w:hAnsi="Helvetica" w:cs="Helvetica"/>
                <w:color w:val="0F214C"/>
                <w:sz w:val="20"/>
                <w:szCs w:val="20"/>
              </w:rPr>
            </w:pPr>
          </w:p>
        </w:tc>
        <w:tc>
          <w:tcPr>
            <w:tcW w:w="2366" w:type="dxa"/>
            <w:tcBorders>
              <w:left w:val="single" w:sz="4" w:space="0" w:color="0F214C"/>
              <w:bottom w:val="single" w:sz="4" w:space="0" w:color="0F214C"/>
              <w:right w:val="nil"/>
            </w:tcBorders>
          </w:tcPr>
          <w:p w14:paraId="2CF3C62A" w14:textId="537AF7CD" w:rsidR="00601B71" w:rsidRPr="00DB7312" w:rsidRDefault="00601B71" w:rsidP="00601B71">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Long</w:t>
            </w:r>
            <w:r w:rsidRPr="00DB7312">
              <w:rPr>
                <w:rFonts w:ascii="Helvetica" w:hAnsi="Helvetica" w:cs="Helvetica"/>
                <w:color w:val="0F214C"/>
                <w:sz w:val="20"/>
                <w:szCs w:val="20"/>
                <w:lang w:val="en-US"/>
              </w:rPr>
              <w:t>-Term Projects</w:t>
            </w:r>
          </w:p>
        </w:tc>
        <w:tc>
          <w:tcPr>
            <w:tcW w:w="556" w:type="dxa"/>
            <w:tcBorders>
              <w:left w:val="nil"/>
              <w:bottom w:val="single" w:sz="4" w:space="0" w:color="0F214C"/>
              <w:right w:val="nil"/>
            </w:tcBorders>
          </w:tcPr>
          <w:p w14:paraId="1F05FB7F" w14:textId="098B7A73" w:rsidR="00601B71" w:rsidRPr="00DB7312" w:rsidRDefault="00601B71" w:rsidP="00601B71">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6E53FAE" wp14:editId="36E5FC05">
                  <wp:extent cx="216131" cy="216131"/>
                  <wp:effectExtent l="0" t="0" r="0" b="0"/>
                  <wp:docPr id="15" name="Graphic 15" descr="Link outlin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Link outline">
                            <a:hlinkClick r:id="rId28"/>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bottom w:val="single" w:sz="4" w:space="0" w:color="0F214C"/>
              <w:right w:val="nil"/>
            </w:tcBorders>
          </w:tcPr>
          <w:p w14:paraId="438E007E" w14:textId="4B12748A" w:rsidR="00601B71" w:rsidRDefault="00601B71" w:rsidP="00601B71">
            <w:pPr>
              <w:spacing w:before="120" w:after="120"/>
              <w:rPr>
                <w:rFonts w:ascii="Helvetica" w:hAnsi="Helvetica" w:cs="Helvetica"/>
                <w:color w:val="0F214C"/>
                <w:sz w:val="20"/>
                <w:szCs w:val="20"/>
              </w:rPr>
            </w:pPr>
            <w:r>
              <w:rPr>
                <w:rFonts w:ascii="Helvetica" w:hAnsi="Helvetica" w:cs="Helvetica"/>
                <w:color w:val="0F214C"/>
                <w:sz w:val="20"/>
                <w:szCs w:val="20"/>
              </w:rPr>
              <w:t>S</w:t>
            </w:r>
            <w:r w:rsidRPr="00DB7312">
              <w:rPr>
                <w:rFonts w:ascii="Helvetica" w:hAnsi="Helvetica" w:cs="Helvetica"/>
                <w:color w:val="0F214C"/>
                <w:sz w:val="20"/>
                <w:szCs w:val="20"/>
              </w:rPr>
              <w:t>upport</w:t>
            </w:r>
            <w:r>
              <w:rPr>
                <w:rFonts w:ascii="Helvetica" w:hAnsi="Helvetica" w:cs="Helvetica"/>
                <w:color w:val="0F214C"/>
                <w:sz w:val="20"/>
                <w:szCs w:val="20"/>
              </w:rPr>
              <w:t>s</w:t>
            </w:r>
            <w:r w:rsidRPr="00DB7312">
              <w:rPr>
                <w:rFonts w:ascii="Helvetica" w:hAnsi="Helvetica" w:cs="Helvetica"/>
                <w:color w:val="0F214C"/>
                <w:sz w:val="20"/>
                <w:szCs w:val="20"/>
              </w:rPr>
              <w:t xml:space="preserve"> any combination of eligible </w:t>
            </w:r>
            <w:r w:rsidRPr="00DB7312">
              <w:rPr>
                <w:rFonts w:ascii="Helvetica" w:hAnsi="Helvetica" w:cs="Helvetica"/>
                <w:i/>
                <w:iCs/>
                <w:color w:val="0F214C"/>
                <w:sz w:val="20"/>
                <w:szCs w:val="20"/>
              </w:rPr>
              <w:t>Creating, Knowing and Sharing </w:t>
            </w:r>
            <w:r w:rsidRPr="00DB7312">
              <w:rPr>
                <w:rFonts w:ascii="Helvetica" w:hAnsi="Helvetica" w:cs="Helvetica"/>
                <w:color w:val="0F214C"/>
                <w:sz w:val="20"/>
                <w:szCs w:val="20"/>
              </w:rPr>
              <w:t xml:space="preserve">activities for projects lasting </w:t>
            </w:r>
            <w:r>
              <w:rPr>
                <w:rFonts w:ascii="Helvetica" w:hAnsi="Helvetica" w:cs="Helvetica"/>
                <w:color w:val="0F214C"/>
                <w:sz w:val="20"/>
                <w:szCs w:val="20"/>
              </w:rPr>
              <w:t xml:space="preserve">more than 1 year, </w:t>
            </w:r>
            <w:r w:rsidRPr="00DB7312">
              <w:rPr>
                <w:rFonts w:ascii="Helvetica" w:hAnsi="Helvetica" w:cs="Helvetica"/>
                <w:color w:val="0F214C"/>
                <w:sz w:val="20"/>
                <w:szCs w:val="20"/>
              </w:rPr>
              <w:t>up to 12 months.</w:t>
            </w:r>
          </w:p>
        </w:tc>
        <w:tc>
          <w:tcPr>
            <w:tcW w:w="556" w:type="dxa"/>
            <w:tcBorders>
              <w:left w:val="nil"/>
              <w:bottom w:val="single" w:sz="4" w:space="0" w:color="0F214C"/>
              <w:right w:val="nil"/>
            </w:tcBorders>
          </w:tcPr>
          <w:p w14:paraId="39B5B4F2" w14:textId="62F2B59C" w:rsidR="00601B71" w:rsidRPr="00DB7312" w:rsidRDefault="00601B71" w:rsidP="00601B71">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142E1105" wp14:editId="464F9D25">
                  <wp:extent cx="215900" cy="215900"/>
                  <wp:effectExtent l="0" t="0" r="0" b="0"/>
                  <wp:docPr id="17" name="Graphic 1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bottom w:val="single" w:sz="4" w:space="0" w:color="0F214C"/>
              <w:right w:val="nil"/>
            </w:tcBorders>
          </w:tcPr>
          <w:p w14:paraId="0AEB7338" w14:textId="3AB5AB70" w:rsidR="00601B71" w:rsidRPr="00C52839" w:rsidRDefault="00601B71" w:rsidP="00601B71">
            <w:pPr>
              <w:spacing w:before="120" w:after="120"/>
              <w:rPr>
                <w:rFonts w:ascii="Helvetica" w:hAnsi="Helvetica" w:cs="Helvetica"/>
                <w:color w:val="0F214C"/>
                <w:sz w:val="20"/>
                <w:szCs w:val="20"/>
              </w:rPr>
            </w:pPr>
            <w:r w:rsidRPr="00C52839">
              <w:rPr>
                <w:rFonts w:ascii="Helvetica" w:hAnsi="Helvetica" w:cs="Helvetica"/>
                <w:color w:val="0F214C"/>
                <w:sz w:val="20"/>
                <w:szCs w:val="20"/>
              </w:rPr>
              <w:t xml:space="preserve">Applications due: </w:t>
            </w:r>
            <w:r w:rsidR="00D2219D">
              <w:rPr>
                <w:rFonts w:ascii="Helvetica" w:hAnsi="Helvetica" w:cs="Helvetica"/>
                <w:color w:val="0F214C"/>
                <w:sz w:val="20"/>
                <w:szCs w:val="20"/>
              </w:rPr>
              <w:t xml:space="preserve">  </w:t>
            </w:r>
            <w:r>
              <w:rPr>
                <w:rFonts w:ascii="Helvetica" w:hAnsi="Helvetica" w:cs="Helvetica"/>
                <w:color w:val="0F214C"/>
                <w:sz w:val="20"/>
                <w:szCs w:val="20"/>
              </w:rPr>
              <w:t>Ma</w:t>
            </w:r>
            <w:r w:rsidR="00D2219D">
              <w:rPr>
                <w:rFonts w:ascii="Helvetica" w:hAnsi="Helvetica" w:cs="Helvetica"/>
                <w:color w:val="0F214C"/>
                <w:sz w:val="20"/>
                <w:szCs w:val="20"/>
              </w:rPr>
              <w:t>y 8</w:t>
            </w:r>
            <w:r>
              <w:rPr>
                <w:rFonts w:ascii="Helvetica" w:hAnsi="Helvetica" w:cs="Helvetica"/>
                <w:color w:val="0F214C"/>
                <w:sz w:val="20"/>
                <w:szCs w:val="20"/>
              </w:rPr>
              <w:t>, 2024.</w:t>
            </w:r>
          </w:p>
        </w:tc>
      </w:tr>
      <w:tr w:rsidR="00601B71" w:rsidRPr="00DB7312" w14:paraId="749CF4E6" w14:textId="77777777" w:rsidTr="00261635">
        <w:tc>
          <w:tcPr>
            <w:tcW w:w="273" w:type="dxa"/>
            <w:tcBorders>
              <w:top w:val="single" w:sz="4" w:space="0" w:color="0F214C"/>
              <w:left w:val="nil"/>
              <w:bottom w:val="single" w:sz="4" w:space="0" w:color="0F214C"/>
              <w:right w:val="nil"/>
            </w:tcBorders>
            <w:shd w:val="clear" w:color="auto" w:fill="FFFFFF" w:themeFill="background1"/>
          </w:tcPr>
          <w:p w14:paraId="4BD1C63C" w14:textId="77777777" w:rsidR="00601B71" w:rsidRPr="00DB7312" w:rsidRDefault="00601B71" w:rsidP="00601B71">
            <w:pPr>
              <w:spacing w:before="120" w:after="120"/>
              <w:rPr>
                <w:rFonts w:ascii="Helvetica" w:hAnsi="Helvetica" w:cs="Helvetica"/>
                <w:color w:val="0F214C"/>
                <w:sz w:val="20"/>
                <w:szCs w:val="20"/>
              </w:rPr>
            </w:pPr>
          </w:p>
        </w:tc>
        <w:tc>
          <w:tcPr>
            <w:tcW w:w="2366" w:type="dxa"/>
            <w:tcBorders>
              <w:top w:val="nil"/>
              <w:left w:val="nil"/>
              <w:right w:val="nil"/>
            </w:tcBorders>
            <w:shd w:val="clear" w:color="auto" w:fill="FFFFFF" w:themeFill="background1"/>
          </w:tcPr>
          <w:p w14:paraId="49AED00D" w14:textId="77777777" w:rsidR="00601B71" w:rsidRPr="00DB7312" w:rsidRDefault="00601B71" w:rsidP="00601B71">
            <w:pPr>
              <w:spacing w:before="120" w:after="120"/>
              <w:rPr>
                <w:rFonts w:ascii="Helvetica" w:hAnsi="Helvetica" w:cs="Helvetica"/>
                <w:color w:val="0F214C"/>
                <w:sz w:val="20"/>
                <w:szCs w:val="20"/>
              </w:rPr>
            </w:pPr>
          </w:p>
        </w:tc>
        <w:tc>
          <w:tcPr>
            <w:tcW w:w="556" w:type="dxa"/>
            <w:tcBorders>
              <w:top w:val="nil"/>
              <w:left w:val="nil"/>
              <w:right w:val="nil"/>
            </w:tcBorders>
            <w:shd w:val="clear" w:color="auto" w:fill="FFFFFF" w:themeFill="background1"/>
          </w:tcPr>
          <w:p w14:paraId="52705DE9" w14:textId="77777777" w:rsidR="00601B71" w:rsidRPr="00DB7312" w:rsidRDefault="00601B71" w:rsidP="00601B71">
            <w:pPr>
              <w:spacing w:before="120" w:after="120"/>
              <w:jc w:val="center"/>
              <w:rPr>
                <w:rFonts w:ascii="Helvetica" w:hAnsi="Helvetica" w:cs="Helvetica"/>
                <w:color w:val="0F214C"/>
                <w:sz w:val="20"/>
                <w:szCs w:val="20"/>
              </w:rPr>
            </w:pPr>
          </w:p>
        </w:tc>
        <w:tc>
          <w:tcPr>
            <w:tcW w:w="3424" w:type="dxa"/>
            <w:tcBorders>
              <w:top w:val="nil"/>
              <w:left w:val="nil"/>
              <w:bottom w:val="single" w:sz="4" w:space="0" w:color="0F214C"/>
              <w:right w:val="nil"/>
            </w:tcBorders>
            <w:shd w:val="clear" w:color="auto" w:fill="FFFFFF" w:themeFill="background1"/>
          </w:tcPr>
          <w:p w14:paraId="3BCF8FA8" w14:textId="77777777" w:rsidR="00601B71" w:rsidRPr="00DB7312" w:rsidRDefault="00601B71" w:rsidP="00601B71">
            <w:pPr>
              <w:spacing w:before="120" w:after="120"/>
              <w:rPr>
                <w:rFonts w:ascii="Helvetica" w:hAnsi="Helvetica" w:cs="Helvetica"/>
                <w:color w:val="0F214C"/>
                <w:sz w:val="20"/>
                <w:szCs w:val="20"/>
              </w:rPr>
            </w:pPr>
          </w:p>
        </w:tc>
        <w:tc>
          <w:tcPr>
            <w:tcW w:w="556" w:type="dxa"/>
            <w:tcBorders>
              <w:top w:val="nil"/>
              <w:left w:val="nil"/>
              <w:bottom w:val="single" w:sz="4" w:space="0" w:color="0F214C"/>
              <w:right w:val="nil"/>
            </w:tcBorders>
            <w:shd w:val="clear" w:color="auto" w:fill="FFFFFF" w:themeFill="background1"/>
          </w:tcPr>
          <w:p w14:paraId="24C6FBF8" w14:textId="77777777" w:rsidR="00601B71" w:rsidRPr="00DB7312" w:rsidRDefault="00601B71" w:rsidP="00601B71">
            <w:pPr>
              <w:spacing w:before="120" w:after="120"/>
              <w:jc w:val="center"/>
              <w:rPr>
                <w:rFonts w:ascii="Helvetica" w:hAnsi="Helvetica" w:cs="Helvetica"/>
                <w:color w:val="0F214C"/>
                <w:sz w:val="20"/>
                <w:szCs w:val="20"/>
              </w:rPr>
            </w:pPr>
          </w:p>
        </w:tc>
        <w:tc>
          <w:tcPr>
            <w:tcW w:w="2175" w:type="dxa"/>
            <w:tcBorders>
              <w:top w:val="nil"/>
              <w:left w:val="nil"/>
              <w:bottom w:val="single" w:sz="4" w:space="0" w:color="0F214C"/>
              <w:right w:val="nil"/>
            </w:tcBorders>
            <w:shd w:val="clear" w:color="auto" w:fill="FFFFFF" w:themeFill="background1"/>
          </w:tcPr>
          <w:p w14:paraId="00BD2E11" w14:textId="77777777" w:rsidR="00601B71" w:rsidRPr="00DB7312" w:rsidRDefault="00601B71" w:rsidP="00601B71">
            <w:pPr>
              <w:spacing w:before="120" w:after="120"/>
              <w:rPr>
                <w:rFonts w:ascii="Helvetica" w:hAnsi="Helvetica" w:cs="Helvetica"/>
                <w:color w:val="0F214C"/>
                <w:sz w:val="20"/>
                <w:szCs w:val="20"/>
              </w:rPr>
            </w:pPr>
          </w:p>
        </w:tc>
      </w:tr>
      <w:tr w:rsidR="00601B71" w:rsidRPr="00DB7312" w14:paraId="3FC25683"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446C1AA2" w14:textId="77777777" w:rsidR="00601B71" w:rsidRPr="00DB7312" w:rsidRDefault="00601B71" w:rsidP="00601B71">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0246A0A2" w14:textId="77777777" w:rsidR="00601B71" w:rsidRPr="00090378" w:rsidRDefault="00601B71" w:rsidP="00601B71">
            <w:pPr>
              <w:spacing w:before="120" w:after="120"/>
              <w:rPr>
                <w:rFonts w:ascii="Helvetica" w:hAnsi="Helvetica" w:cs="Helvetica"/>
                <w:color w:val="2E74B5" w:themeColor="accent5" w:themeShade="BF"/>
              </w:rPr>
            </w:pPr>
            <w:r w:rsidRPr="00090378">
              <w:rPr>
                <w:rFonts w:ascii="Helvetica" w:hAnsi="Helvetica" w:cs="Helvetica"/>
                <w:b/>
                <w:color w:val="2E74B5" w:themeColor="accent5" w:themeShade="BF"/>
                <w:lang w:val="en-US"/>
              </w:rPr>
              <w:t>Supporting Artistic Practice</w:t>
            </w:r>
          </w:p>
        </w:tc>
        <w:tc>
          <w:tcPr>
            <w:tcW w:w="6155" w:type="dxa"/>
            <w:gridSpan w:val="3"/>
            <w:tcBorders>
              <w:left w:val="nil"/>
              <w:right w:val="nil"/>
            </w:tcBorders>
          </w:tcPr>
          <w:p w14:paraId="6A8D09EA" w14:textId="77777777" w:rsidR="00601B71" w:rsidRPr="00090378" w:rsidRDefault="00601B71" w:rsidP="00601B71">
            <w:pPr>
              <w:spacing w:before="120" w:after="120"/>
              <w:rPr>
                <w:rFonts w:ascii="Helvetica" w:hAnsi="Helvetica" w:cs="Helvetica"/>
                <w:color w:val="2E74B5" w:themeColor="accent5" w:themeShade="BF"/>
                <w:sz w:val="20"/>
                <w:szCs w:val="20"/>
              </w:rPr>
            </w:pPr>
            <w:r>
              <w:rPr>
                <w:rFonts w:ascii="Helvetica" w:hAnsi="Helvetica" w:cs="Helvetica"/>
                <w:color w:val="2E74B5" w:themeColor="accent5" w:themeShade="BF"/>
                <w:sz w:val="20"/>
                <w:szCs w:val="20"/>
              </w:rPr>
              <w:t>Funds</w:t>
            </w:r>
            <w:r w:rsidRPr="00090378">
              <w:rPr>
                <w:rFonts w:ascii="Helvetica" w:hAnsi="Helvetica" w:cs="Helvetica"/>
                <w:color w:val="2E74B5" w:themeColor="accent5" w:themeShade="BF"/>
                <w:sz w:val="20"/>
                <w:szCs w:val="20"/>
              </w:rPr>
              <w:t xml:space="preserve"> Canadian arts professionals, groups, and arts organizations who champion the Canadian arts sector, boost </w:t>
            </w:r>
            <w:r>
              <w:rPr>
                <w:rFonts w:ascii="Helvetica" w:hAnsi="Helvetica" w:cs="Helvetica"/>
                <w:color w:val="2E74B5" w:themeColor="accent5" w:themeShade="BF"/>
                <w:sz w:val="20"/>
                <w:szCs w:val="20"/>
              </w:rPr>
              <w:t>artist</w:t>
            </w:r>
            <w:r w:rsidRPr="00090378">
              <w:rPr>
                <w:rFonts w:ascii="Helvetica" w:hAnsi="Helvetica" w:cs="Helvetica"/>
                <w:color w:val="2E74B5" w:themeColor="accent5" w:themeShade="BF"/>
                <w:sz w:val="20"/>
                <w:szCs w:val="20"/>
              </w:rPr>
              <w:t xml:space="preserve"> capacity to realize work and advance the conditions of creation.</w:t>
            </w:r>
          </w:p>
        </w:tc>
      </w:tr>
      <w:tr w:rsidR="00601B71" w:rsidRPr="00DB7312" w14:paraId="17E95D3A"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1D7DBDC7" w14:textId="77777777" w:rsidR="00601B71" w:rsidRPr="00DB7312" w:rsidRDefault="00601B71" w:rsidP="00601B71">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7BE63B21" w14:textId="77777777" w:rsidR="00601B71" w:rsidRPr="00DB7312" w:rsidRDefault="00601B71" w:rsidP="00601B71">
            <w:pPr>
              <w:spacing w:before="120" w:after="120"/>
              <w:rPr>
                <w:rFonts w:ascii="Helvetica" w:hAnsi="Helvetica" w:cs="Helvetica"/>
                <w:color w:val="0F214C"/>
                <w:sz w:val="20"/>
                <w:szCs w:val="20"/>
              </w:rPr>
            </w:pPr>
            <w:r w:rsidRPr="00DB7312">
              <w:rPr>
                <w:rFonts w:ascii="Helvetica" w:hAnsi="Helvetica" w:cs="Helvetica"/>
                <w:color w:val="0F214C"/>
                <w:sz w:val="20"/>
                <w:szCs w:val="20"/>
              </w:rPr>
              <w:t>Professional Development for Arts Professionals</w:t>
            </w:r>
          </w:p>
        </w:tc>
        <w:tc>
          <w:tcPr>
            <w:tcW w:w="556" w:type="dxa"/>
            <w:tcBorders>
              <w:left w:val="nil"/>
              <w:right w:val="nil"/>
            </w:tcBorders>
          </w:tcPr>
          <w:p w14:paraId="4A7757E6" w14:textId="77777777" w:rsidR="00601B71" w:rsidRPr="00DB7312" w:rsidRDefault="00601B71" w:rsidP="00601B71">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6020896A" wp14:editId="5B448F22">
                  <wp:extent cx="216131" cy="216131"/>
                  <wp:effectExtent l="0" t="0" r="0" b="0"/>
                  <wp:docPr id="220" name="Graphic 220" descr="Link outli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raphic 268" descr="Link outline">
                            <a:hlinkClick r:id="rId29"/>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F73F695" w14:textId="77777777" w:rsidR="00601B71" w:rsidRPr="00DB7312" w:rsidRDefault="00601B71" w:rsidP="00601B71">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the career growth of Canadian arts professionals by encouraging knowledge-sharing and participation in a wide range of development opportunities</w:t>
            </w:r>
            <w:r>
              <w:rPr>
                <w:rFonts w:ascii="Helvetica" w:hAnsi="Helvetica" w:cs="Helvetica"/>
                <w:color w:val="0F214C"/>
                <w:sz w:val="20"/>
                <w:szCs w:val="20"/>
              </w:rPr>
              <w:t>.</w:t>
            </w:r>
          </w:p>
        </w:tc>
        <w:tc>
          <w:tcPr>
            <w:tcW w:w="556" w:type="dxa"/>
            <w:tcBorders>
              <w:left w:val="nil"/>
              <w:right w:val="nil"/>
            </w:tcBorders>
          </w:tcPr>
          <w:p w14:paraId="7EC79EC5" w14:textId="77777777" w:rsidR="00601B71" w:rsidRPr="00DB7312" w:rsidRDefault="00601B71" w:rsidP="00601B71">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033ED35" wp14:editId="131FECA3">
                  <wp:extent cx="215900" cy="215900"/>
                  <wp:effectExtent l="0" t="0" r="0" b="0"/>
                  <wp:docPr id="221" name="Graphic 221"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4B22FA4E" w14:textId="40AF431A" w:rsidR="00601B71" w:rsidRPr="00DB7312" w:rsidRDefault="00601B71" w:rsidP="00601B71">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w:t>
            </w:r>
            <w:r w:rsidR="00852675">
              <w:rPr>
                <w:rFonts w:ascii="Helvetica" w:hAnsi="Helvetica" w:cs="Helvetica"/>
                <w:color w:val="0F214C"/>
                <w:sz w:val="20"/>
                <w:szCs w:val="20"/>
              </w:rPr>
              <w:t xml:space="preserve">due: </w:t>
            </w:r>
            <w:r w:rsidR="00B95032">
              <w:rPr>
                <w:rFonts w:ascii="Helvetica" w:hAnsi="Helvetica" w:cs="Helvetica"/>
                <w:color w:val="0F214C"/>
                <w:sz w:val="20"/>
                <w:szCs w:val="20"/>
              </w:rPr>
              <w:t>June 12, 2024</w:t>
            </w:r>
            <w:r w:rsidR="00177326">
              <w:rPr>
                <w:rFonts w:ascii="Helvetica" w:hAnsi="Helvetica" w:cs="Helvetica"/>
                <w:color w:val="0F214C"/>
                <w:sz w:val="20"/>
                <w:szCs w:val="20"/>
              </w:rPr>
              <w:t>.</w:t>
            </w:r>
            <w:r w:rsidR="00852675">
              <w:rPr>
                <w:rFonts w:ascii="Helvetica" w:hAnsi="Helvetica" w:cs="Helvetica"/>
                <w:color w:val="0F214C"/>
                <w:sz w:val="20"/>
                <w:szCs w:val="20"/>
              </w:rPr>
              <w:t xml:space="preserve">           </w:t>
            </w:r>
          </w:p>
        </w:tc>
      </w:tr>
      <w:tr w:rsidR="00B95032" w:rsidRPr="00DB7312" w14:paraId="53896F8C"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EE19B63" w14:textId="77777777" w:rsidR="00B95032" w:rsidRPr="00DB7312" w:rsidRDefault="00B95032" w:rsidP="00601B71">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601312F5" w14:textId="6F1AD4C5" w:rsidR="00B95032" w:rsidRPr="00DB7312" w:rsidRDefault="00046D5C" w:rsidP="00601B71">
            <w:pPr>
              <w:spacing w:before="120" w:after="120"/>
              <w:rPr>
                <w:rFonts w:ascii="Helvetica" w:hAnsi="Helvetica" w:cs="Helvetica"/>
                <w:color w:val="0F214C"/>
                <w:sz w:val="20"/>
                <w:szCs w:val="20"/>
              </w:rPr>
            </w:pPr>
            <w:r>
              <w:rPr>
                <w:rFonts w:ascii="Helvetica" w:hAnsi="Helvetica" w:cs="Helvetica"/>
                <w:color w:val="0F214C"/>
                <w:sz w:val="20"/>
                <w:szCs w:val="20"/>
              </w:rPr>
              <w:t xml:space="preserve">Sector Innovation and Development </w:t>
            </w:r>
          </w:p>
        </w:tc>
        <w:tc>
          <w:tcPr>
            <w:tcW w:w="556" w:type="dxa"/>
            <w:tcBorders>
              <w:left w:val="nil"/>
              <w:right w:val="nil"/>
            </w:tcBorders>
          </w:tcPr>
          <w:p w14:paraId="56CB33B8" w14:textId="30B24F11" w:rsidR="00B95032" w:rsidRPr="00DB7312" w:rsidRDefault="00046D5C" w:rsidP="00601B71">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390133F" wp14:editId="41F58511">
                  <wp:extent cx="216131" cy="216131"/>
                  <wp:effectExtent l="0" t="0" r="0" b="0"/>
                  <wp:docPr id="24" name="Graphic 24" descr="Link outlin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Link outline">
                            <a:hlinkClick r:id="rId30"/>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4C8BF734" w14:textId="508797EE" w:rsidR="00B95032" w:rsidRPr="00DB7312" w:rsidRDefault="00575D23" w:rsidP="00601B71">
            <w:pPr>
              <w:spacing w:before="120" w:after="120"/>
              <w:rPr>
                <w:rFonts w:ascii="Helvetica" w:hAnsi="Helvetica" w:cs="Helvetica"/>
                <w:color w:val="0F214C"/>
                <w:sz w:val="20"/>
                <w:szCs w:val="20"/>
              </w:rPr>
            </w:pPr>
            <w:r>
              <w:rPr>
                <w:rFonts w:ascii="Helvetica" w:hAnsi="Helvetica" w:cs="Helvetica"/>
                <w:color w:val="0F214C"/>
                <w:sz w:val="20"/>
                <w:szCs w:val="20"/>
              </w:rPr>
              <w:t xml:space="preserve">Supports </w:t>
            </w:r>
            <w:r w:rsidR="008D28FC" w:rsidRPr="008D28FC">
              <w:rPr>
                <w:rFonts w:ascii="Helvetica" w:hAnsi="Helvetica" w:cs="Helvetica"/>
                <w:color w:val="0F214C"/>
                <w:sz w:val="20"/>
                <w:szCs w:val="20"/>
              </w:rPr>
              <w:t>projects by Canadian and First Nations, Inuit and Métis arts professionals, cultural connectors, groups, and organizations</w:t>
            </w:r>
            <w:r w:rsidR="00F81FCF">
              <w:rPr>
                <w:rFonts w:ascii="Helvetica" w:hAnsi="Helvetica" w:cs="Helvetica"/>
                <w:color w:val="0F214C"/>
                <w:sz w:val="20"/>
                <w:szCs w:val="20"/>
              </w:rPr>
              <w:t xml:space="preserve"> to </w:t>
            </w:r>
            <w:r w:rsidR="008D28FC" w:rsidRPr="008D28FC">
              <w:rPr>
                <w:rFonts w:ascii="Helvetica" w:hAnsi="Helvetica" w:cs="Helvetica"/>
                <w:color w:val="0F214C"/>
                <w:sz w:val="20"/>
                <w:szCs w:val="20"/>
              </w:rPr>
              <w:t xml:space="preserve">grow and improve the arts sector. </w:t>
            </w:r>
          </w:p>
        </w:tc>
        <w:tc>
          <w:tcPr>
            <w:tcW w:w="556" w:type="dxa"/>
            <w:tcBorders>
              <w:left w:val="nil"/>
              <w:right w:val="nil"/>
            </w:tcBorders>
          </w:tcPr>
          <w:p w14:paraId="30976C2B" w14:textId="0D756F1D" w:rsidR="00B95032" w:rsidRPr="00DB7312" w:rsidRDefault="00F81FCF" w:rsidP="00601B71">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6D3458DD" wp14:editId="0C42125F">
                  <wp:extent cx="215900" cy="215900"/>
                  <wp:effectExtent l="0" t="0" r="0" b="0"/>
                  <wp:docPr id="32" name="Graphic 3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3C1D8523" w14:textId="1EAE038E" w:rsidR="00B95032" w:rsidRPr="00DB7312" w:rsidRDefault="00F81FCF" w:rsidP="00601B71">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w:t>
            </w:r>
            <w:r>
              <w:rPr>
                <w:rFonts w:ascii="Helvetica" w:hAnsi="Helvetica" w:cs="Helvetica"/>
                <w:color w:val="0F214C"/>
                <w:sz w:val="20"/>
                <w:szCs w:val="20"/>
              </w:rPr>
              <w:t>due: April 17, 2024</w:t>
            </w:r>
            <w:r w:rsidR="00177326">
              <w:rPr>
                <w:rFonts w:ascii="Helvetica" w:hAnsi="Helvetica" w:cs="Helvetica"/>
                <w:color w:val="0F214C"/>
                <w:sz w:val="20"/>
                <w:szCs w:val="20"/>
              </w:rPr>
              <w:t>.</w:t>
            </w:r>
            <w:r>
              <w:rPr>
                <w:rFonts w:ascii="Helvetica" w:hAnsi="Helvetica" w:cs="Helvetica"/>
                <w:color w:val="0F214C"/>
                <w:sz w:val="20"/>
                <w:szCs w:val="20"/>
              </w:rPr>
              <w:t xml:space="preserve">           </w:t>
            </w:r>
          </w:p>
        </w:tc>
      </w:tr>
    </w:tbl>
    <w:p w14:paraId="79B388CC"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DB7312" w14:paraId="505E1171"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7793FD75"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036F5B62"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color w:val="2E74B5" w:themeColor="accent5" w:themeShade="BF"/>
                <w:lang w:val="en-US"/>
              </w:rPr>
              <w:t>Arts Across Canada</w:t>
            </w:r>
          </w:p>
        </w:tc>
        <w:tc>
          <w:tcPr>
            <w:tcW w:w="6155" w:type="dxa"/>
            <w:gridSpan w:val="3"/>
            <w:tcBorders>
              <w:left w:val="nil"/>
              <w:right w:val="nil"/>
            </w:tcBorders>
          </w:tcPr>
          <w:p w14:paraId="6211650A" w14:textId="77777777" w:rsidR="0049391F" w:rsidRPr="00DB7312" w:rsidRDefault="0049391F" w:rsidP="00261635">
            <w:pPr>
              <w:spacing w:before="120" w:after="120"/>
              <w:rPr>
                <w:rFonts w:ascii="Helvetica" w:hAnsi="Helvetica" w:cs="Helvetica"/>
                <w:color w:val="0F214C"/>
                <w:sz w:val="20"/>
                <w:szCs w:val="20"/>
              </w:rPr>
            </w:pPr>
            <w:r w:rsidRPr="00090378">
              <w:rPr>
                <w:rFonts w:ascii="Helvetica" w:hAnsi="Helvetica" w:cs="Helvetica"/>
                <w:color w:val="2E74B5" w:themeColor="accent5" w:themeShade="BF"/>
                <w:sz w:val="20"/>
                <w:szCs w:val="20"/>
              </w:rPr>
              <w:t>Fosters meaningful relationships and exchanges between artists and the Canadian public.</w:t>
            </w:r>
          </w:p>
        </w:tc>
      </w:tr>
      <w:tr w:rsidR="0049391F" w:rsidRPr="00DB7312" w14:paraId="59143254"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43CFE99A"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1A4192B6"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Travel</w:t>
            </w:r>
          </w:p>
        </w:tc>
        <w:tc>
          <w:tcPr>
            <w:tcW w:w="556" w:type="dxa"/>
            <w:tcBorders>
              <w:left w:val="nil"/>
              <w:right w:val="nil"/>
            </w:tcBorders>
          </w:tcPr>
          <w:p w14:paraId="60A61AD2"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61DE61ED" wp14:editId="2B5FA31B">
                  <wp:extent cx="216131" cy="216131"/>
                  <wp:effectExtent l="0" t="0" r="0" b="0"/>
                  <wp:docPr id="42" name="Graphic 42" descr="Link outlin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Link outline">
                            <a:hlinkClick r:id="rId31"/>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F5FC7CC" w14:textId="77777777"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S</w:t>
            </w:r>
            <w:r w:rsidRPr="00DB7312">
              <w:rPr>
                <w:rFonts w:ascii="Helvetica" w:hAnsi="Helvetica" w:cs="Helvetica"/>
                <w:color w:val="0F214C"/>
                <w:sz w:val="20"/>
                <w:szCs w:val="20"/>
              </w:rPr>
              <w:t>upport</w:t>
            </w:r>
            <w:r>
              <w:rPr>
                <w:rFonts w:ascii="Helvetica" w:hAnsi="Helvetica" w:cs="Helvetica"/>
                <w:color w:val="0F214C"/>
                <w:sz w:val="20"/>
                <w:szCs w:val="20"/>
              </w:rPr>
              <w:t>s</w:t>
            </w:r>
            <w:r w:rsidRPr="00DB7312">
              <w:rPr>
                <w:rFonts w:ascii="Helvetica" w:hAnsi="Helvetica" w:cs="Helvetica"/>
                <w:color w:val="0F214C"/>
                <w:sz w:val="20"/>
                <w:szCs w:val="20"/>
              </w:rPr>
              <w:t xml:space="preserve"> participat</w:t>
            </w:r>
            <w:r>
              <w:rPr>
                <w:rFonts w:ascii="Helvetica" w:hAnsi="Helvetica" w:cs="Helvetica"/>
                <w:color w:val="0F214C"/>
                <w:sz w:val="20"/>
                <w:szCs w:val="20"/>
              </w:rPr>
              <w:t>ing</w:t>
            </w:r>
            <w:r w:rsidRPr="00DB7312">
              <w:rPr>
                <w:rFonts w:ascii="Helvetica" w:hAnsi="Helvetica" w:cs="Helvetica"/>
                <w:color w:val="0F214C"/>
                <w:sz w:val="20"/>
                <w:szCs w:val="20"/>
              </w:rPr>
              <w:t xml:space="preserve"> in significant events, build</w:t>
            </w:r>
            <w:r>
              <w:rPr>
                <w:rFonts w:ascii="Helvetica" w:hAnsi="Helvetica" w:cs="Helvetica"/>
                <w:color w:val="0F214C"/>
                <w:sz w:val="20"/>
                <w:szCs w:val="20"/>
              </w:rPr>
              <w:t>ing</w:t>
            </w:r>
            <w:r w:rsidRPr="00DB7312">
              <w:rPr>
                <w:rFonts w:ascii="Helvetica" w:hAnsi="Helvetica" w:cs="Helvetica"/>
                <w:color w:val="0F214C"/>
                <w:sz w:val="20"/>
                <w:szCs w:val="20"/>
              </w:rPr>
              <w:t xml:space="preserve"> a national presence and conduct</w:t>
            </w:r>
            <w:r>
              <w:rPr>
                <w:rFonts w:ascii="Helvetica" w:hAnsi="Helvetica" w:cs="Helvetica"/>
                <w:color w:val="0F214C"/>
                <w:sz w:val="20"/>
                <w:szCs w:val="20"/>
              </w:rPr>
              <w:t>ing</w:t>
            </w:r>
            <w:r w:rsidRPr="00DB7312">
              <w:rPr>
                <w:rFonts w:ascii="Helvetica" w:hAnsi="Helvetica" w:cs="Helvetica"/>
                <w:color w:val="0F214C"/>
                <w:sz w:val="20"/>
                <w:szCs w:val="20"/>
              </w:rPr>
              <w:t xml:space="preserve"> research for Canadian artistic programming.</w:t>
            </w:r>
          </w:p>
        </w:tc>
        <w:tc>
          <w:tcPr>
            <w:tcW w:w="556" w:type="dxa"/>
            <w:tcBorders>
              <w:left w:val="nil"/>
              <w:right w:val="nil"/>
            </w:tcBorders>
          </w:tcPr>
          <w:p w14:paraId="7880D152"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F010CC4" wp14:editId="36537965">
                  <wp:extent cx="215900" cy="215900"/>
                  <wp:effectExtent l="0" t="0" r="0" b="0"/>
                  <wp:docPr id="25" name="Graphic 2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00EB2C6E"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 before departure.</w:t>
            </w:r>
          </w:p>
        </w:tc>
      </w:tr>
      <w:tr w:rsidR="0049391F" w:rsidRPr="00DB7312" w14:paraId="56011DF1"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6DBAD76"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649A7137" w14:textId="77777777" w:rsidR="0049391F" w:rsidRPr="00DB7312" w:rsidRDefault="0049391F" w:rsidP="00261635">
            <w:pPr>
              <w:spacing w:before="120" w:after="120"/>
              <w:rPr>
                <w:rFonts w:ascii="Helvetica" w:hAnsi="Helvetica" w:cs="Helvetica"/>
                <w:color w:val="0F214C"/>
                <w:sz w:val="20"/>
                <w:szCs w:val="20"/>
              </w:rPr>
            </w:pPr>
            <w:r w:rsidRPr="000860D1">
              <w:rPr>
                <w:rFonts w:ascii="Helvetica" w:hAnsi="Helvetica" w:cs="Helvetica"/>
                <w:color w:val="0F214C"/>
                <w:sz w:val="20"/>
                <w:szCs w:val="20"/>
                <w:lang w:val="en-US"/>
              </w:rPr>
              <w:t>Representation and Promotion</w:t>
            </w:r>
          </w:p>
        </w:tc>
        <w:tc>
          <w:tcPr>
            <w:tcW w:w="556" w:type="dxa"/>
            <w:tcBorders>
              <w:left w:val="nil"/>
              <w:right w:val="nil"/>
            </w:tcBorders>
          </w:tcPr>
          <w:p w14:paraId="13F633CF"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B64E864" wp14:editId="29340FDC">
                  <wp:extent cx="216131" cy="216131"/>
                  <wp:effectExtent l="0" t="0" r="0" b="0"/>
                  <wp:docPr id="47" name="Graphic 47" descr="Link outlin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Link outline">
                            <a:hlinkClick r:id="rId32"/>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672E4418"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Funds travel linked to promotion and the development of new markets for Canadian artists and artistic works</w:t>
            </w:r>
            <w:r w:rsidRPr="00DB7312">
              <w:rPr>
                <w:rFonts w:ascii="Helvetica" w:hAnsi="Helvetica" w:cs="Helvetica"/>
                <w:color w:val="0F214C"/>
                <w:sz w:val="20"/>
                <w:szCs w:val="20"/>
                <w:lang w:val="en-US"/>
              </w:rPr>
              <w:t>.</w:t>
            </w:r>
          </w:p>
        </w:tc>
        <w:tc>
          <w:tcPr>
            <w:tcW w:w="556" w:type="dxa"/>
            <w:tcBorders>
              <w:left w:val="nil"/>
              <w:right w:val="nil"/>
            </w:tcBorders>
          </w:tcPr>
          <w:p w14:paraId="74F739E3"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D5121FE" wp14:editId="3C91FA85">
                  <wp:extent cx="215900" cy="215900"/>
                  <wp:effectExtent l="0" t="0" r="0" b="0"/>
                  <wp:docPr id="29" name="Graphic 29"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4B74AC41"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 before departure.</w:t>
            </w:r>
          </w:p>
        </w:tc>
      </w:tr>
      <w:tr w:rsidR="0049391F" w:rsidRPr="00DB7312" w14:paraId="179FE2E6"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3E688B6"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E175FA5" w14:textId="77777777" w:rsidR="0049391F" w:rsidRPr="00DB7312" w:rsidRDefault="0049391F" w:rsidP="00261635">
            <w:pPr>
              <w:spacing w:before="120" w:after="120"/>
              <w:rPr>
                <w:rFonts w:ascii="Helvetica" w:hAnsi="Helvetica" w:cs="Helvetica"/>
                <w:color w:val="0F214C"/>
                <w:sz w:val="20"/>
                <w:szCs w:val="20"/>
                <w:lang w:val="en-US"/>
              </w:rPr>
            </w:pPr>
            <w:r w:rsidRPr="000860D1">
              <w:rPr>
                <w:rFonts w:ascii="Helvetica" w:hAnsi="Helvetica" w:cs="Helvetica"/>
                <w:color w:val="0F214C"/>
                <w:sz w:val="20"/>
                <w:szCs w:val="20"/>
                <w:lang w:val="en-US"/>
              </w:rPr>
              <w:t>Translation</w:t>
            </w:r>
          </w:p>
        </w:tc>
        <w:tc>
          <w:tcPr>
            <w:tcW w:w="556" w:type="dxa"/>
            <w:tcBorders>
              <w:left w:val="nil"/>
              <w:right w:val="nil"/>
            </w:tcBorders>
          </w:tcPr>
          <w:p w14:paraId="21BD1941"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74493B6" wp14:editId="2CE38D54">
                  <wp:extent cx="216131" cy="216131"/>
                  <wp:effectExtent l="0" t="0" r="0" b="0"/>
                  <wp:docPr id="243" name="Graphic 243" descr="Link outli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Graphic 243" descr="Link outline">
                            <a:hlinkClick r:id="rId33"/>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6E7EA40F" w14:textId="77777777"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F</w:t>
            </w:r>
            <w:r w:rsidRPr="000860D1">
              <w:rPr>
                <w:rFonts w:ascii="Helvetica" w:hAnsi="Helvetica" w:cs="Helvetica"/>
                <w:color w:val="0F214C"/>
                <w:sz w:val="20"/>
                <w:szCs w:val="20"/>
              </w:rPr>
              <w:t>unds</w:t>
            </w:r>
            <w:r>
              <w:rPr>
                <w:rFonts w:ascii="Helvetica" w:hAnsi="Helvetica" w:cs="Helvetica"/>
                <w:color w:val="0F214C"/>
                <w:sz w:val="20"/>
                <w:szCs w:val="20"/>
              </w:rPr>
              <w:t xml:space="preserve"> the</w:t>
            </w:r>
            <w:r w:rsidRPr="000860D1">
              <w:rPr>
                <w:rFonts w:ascii="Helvetica" w:hAnsi="Helvetica" w:cs="Helvetica"/>
                <w:color w:val="0F214C"/>
                <w:sz w:val="20"/>
                <w:szCs w:val="20"/>
              </w:rPr>
              <w:t xml:space="preserve"> translation of</w:t>
            </w:r>
            <w:r>
              <w:rPr>
                <w:rFonts w:ascii="Helvetica" w:hAnsi="Helvetica" w:cs="Helvetica"/>
                <w:color w:val="0F214C"/>
                <w:sz w:val="20"/>
                <w:szCs w:val="20"/>
              </w:rPr>
              <w:t xml:space="preserve"> Canadian </w:t>
            </w:r>
            <w:r w:rsidRPr="000860D1">
              <w:rPr>
                <w:rFonts w:ascii="Helvetica" w:hAnsi="Helvetica" w:cs="Helvetica"/>
                <w:color w:val="0F214C"/>
                <w:sz w:val="20"/>
                <w:szCs w:val="20"/>
              </w:rPr>
              <w:t xml:space="preserve">literary or dramatic works into French, English, an </w:t>
            </w:r>
            <w:r>
              <w:rPr>
                <w:rFonts w:ascii="Helvetica" w:hAnsi="Helvetica" w:cs="Helvetica"/>
                <w:color w:val="0F214C"/>
                <w:sz w:val="20"/>
                <w:szCs w:val="20"/>
              </w:rPr>
              <w:t>Indigenous (</w:t>
            </w:r>
            <w:r w:rsidRPr="00F37C12">
              <w:rPr>
                <w:rFonts w:ascii="Helvetica" w:hAnsi="Helvetica" w:cs="Helvetica"/>
                <w:color w:val="0F214C"/>
                <w:sz w:val="20"/>
                <w:szCs w:val="20"/>
              </w:rPr>
              <w:t>First Nations, Métis, Inuit</w:t>
            </w:r>
            <w:r>
              <w:rPr>
                <w:rFonts w:ascii="Helvetica" w:hAnsi="Helvetica" w:cs="Helvetica"/>
                <w:color w:val="0F214C"/>
                <w:sz w:val="20"/>
                <w:szCs w:val="20"/>
              </w:rPr>
              <w:t xml:space="preserve">) </w:t>
            </w:r>
            <w:r w:rsidRPr="000860D1">
              <w:rPr>
                <w:rFonts w:ascii="Helvetica" w:hAnsi="Helvetica" w:cs="Helvetica"/>
                <w:color w:val="0F214C"/>
                <w:sz w:val="20"/>
                <w:szCs w:val="20"/>
              </w:rPr>
              <w:t xml:space="preserve">language, American Sign Language, Langue des </w:t>
            </w:r>
            <w:proofErr w:type="spellStart"/>
            <w:r w:rsidRPr="000860D1">
              <w:rPr>
                <w:rFonts w:ascii="Helvetica" w:hAnsi="Helvetica" w:cs="Helvetica"/>
                <w:color w:val="0F214C"/>
                <w:sz w:val="20"/>
                <w:szCs w:val="20"/>
              </w:rPr>
              <w:t>signes</w:t>
            </w:r>
            <w:proofErr w:type="spellEnd"/>
            <w:r w:rsidRPr="000860D1">
              <w:rPr>
                <w:rFonts w:ascii="Helvetica" w:hAnsi="Helvetica" w:cs="Helvetica"/>
                <w:color w:val="0F214C"/>
                <w:sz w:val="20"/>
                <w:szCs w:val="20"/>
              </w:rPr>
              <w:t xml:space="preserve"> </w:t>
            </w:r>
            <w:proofErr w:type="spellStart"/>
            <w:r w:rsidRPr="000860D1">
              <w:rPr>
                <w:rFonts w:ascii="Helvetica" w:hAnsi="Helvetica" w:cs="Helvetica"/>
                <w:color w:val="0F214C"/>
                <w:sz w:val="20"/>
                <w:szCs w:val="20"/>
              </w:rPr>
              <w:t>québécoise</w:t>
            </w:r>
            <w:proofErr w:type="spellEnd"/>
            <w:r w:rsidRPr="000860D1">
              <w:rPr>
                <w:rFonts w:ascii="Helvetica" w:hAnsi="Helvetica" w:cs="Helvetica"/>
                <w:color w:val="0F214C"/>
                <w:sz w:val="20"/>
                <w:szCs w:val="20"/>
              </w:rPr>
              <w:t>, or any other regional Canadian or Indigenous sign language for Canadian publication or presentation.</w:t>
            </w:r>
          </w:p>
        </w:tc>
        <w:tc>
          <w:tcPr>
            <w:tcW w:w="556" w:type="dxa"/>
            <w:tcBorders>
              <w:left w:val="nil"/>
              <w:right w:val="nil"/>
            </w:tcBorders>
          </w:tcPr>
          <w:p w14:paraId="0B68BE4D"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30B18BAF" wp14:editId="26488CF2">
                  <wp:extent cx="215900" cy="215900"/>
                  <wp:effectExtent l="0" t="0" r="0" b="0"/>
                  <wp:docPr id="1" name="Graphic 1"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4C594459" w14:textId="5564C2C2"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due:</w:t>
            </w:r>
            <w:r>
              <w:rPr>
                <w:rFonts w:ascii="Helvetica" w:hAnsi="Helvetica" w:cs="Helvetica"/>
                <w:color w:val="0F214C"/>
                <w:sz w:val="20"/>
                <w:szCs w:val="20"/>
              </w:rPr>
              <w:t xml:space="preserve"> </w:t>
            </w:r>
            <w:r w:rsidR="00F66756">
              <w:rPr>
                <w:rFonts w:ascii="Helvetica" w:hAnsi="Helvetica" w:cs="Helvetica"/>
                <w:color w:val="0F214C"/>
                <w:sz w:val="20"/>
                <w:szCs w:val="20"/>
              </w:rPr>
              <w:t>June 5</w:t>
            </w:r>
            <w:r w:rsidR="006C64BD">
              <w:rPr>
                <w:rFonts w:ascii="Helvetica" w:hAnsi="Helvetica" w:cs="Helvetica"/>
                <w:color w:val="0F214C"/>
                <w:sz w:val="20"/>
                <w:szCs w:val="20"/>
              </w:rPr>
              <w:t>, 2024.</w:t>
            </w:r>
          </w:p>
        </w:tc>
      </w:tr>
      <w:tr w:rsidR="0049391F" w:rsidRPr="00DB7312" w14:paraId="476CFD53"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BD05FDA"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3FA2748"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Circulation and Touring</w:t>
            </w:r>
          </w:p>
        </w:tc>
        <w:tc>
          <w:tcPr>
            <w:tcW w:w="556" w:type="dxa"/>
            <w:tcBorders>
              <w:left w:val="nil"/>
              <w:right w:val="nil"/>
            </w:tcBorders>
          </w:tcPr>
          <w:p w14:paraId="1EC1BD04"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853E79F" wp14:editId="55E99215">
                  <wp:extent cx="216131" cy="216131"/>
                  <wp:effectExtent l="0" t="0" r="0" b="0"/>
                  <wp:docPr id="53" name="Graphic 53" descr="Link outlin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Link outline">
                            <a:hlinkClick r:id="rId34"/>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097CFD5A"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the presentation and exhibition of performances and works by Canadian artists which build national exposure and reach Canadian audiences</w:t>
            </w:r>
            <w:r w:rsidRPr="00DB7312">
              <w:rPr>
                <w:rFonts w:ascii="Helvetica" w:hAnsi="Helvetica" w:cs="Helvetica"/>
                <w:color w:val="0F214C"/>
                <w:sz w:val="20"/>
                <w:szCs w:val="20"/>
                <w:lang w:val="en-US"/>
              </w:rPr>
              <w:t>.</w:t>
            </w:r>
          </w:p>
        </w:tc>
        <w:tc>
          <w:tcPr>
            <w:tcW w:w="556" w:type="dxa"/>
            <w:tcBorders>
              <w:left w:val="nil"/>
              <w:right w:val="nil"/>
            </w:tcBorders>
          </w:tcPr>
          <w:p w14:paraId="1B101055"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C9608DD" wp14:editId="22DF134D">
                  <wp:extent cx="215900" cy="215900"/>
                  <wp:effectExtent l="0" t="0" r="0" b="0"/>
                  <wp:docPr id="30" name="Graphic 30"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524F4DEA" w14:textId="0A348849" w:rsidR="0049391F" w:rsidRPr="00DB7312" w:rsidRDefault="00EF4BBB"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6226B">
              <w:rPr>
                <w:rFonts w:ascii="Helvetica" w:hAnsi="Helvetica" w:cs="Helvetica"/>
                <w:color w:val="0F214C"/>
                <w:sz w:val="20"/>
                <w:szCs w:val="20"/>
              </w:rPr>
              <w:t>June 26</w:t>
            </w:r>
            <w:r>
              <w:rPr>
                <w:rFonts w:ascii="Helvetica" w:hAnsi="Helvetica" w:cs="Helvetica"/>
                <w:color w:val="0F214C"/>
                <w:sz w:val="20"/>
                <w:szCs w:val="20"/>
              </w:rPr>
              <w:t>, 2024.</w:t>
            </w:r>
          </w:p>
        </w:tc>
      </w:tr>
      <w:tr w:rsidR="005D685B" w:rsidRPr="00DB7312" w14:paraId="633BE7ED"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233045EE" w14:textId="77777777" w:rsidR="005D685B" w:rsidRPr="00DB7312" w:rsidRDefault="005D685B" w:rsidP="005D685B">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DF78232" w14:textId="00101111" w:rsidR="005D685B" w:rsidRPr="00DB7312" w:rsidRDefault="00B27D3E" w:rsidP="005D685B">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Public Outreach</w:t>
            </w:r>
            <w:r w:rsidR="00A64946">
              <w:rPr>
                <w:rFonts w:ascii="Helvetica" w:hAnsi="Helvetica" w:cs="Helvetica"/>
                <w:color w:val="0F214C"/>
                <w:sz w:val="20"/>
                <w:szCs w:val="20"/>
                <w:lang w:val="en-US"/>
              </w:rPr>
              <w:t xml:space="preserve"> (Project Grants)</w:t>
            </w:r>
          </w:p>
        </w:tc>
        <w:tc>
          <w:tcPr>
            <w:tcW w:w="556" w:type="dxa"/>
            <w:tcBorders>
              <w:left w:val="nil"/>
              <w:right w:val="nil"/>
            </w:tcBorders>
          </w:tcPr>
          <w:p w14:paraId="6B4A7D9F" w14:textId="517C2466" w:rsidR="005D685B" w:rsidRPr="00DB7312" w:rsidRDefault="005D685B" w:rsidP="005D685B">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228D3DDD" wp14:editId="3AD37DC4">
                  <wp:extent cx="216131" cy="216131"/>
                  <wp:effectExtent l="0" t="0" r="0" b="0"/>
                  <wp:docPr id="33" name="Graphic 33" descr="Link outlin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Link outline">
                            <a:hlinkClick r:id="rId35"/>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3C22537" w14:textId="3E32B841" w:rsidR="005D685B" w:rsidRPr="00DB7312" w:rsidRDefault="009B703A" w:rsidP="005D685B">
            <w:pPr>
              <w:spacing w:before="120" w:after="120"/>
              <w:rPr>
                <w:rFonts w:ascii="Helvetica" w:hAnsi="Helvetica" w:cs="Helvetica"/>
                <w:color w:val="0F214C"/>
                <w:sz w:val="20"/>
                <w:szCs w:val="20"/>
              </w:rPr>
            </w:pPr>
            <w:r>
              <w:rPr>
                <w:rFonts w:ascii="Helvetica" w:hAnsi="Helvetica" w:cs="Helvetica"/>
                <w:color w:val="0F214C"/>
                <w:sz w:val="20"/>
                <w:szCs w:val="20"/>
              </w:rPr>
              <w:t>S</w:t>
            </w:r>
            <w:r w:rsidRPr="009B703A">
              <w:rPr>
                <w:rFonts w:ascii="Helvetica" w:hAnsi="Helvetica" w:cs="Helvetica"/>
                <w:color w:val="0F214C"/>
                <w:sz w:val="20"/>
                <w:szCs w:val="20"/>
              </w:rPr>
              <w:t>upports activities of Canadian groups and organizations, as well as professionals in architecture, that contribute to the public appreciation and enjoyment of the arts.</w:t>
            </w:r>
          </w:p>
        </w:tc>
        <w:tc>
          <w:tcPr>
            <w:tcW w:w="556" w:type="dxa"/>
            <w:tcBorders>
              <w:left w:val="nil"/>
              <w:right w:val="nil"/>
            </w:tcBorders>
          </w:tcPr>
          <w:p w14:paraId="6A1A6A8C" w14:textId="034A58EF" w:rsidR="005D685B" w:rsidRPr="00DB7312" w:rsidRDefault="005D685B" w:rsidP="005D685B">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56427FF8" wp14:editId="5034414F">
                  <wp:extent cx="215900" cy="215900"/>
                  <wp:effectExtent l="0" t="0" r="0" b="0"/>
                  <wp:docPr id="35" name="Graphic 3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12766636" w14:textId="0EDF00DF" w:rsidR="005D685B" w:rsidRDefault="005D685B" w:rsidP="005D685B">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6226B">
              <w:rPr>
                <w:rFonts w:ascii="Helvetica" w:hAnsi="Helvetica" w:cs="Helvetica"/>
                <w:color w:val="0F214C"/>
                <w:sz w:val="20"/>
                <w:szCs w:val="20"/>
              </w:rPr>
              <w:t>August 21</w:t>
            </w:r>
            <w:r>
              <w:rPr>
                <w:rFonts w:ascii="Helvetica" w:hAnsi="Helvetica" w:cs="Helvetica"/>
                <w:color w:val="0F214C"/>
                <w:sz w:val="20"/>
                <w:szCs w:val="20"/>
              </w:rPr>
              <w:t>, 2024.</w:t>
            </w:r>
          </w:p>
        </w:tc>
      </w:tr>
    </w:tbl>
    <w:p w14:paraId="12975B29"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DB7312" w14:paraId="7028E923"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5390FF46"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7C9DEFED"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Arts Abroad</w:t>
            </w:r>
          </w:p>
        </w:tc>
        <w:tc>
          <w:tcPr>
            <w:tcW w:w="6155" w:type="dxa"/>
            <w:gridSpan w:val="3"/>
            <w:tcBorders>
              <w:left w:val="nil"/>
              <w:right w:val="nil"/>
            </w:tcBorders>
          </w:tcPr>
          <w:p w14:paraId="520A4C96" w14:textId="77777777" w:rsidR="0049391F" w:rsidRPr="00090378" w:rsidRDefault="0049391F" w:rsidP="00261635">
            <w:pPr>
              <w:spacing w:before="120" w:after="120"/>
              <w:rPr>
                <w:rFonts w:ascii="Helvetica" w:hAnsi="Helvetica" w:cs="Helvetica"/>
                <w:color w:val="2E74B5" w:themeColor="accent5" w:themeShade="BF"/>
                <w:sz w:val="20"/>
                <w:szCs w:val="20"/>
              </w:rPr>
            </w:pPr>
            <w:r w:rsidRPr="00090378">
              <w:rPr>
                <w:rFonts w:ascii="Helvetica" w:hAnsi="Helvetica" w:cs="Helvetica"/>
                <w:color w:val="2E74B5" w:themeColor="accent5" w:themeShade="BF"/>
                <w:sz w:val="20"/>
                <w:szCs w:val="20"/>
              </w:rPr>
              <w:t>Celebrates the creativity, innovation and excellence of Canadian artists by helping to bring Canadian works to the world.</w:t>
            </w:r>
          </w:p>
        </w:tc>
      </w:tr>
      <w:tr w:rsidR="0049391F" w:rsidRPr="00DB7312" w14:paraId="6882A3F1"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C84CAF7"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D6B4B42"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Travel</w:t>
            </w:r>
          </w:p>
        </w:tc>
        <w:tc>
          <w:tcPr>
            <w:tcW w:w="556" w:type="dxa"/>
            <w:tcBorders>
              <w:left w:val="nil"/>
              <w:right w:val="nil"/>
            </w:tcBorders>
          </w:tcPr>
          <w:p w14:paraId="5833019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E1F2277" wp14:editId="0B7A1AAE">
                  <wp:extent cx="216131" cy="216131"/>
                  <wp:effectExtent l="0" t="0" r="0" b="0"/>
                  <wp:docPr id="224" name="Graphic 224" descr="Link outlin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phic 193" descr="Link outline">
                            <a:hlinkClick r:id="rId36"/>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37D1A752"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Funds travel linked to international presentation, exhibition, artistic collaboration, networking and new market opportunities.</w:t>
            </w:r>
          </w:p>
        </w:tc>
        <w:tc>
          <w:tcPr>
            <w:tcW w:w="556" w:type="dxa"/>
            <w:tcBorders>
              <w:left w:val="nil"/>
              <w:right w:val="nil"/>
            </w:tcBorders>
          </w:tcPr>
          <w:p w14:paraId="010CD2FA"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665E4AF8" wp14:editId="4A6EEA0E">
                  <wp:extent cx="215900" cy="215900"/>
                  <wp:effectExtent l="0" t="0" r="0" b="0"/>
                  <wp:docPr id="225" name="Graphic 22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640680A8"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 before departure.</w:t>
            </w:r>
          </w:p>
        </w:tc>
      </w:tr>
      <w:tr w:rsidR="0049391F" w:rsidRPr="00DB7312" w14:paraId="3B2EAB3C"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6D843F7"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61B45EC1"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Representation and Promotion</w:t>
            </w:r>
          </w:p>
        </w:tc>
        <w:tc>
          <w:tcPr>
            <w:tcW w:w="556" w:type="dxa"/>
            <w:tcBorders>
              <w:left w:val="nil"/>
              <w:right w:val="nil"/>
            </w:tcBorders>
          </w:tcPr>
          <w:p w14:paraId="5FA3EE0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C15EC63" wp14:editId="37C8CD84">
                  <wp:extent cx="216131" cy="216131"/>
                  <wp:effectExtent l="0" t="0" r="0" b="0"/>
                  <wp:docPr id="226" name="Graphic 226" descr="Link outlin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Graphic 226" descr="Link outline">
                            <a:hlinkClick r:id="rId37"/>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EF03DB1"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Funds travel linked to the international promotion of Canadian artists and artistic works.</w:t>
            </w:r>
          </w:p>
        </w:tc>
        <w:tc>
          <w:tcPr>
            <w:tcW w:w="556" w:type="dxa"/>
            <w:tcBorders>
              <w:left w:val="nil"/>
              <w:right w:val="nil"/>
            </w:tcBorders>
          </w:tcPr>
          <w:p w14:paraId="517B8864"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5B5CAC6B" wp14:editId="0D4F751E">
                  <wp:extent cx="215900" cy="215900"/>
                  <wp:effectExtent l="0" t="0" r="0" b="0"/>
                  <wp:docPr id="227" name="Graphic 22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0B2C3D0C"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 before departure.</w:t>
            </w:r>
          </w:p>
        </w:tc>
      </w:tr>
      <w:tr w:rsidR="0049391F" w:rsidRPr="00DB7312" w14:paraId="2DD3AE80"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86BE748"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2E945766"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Translation</w:t>
            </w:r>
          </w:p>
        </w:tc>
        <w:tc>
          <w:tcPr>
            <w:tcW w:w="556" w:type="dxa"/>
            <w:tcBorders>
              <w:left w:val="nil"/>
              <w:right w:val="nil"/>
            </w:tcBorders>
          </w:tcPr>
          <w:p w14:paraId="0BE9BE46"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C4CB71F" wp14:editId="423EB0AE">
                  <wp:extent cx="216131" cy="216131"/>
                  <wp:effectExtent l="0" t="0" r="0" b="0"/>
                  <wp:docPr id="229" name="Graphic 229" descr="Link outlin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Graphic 229" descr="Link outline">
                            <a:hlinkClick r:id="rId38"/>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1352B38"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Funds the translation of</w:t>
            </w:r>
            <w:r>
              <w:rPr>
                <w:rFonts w:ascii="Helvetica" w:hAnsi="Helvetica" w:cs="Helvetica"/>
                <w:color w:val="0F214C"/>
                <w:sz w:val="20"/>
                <w:szCs w:val="20"/>
              </w:rPr>
              <w:t xml:space="preserve"> Canadian</w:t>
            </w:r>
            <w:r w:rsidRPr="00DB7312">
              <w:rPr>
                <w:rFonts w:ascii="Helvetica" w:hAnsi="Helvetica" w:cs="Helvetica"/>
                <w:color w:val="0F214C"/>
                <w:sz w:val="20"/>
                <w:szCs w:val="20"/>
              </w:rPr>
              <w:t xml:space="preserve"> literary or dramatic works for </w:t>
            </w:r>
            <w:r w:rsidRPr="00DB7312">
              <w:rPr>
                <w:rFonts w:ascii="Helvetica" w:hAnsi="Helvetica" w:cs="Helvetica"/>
                <w:color w:val="0F214C"/>
                <w:sz w:val="20"/>
                <w:szCs w:val="20"/>
              </w:rPr>
              <w:lastRenderedPageBreak/>
              <w:t>international presentation or publication.</w:t>
            </w:r>
          </w:p>
        </w:tc>
        <w:tc>
          <w:tcPr>
            <w:tcW w:w="556" w:type="dxa"/>
            <w:tcBorders>
              <w:left w:val="nil"/>
              <w:right w:val="nil"/>
            </w:tcBorders>
          </w:tcPr>
          <w:p w14:paraId="0FC7C822"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lastRenderedPageBreak/>
              <w:drawing>
                <wp:inline distT="0" distB="0" distL="0" distR="0" wp14:anchorId="0CDBF1C9" wp14:editId="6CD7669C">
                  <wp:extent cx="215900" cy="215900"/>
                  <wp:effectExtent l="0" t="0" r="0" b="0"/>
                  <wp:docPr id="230" name="Graphic 230"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7E556A15" w14:textId="54312557" w:rsidR="0049391F" w:rsidRPr="00DB7312" w:rsidRDefault="00F95969" w:rsidP="00261635">
            <w:pPr>
              <w:spacing w:before="120" w:after="120"/>
              <w:rPr>
                <w:rFonts w:ascii="Helvetica" w:hAnsi="Helvetica" w:cs="Helvetica"/>
                <w:color w:val="0F214C"/>
                <w:sz w:val="20"/>
                <w:szCs w:val="20"/>
              </w:rPr>
            </w:pPr>
            <w:r w:rsidRPr="00F95969">
              <w:rPr>
                <w:rFonts w:ascii="Helvetica" w:hAnsi="Helvetica" w:cs="Helvetica"/>
                <w:color w:val="0F214C"/>
                <w:sz w:val="20"/>
                <w:szCs w:val="20"/>
              </w:rPr>
              <w:t xml:space="preserve">Applications due: </w:t>
            </w:r>
            <w:r>
              <w:rPr>
                <w:rFonts w:ascii="Helvetica" w:hAnsi="Helvetica" w:cs="Helvetica"/>
                <w:color w:val="0F214C"/>
                <w:sz w:val="20"/>
                <w:szCs w:val="20"/>
              </w:rPr>
              <w:t>June 5</w:t>
            </w:r>
            <w:r w:rsidRPr="00F95969">
              <w:rPr>
                <w:rFonts w:ascii="Helvetica" w:hAnsi="Helvetica" w:cs="Helvetica"/>
                <w:color w:val="0F214C"/>
                <w:sz w:val="20"/>
                <w:szCs w:val="20"/>
              </w:rPr>
              <w:t>, 2024.</w:t>
            </w:r>
          </w:p>
        </w:tc>
      </w:tr>
      <w:tr w:rsidR="0049391F" w:rsidRPr="00DB7312" w14:paraId="0D0ACB0A"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2CDA3C8B"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4B516461"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Circulation and Touring</w:t>
            </w:r>
          </w:p>
        </w:tc>
        <w:tc>
          <w:tcPr>
            <w:tcW w:w="556" w:type="dxa"/>
            <w:tcBorders>
              <w:left w:val="nil"/>
              <w:right w:val="nil"/>
            </w:tcBorders>
          </w:tcPr>
          <w:p w14:paraId="0C84CCCF"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E887086" wp14:editId="73519646">
                  <wp:extent cx="216131" cy="216131"/>
                  <wp:effectExtent l="0" t="0" r="0" b="0"/>
                  <wp:docPr id="231" name="Graphic 231" descr="Link outlin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descr="Link outline">
                            <a:hlinkClick r:id="rId39"/>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DB1E66E" w14:textId="77777777"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Funds</w:t>
            </w:r>
            <w:r w:rsidRPr="00DB7312">
              <w:rPr>
                <w:rFonts w:ascii="Helvetica" w:hAnsi="Helvetica" w:cs="Helvetica"/>
                <w:color w:val="0F214C"/>
                <w:sz w:val="20"/>
                <w:szCs w:val="20"/>
              </w:rPr>
              <w:t xml:space="preserve"> </w:t>
            </w:r>
            <w:r>
              <w:rPr>
                <w:rFonts w:ascii="Helvetica" w:hAnsi="Helvetica" w:cs="Helvetica"/>
                <w:color w:val="0F214C"/>
                <w:sz w:val="20"/>
                <w:szCs w:val="20"/>
              </w:rPr>
              <w:t xml:space="preserve">exchange and networking </w:t>
            </w:r>
            <w:r w:rsidRPr="00DB7312">
              <w:rPr>
                <w:rFonts w:ascii="Helvetica" w:hAnsi="Helvetica" w:cs="Helvetica"/>
                <w:color w:val="0F214C"/>
                <w:sz w:val="20"/>
                <w:szCs w:val="20"/>
              </w:rPr>
              <w:t xml:space="preserve">activities for Canadian artists, </w:t>
            </w:r>
            <w:r>
              <w:rPr>
                <w:rFonts w:ascii="Helvetica" w:hAnsi="Helvetica" w:cs="Helvetica"/>
                <w:color w:val="0F214C"/>
                <w:sz w:val="20"/>
                <w:szCs w:val="20"/>
              </w:rPr>
              <w:t xml:space="preserve">arts organizations and </w:t>
            </w:r>
            <w:r w:rsidRPr="00DB7312">
              <w:rPr>
                <w:rFonts w:ascii="Helvetica" w:hAnsi="Helvetica" w:cs="Helvetica"/>
                <w:color w:val="0F214C"/>
                <w:sz w:val="20"/>
                <w:szCs w:val="20"/>
              </w:rPr>
              <w:t>artistic groups.</w:t>
            </w:r>
          </w:p>
        </w:tc>
        <w:tc>
          <w:tcPr>
            <w:tcW w:w="556" w:type="dxa"/>
            <w:tcBorders>
              <w:left w:val="nil"/>
              <w:right w:val="nil"/>
            </w:tcBorders>
          </w:tcPr>
          <w:p w14:paraId="0CE203DF"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BFEF437" wp14:editId="1EEBB454">
                  <wp:extent cx="215900" cy="215900"/>
                  <wp:effectExtent l="0" t="0" r="0" b="0"/>
                  <wp:docPr id="232" name="Graphic 23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55BB49CB" w14:textId="3A536ABE" w:rsidR="0049391F" w:rsidRPr="00DB7312" w:rsidRDefault="00E05AA8"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6226B">
              <w:rPr>
                <w:rFonts w:ascii="Helvetica" w:hAnsi="Helvetica" w:cs="Helvetica"/>
                <w:color w:val="0F214C"/>
                <w:sz w:val="20"/>
                <w:szCs w:val="20"/>
              </w:rPr>
              <w:t>June 26</w:t>
            </w:r>
            <w:r>
              <w:rPr>
                <w:rFonts w:ascii="Helvetica" w:hAnsi="Helvetica" w:cs="Helvetica"/>
                <w:color w:val="0F214C"/>
                <w:sz w:val="20"/>
                <w:szCs w:val="20"/>
              </w:rPr>
              <w:t>, 2024.</w:t>
            </w:r>
          </w:p>
        </w:tc>
      </w:tr>
      <w:tr w:rsidR="0049391F" w:rsidRPr="00DB7312" w14:paraId="1DC2CC59"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21BED63"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46ED5FE"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Residencies</w:t>
            </w:r>
          </w:p>
        </w:tc>
        <w:tc>
          <w:tcPr>
            <w:tcW w:w="556" w:type="dxa"/>
            <w:tcBorders>
              <w:left w:val="nil"/>
              <w:right w:val="nil"/>
            </w:tcBorders>
          </w:tcPr>
          <w:p w14:paraId="1B1441D3"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5371C5E5" wp14:editId="4EC1B1B1">
                  <wp:extent cx="216131" cy="216131"/>
                  <wp:effectExtent l="0" t="0" r="0" b="0"/>
                  <wp:docPr id="233" name="Graphic 233" descr="Link outlin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Link outline">
                            <a:hlinkClick r:id="rId40"/>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p w14:paraId="732DF93E" w14:textId="77777777" w:rsidR="0049391F" w:rsidRPr="00DB7312" w:rsidRDefault="0049391F" w:rsidP="00261635">
            <w:pPr>
              <w:spacing w:before="120" w:after="120"/>
              <w:jc w:val="center"/>
              <w:rPr>
                <w:rFonts w:ascii="Helvetica" w:hAnsi="Helvetica" w:cs="Helvetica"/>
                <w:color w:val="0F214C"/>
                <w:sz w:val="20"/>
                <w:szCs w:val="20"/>
              </w:rPr>
            </w:pPr>
          </w:p>
        </w:tc>
        <w:tc>
          <w:tcPr>
            <w:tcW w:w="3424" w:type="dxa"/>
            <w:tcBorders>
              <w:left w:val="nil"/>
              <w:right w:val="nil"/>
            </w:tcBorders>
          </w:tcPr>
          <w:p w14:paraId="45BFA533" w14:textId="77777777"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Supports</w:t>
            </w:r>
            <w:r w:rsidRPr="00DB7312">
              <w:rPr>
                <w:rFonts w:ascii="Helvetica" w:hAnsi="Helvetica" w:cs="Helvetica"/>
                <w:color w:val="0F214C"/>
                <w:sz w:val="20"/>
                <w:szCs w:val="20"/>
              </w:rPr>
              <w:t xml:space="preserve"> international artistic and cultural exchanges for Canadian artists, arts professionals, artistic groups and arts organizations</w:t>
            </w:r>
            <w:r w:rsidRPr="00DB7312">
              <w:rPr>
                <w:rFonts w:ascii="Helvetica" w:hAnsi="Helvetica" w:cs="Helvetica"/>
                <w:color w:val="0F214C"/>
                <w:sz w:val="20"/>
                <w:szCs w:val="20"/>
                <w:lang w:val="en-US"/>
              </w:rPr>
              <w:t>.</w:t>
            </w:r>
          </w:p>
        </w:tc>
        <w:tc>
          <w:tcPr>
            <w:tcW w:w="556" w:type="dxa"/>
            <w:tcBorders>
              <w:left w:val="nil"/>
              <w:right w:val="nil"/>
            </w:tcBorders>
          </w:tcPr>
          <w:p w14:paraId="64318219"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7CAA26C" wp14:editId="33C6023F">
                  <wp:extent cx="215900" cy="215900"/>
                  <wp:effectExtent l="0" t="0" r="0" b="0"/>
                  <wp:docPr id="234" name="Graphic 234"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5A58DA7D" w14:textId="3D930000" w:rsidR="0049391F" w:rsidRPr="00DB7312" w:rsidRDefault="00E05AA8"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6226B">
              <w:rPr>
                <w:rFonts w:ascii="Helvetica" w:hAnsi="Helvetica" w:cs="Helvetica"/>
                <w:color w:val="0F214C"/>
                <w:sz w:val="20"/>
                <w:szCs w:val="20"/>
              </w:rPr>
              <w:t>June 26</w:t>
            </w:r>
            <w:r>
              <w:rPr>
                <w:rFonts w:ascii="Helvetica" w:hAnsi="Helvetica" w:cs="Helvetica"/>
                <w:color w:val="0F214C"/>
                <w:sz w:val="20"/>
                <w:szCs w:val="20"/>
              </w:rPr>
              <w:t>, 2024.</w:t>
            </w:r>
          </w:p>
        </w:tc>
      </w:tr>
      <w:tr w:rsidR="009B2C0A" w:rsidRPr="00DB7312" w14:paraId="3362DC89"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5BF083CB" w14:textId="77777777" w:rsidR="009B2C0A" w:rsidRPr="00DB7312" w:rsidRDefault="009B2C0A" w:rsidP="009B2C0A">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4FCDE76" w14:textId="496CA6AF" w:rsidR="009B2C0A" w:rsidRPr="00DB7312" w:rsidRDefault="009B2C0A" w:rsidP="009B2C0A">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Co-productions</w:t>
            </w:r>
          </w:p>
        </w:tc>
        <w:tc>
          <w:tcPr>
            <w:tcW w:w="556" w:type="dxa"/>
            <w:tcBorders>
              <w:left w:val="nil"/>
              <w:right w:val="nil"/>
            </w:tcBorders>
          </w:tcPr>
          <w:p w14:paraId="0A58AE14" w14:textId="77777777" w:rsidR="009B2C0A" w:rsidRPr="00DB7312" w:rsidRDefault="009B2C0A" w:rsidP="009B2C0A">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71ADA5C" wp14:editId="0A420E5C">
                  <wp:extent cx="216131" cy="216131"/>
                  <wp:effectExtent l="0" t="0" r="0" b="0"/>
                  <wp:docPr id="36" name="Graphic 36" descr="Link outlin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Link outline">
                            <a:hlinkClick r:id="rId41"/>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p w14:paraId="63EF14EE" w14:textId="77777777" w:rsidR="009B2C0A" w:rsidRPr="00DB7312" w:rsidRDefault="009B2C0A" w:rsidP="009B2C0A">
            <w:pPr>
              <w:spacing w:before="120" w:after="120"/>
              <w:jc w:val="center"/>
              <w:rPr>
                <w:rFonts w:ascii="Helvetica" w:hAnsi="Helvetica" w:cs="Helvetica"/>
                <w:noProof/>
                <w:color w:val="0F214C"/>
                <w:sz w:val="20"/>
                <w:szCs w:val="20"/>
              </w:rPr>
            </w:pPr>
          </w:p>
        </w:tc>
        <w:tc>
          <w:tcPr>
            <w:tcW w:w="3424" w:type="dxa"/>
            <w:tcBorders>
              <w:left w:val="nil"/>
              <w:right w:val="nil"/>
            </w:tcBorders>
          </w:tcPr>
          <w:p w14:paraId="6602D3E9" w14:textId="0CB6C349" w:rsidR="009B2C0A" w:rsidRDefault="009B2C0A" w:rsidP="009B2C0A">
            <w:pPr>
              <w:spacing w:before="120" w:after="120"/>
              <w:rPr>
                <w:rFonts w:ascii="Helvetica" w:hAnsi="Helvetica" w:cs="Helvetica"/>
                <w:color w:val="0F214C"/>
                <w:sz w:val="20"/>
                <w:szCs w:val="20"/>
              </w:rPr>
            </w:pPr>
            <w:r>
              <w:rPr>
                <w:rFonts w:ascii="Helvetica" w:hAnsi="Helvetica" w:cs="Helvetica"/>
                <w:color w:val="0F214C"/>
                <w:sz w:val="20"/>
                <w:szCs w:val="20"/>
              </w:rPr>
              <w:t>Supports</w:t>
            </w:r>
            <w:r w:rsidRPr="00DB7312">
              <w:rPr>
                <w:rFonts w:ascii="Helvetica" w:hAnsi="Helvetica" w:cs="Helvetica"/>
                <w:color w:val="0F214C"/>
                <w:sz w:val="20"/>
                <w:szCs w:val="20"/>
              </w:rPr>
              <w:t xml:space="preserve"> </w:t>
            </w:r>
            <w:r w:rsidR="00BC1648" w:rsidRPr="00BC1648">
              <w:rPr>
                <w:rFonts w:ascii="Helvetica" w:hAnsi="Helvetica" w:cs="Helvetica"/>
                <w:color w:val="0F214C"/>
                <w:sz w:val="20"/>
                <w:szCs w:val="20"/>
              </w:rPr>
              <w:t>the realization of new works or exhibitions developed by Canadian artistic groups and arts organizations in partnership with foreign arts organizations</w:t>
            </w:r>
            <w:r w:rsidR="00B211A8">
              <w:rPr>
                <w:rFonts w:ascii="Helvetica" w:hAnsi="Helvetica" w:cs="Helvetica"/>
                <w:color w:val="0F214C"/>
                <w:sz w:val="20"/>
                <w:szCs w:val="20"/>
              </w:rPr>
              <w:t>.</w:t>
            </w:r>
          </w:p>
        </w:tc>
        <w:tc>
          <w:tcPr>
            <w:tcW w:w="556" w:type="dxa"/>
            <w:tcBorders>
              <w:left w:val="nil"/>
              <w:right w:val="nil"/>
            </w:tcBorders>
          </w:tcPr>
          <w:p w14:paraId="15888F9A" w14:textId="42E61061" w:rsidR="009B2C0A" w:rsidRPr="00DB7312" w:rsidRDefault="009B2C0A" w:rsidP="009B2C0A">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0F0F3CF9" wp14:editId="56A2C6DE">
                  <wp:extent cx="215900" cy="215900"/>
                  <wp:effectExtent l="0" t="0" r="0" b="0"/>
                  <wp:docPr id="38" name="Graphic 38"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32F9C763" w14:textId="4BDF75EF" w:rsidR="009B2C0A" w:rsidRDefault="00DF109C" w:rsidP="009B2C0A">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p>
        </w:tc>
      </w:tr>
    </w:tbl>
    <w:p w14:paraId="7B951DEC"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090378" w14:paraId="225DD8BA"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22A9EF41"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6C4C68A7"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Strategic Innovation Fund</w:t>
            </w:r>
          </w:p>
        </w:tc>
        <w:tc>
          <w:tcPr>
            <w:tcW w:w="6155" w:type="dxa"/>
            <w:gridSpan w:val="3"/>
            <w:tcBorders>
              <w:left w:val="nil"/>
              <w:right w:val="nil"/>
            </w:tcBorders>
          </w:tcPr>
          <w:p w14:paraId="4A57B8EA" w14:textId="77777777" w:rsidR="0049391F" w:rsidRPr="00090378" w:rsidRDefault="0049391F" w:rsidP="00261635">
            <w:pPr>
              <w:spacing w:before="120" w:after="120"/>
              <w:rPr>
                <w:rFonts w:ascii="Helvetica" w:hAnsi="Helvetica" w:cs="Helvetica"/>
                <w:color w:val="2E74B5" w:themeColor="accent5" w:themeShade="BF"/>
                <w:sz w:val="20"/>
                <w:szCs w:val="20"/>
              </w:rPr>
            </w:pPr>
            <w:r w:rsidRPr="00090378">
              <w:rPr>
                <w:rFonts w:ascii="Helvetica" w:hAnsi="Helvetica" w:cs="Helvetica"/>
                <w:color w:val="2E74B5" w:themeColor="accent5" w:themeShade="BF"/>
                <w:sz w:val="20"/>
                <w:szCs w:val="20"/>
              </w:rPr>
              <w:t>Supports efforts to build capacity, take risks, share knowledge, find new networks, create prototypes and scale up ambitious solutions.</w:t>
            </w:r>
          </w:p>
        </w:tc>
      </w:tr>
      <w:tr w:rsidR="0049391F" w:rsidRPr="00DB7312" w14:paraId="66235DC0"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5502ABF"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6F848653"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Seed Grants</w:t>
            </w:r>
          </w:p>
        </w:tc>
        <w:tc>
          <w:tcPr>
            <w:tcW w:w="556" w:type="dxa"/>
            <w:tcBorders>
              <w:left w:val="nil"/>
              <w:right w:val="nil"/>
            </w:tcBorders>
          </w:tcPr>
          <w:p w14:paraId="4A220D0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508B20A" wp14:editId="323D9C18">
                  <wp:extent cx="216131" cy="216131"/>
                  <wp:effectExtent l="0" t="0" r="0" b="0"/>
                  <wp:docPr id="248" name="Graphic 248" descr="Link outlin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Graphic 248" descr="Link outline">
                            <a:hlinkClick r:id="rId42"/>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175B589C" w14:textId="5F8FD0D4"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Provide funding to kickstart small-scale activities that explore and develop capacity, partnerships, and </w:t>
            </w:r>
            <w:r>
              <w:rPr>
                <w:rFonts w:ascii="Helvetica" w:hAnsi="Helvetica" w:cs="Helvetica"/>
                <w:color w:val="0F214C"/>
                <w:sz w:val="20"/>
                <w:szCs w:val="20"/>
              </w:rPr>
              <w:t xml:space="preserve">promising </w:t>
            </w:r>
            <w:r w:rsidRPr="00DB7312">
              <w:rPr>
                <w:rFonts w:ascii="Helvetica" w:hAnsi="Helvetica" w:cs="Helvetica"/>
                <w:color w:val="0F214C"/>
                <w:sz w:val="20"/>
                <w:szCs w:val="20"/>
              </w:rPr>
              <w:t>innovation ideas.</w:t>
            </w:r>
          </w:p>
        </w:tc>
        <w:tc>
          <w:tcPr>
            <w:tcW w:w="556" w:type="dxa"/>
            <w:tcBorders>
              <w:left w:val="nil"/>
              <w:right w:val="nil"/>
            </w:tcBorders>
          </w:tcPr>
          <w:p w14:paraId="26630495"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34F4B14" wp14:editId="03FFFDF5">
                  <wp:extent cx="215900" cy="215900"/>
                  <wp:effectExtent l="0" t="0" r="0" b="0"/>
                  <wp:docPr id="249" name="Graphic 249"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3FB38C8A" w14:textId="604B98A0" w:rsidR="0049391F" w:rsidRPr="00DB7312" w:rsidRDefault="0042614C"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6226B">
              <w:rPr>
                <w:rFonts w:ascii="Helvetica" w:hAnsi="Helvetica" w:cs="Helvetica"/>
                <w:color w:val="0F214C"/>
                <w:sz w:val="20"/>
                <w:szCs w:val="20"/>
              </w:rPr>
              <w:t>July 10</w:t>
            </w:r>
            <w:r>
              <w:rPr>
                <w:rFonts w:ascii="Helvetica" w:hAnsi="Helvetica" w:cs="Helvetica"/>
                <w:color w:val="0F214C"/>
                <w:sz w:val="20"/>
                <w:szCs w:val="20"/>
              </w:rPr>
              <w:t>, 2024.</w:t>
            </w:r>
          </w:p>
        </w:tc>
      </w:tr>
      <w:tr w:rsidR="0049391F" w:rsidRPr="00DB7312" w14:paraId="3C8775C4"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5AD345EE"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762EA435"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Digital Generator</w:t>
            </w:r>
            <w:r>
              <w:rPr>
                <w:rFonts w:ascii="Helvetica" w:hAnsi="Helvetica" w:cs="Helvetica"/>
                <w:color w:val="0F214C"/>
                <w:sz w:val="20"/>
                <w:szCs w:val="20"/>
                <w:lang w:val="en-US"/>
              </w:rPr>
              <w:t xml:space="preserve"> - </w:t>
            </w:r>
            <w:r w:rsidRPr="00DB7312">
              <w:rPr>
                <w:rFonts w:ascii="Helvetica" w:hAnsi="Helvetica" w:cs="Helvetica"/>
                <w:color w:val="0F214C"/>
                <w:sz w:val="20"/>
                <w:szCs w:val="20"/>
                <w:lang w:val="en-US"/>
              </w:rPr>
              <w:t>Stream 2</w:t>
            </w:r>
          </w:p>
        </w:tc>
        <w:tc>
          <w:tcPr>
            <w:tcW w:w="556" w:type="dxa"/>
            <w:tcBorders>
              <w:left w:val="nil"/>
              <w:right w:val="nil"/>
            </w:tcBorders>
          </w:tcPr>
          <w:p w14:paraId="765E82E8"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189B024" wp14:editId="4A374F23">
                  <wp:extent cx="216131" cy="216131"/>
                  <wp:effectExtent l="0" t="0" r="0" b="0"/>
                  <wp:docPr id="254" name="Graphic 254" descr="Link outlin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Graphic 208" descr="Link outline">
                            <a:hlinkClick r:id="rId43"/>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2D0EFA6" w14:textId="77777777"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Funds</w:t>
            </w:r>
            <w:r w:rsidRPr="00A508F0">
              <w:rPr>
                <w:rFonts w:ascii="Helvetica" w:hAnsi="Helvetica" w:cs="Helvetica"/>
                <w:color w:val="0F214C"/>
                <w:sz w:val="20"/>
                <w:szCs w:val="20"/>
              </w:rPr>
              <w:t xml:space="preserve"> digital capacity building for Canadian arts </w:t>
            </w:r>
            <w:r>
              <w:rPr>
                <w:rFonts w:ascii="Helvetica" w:hAnsi="Helvetica" w:cs="Helvetica"/>
                <w:color w:val="0F214C"/>
                <w:sz w:val="20"/>
                <w:szCs w:val="20"/>
              </w:rPr>
              <w:t xml:space="preserve">organizations and </w:t>
            </w:r>
            <w:r w:rsidRPr="00A508F0">
              <w:rPr>
                <w:rFonts w:ascii="Helvetica" w:hAnsi="Helvetica" w:cs="Helvetica"/>
                <w:color w:val="0F214C"/>
                <w:sz w:val="20"/>
                <w:szCs w:val="20"/>
              </w:rPr>
              <w:t>groups</w:t>
            </w:r>
            <w:r w:rsidRPr="00DB7312">
              <w:rPr>
                <w:rFonts w:ascii="Helvetica" w:hAnsi="Helvetica" w:cs="Helvetica"/>
                <w:color w:val="0F214C"/>
                <w:sz w:val="20"/>
                <w:szCs w:val="20"/>
              </w:rPr>
              <w:t xml:space="preserve">. Stream 2 supports implementing recommendations from </w:t>
            </w:r>
            <w:r>
              <w:rPr>
                <w:rFonts w:ascii="Helvetica" w:hAnsi="Helvetica" w:cs="Helvetica"/>
                <w:color w:val="0F214C"/>
                <w:sz w:val="20"/>
                <w:szCs w:val="20"/>
              </w:rPr>
              <w:t>experts/</w:t>
            </w:r>
            <w:r w:rsidRPr="00DB7312">
              <w:rPr>
                <w:rFonts w:ascii="Helvetica" w:hAnsi="Helvetica" w:cs="Helvetica"/>
                <w:color w:val="0F214C"/>
                <w:sz w:val="20"/>
                <w:szCs w:val="20"/>
              </w:rPr>
              <w:t>external consultants.</w:t>
            </w:r>
          </w:p>
        </w:tc>
        <w:tc>
          <w:tcPr>
            <w:tcW w:w="556" w:type="dxa"/>
            <w:tcBorders>
              <w:left w:val="nil"/>
              <w:right w:val="nil"/>
            </w:tcBorders>
          </w:tcPr>
          <w:p w14:paraId="44868666"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6E3C782" wp14:editId="2B699F3E">
                  <wp:extent cx="215900" cy="215900"/>
                  <wp:effectExtent l="0" t="0" r="0" b="0"/>
                  <wp:docPr id="255" name="Graphic 25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77DEE1C0" w14:textId="3B8420A5"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r w:rsidR="009B11A2">
              <w:rPr>
                <w:rFonts w:ascii="Helvetica" w:hAnsi="Helvetica" w:cs="Helvetica"/>
                <w:color w:val="0F214C"/>
                <w:sz w:val="20"/>
                <w:szCs w:val="20"/>
              </w:rPr>
              <w:t>, until September 1, 2024.</w:t>
            </w:r>
          </w:p>
        </w:tc>
      </w:tr>
      <w:tr w:rsidR="0049391F" w:rsidRPr="00DB7312" w14:paraId="10C5151D" w14:textId="77777777" w:rsidTr="001A0007">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33BDB326"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F8E9592" w14:textId="73E22DE2" w:rsidR="0049391F" w:rsidRPr="00DB7312" w:rsidRDefault="009E6165" w:rsidP="00261635">
            <w:pPr>
              <w:spacing w:before="120" w:after="120"/>
              <w:rPr>
                <w:rFonts w:ascii="Helvetica" w:hAnsi="Helvetica" w:cs="Helvetica"/>
                <w:color w:val="0F214C"/>
                <w:sz w:val="20"/>
                <w:szCs w:val="20"/>
              </w:rPr>
            </w:pPr>
            <w:r>
              <w:rPr>
                <w:rFonts w:ascii="Helvetica" w:hAnsi="Helvetica" w:cs="Helvetica"/>
                <w:color w:val="0F214C"/>
                <w:sz w:val="20"/>
                <w:szCs w:val="20"/>
                <w:lang w:val="en-US"/>
              </w:rPr>
              <w:t>Cultivate Grants</w:t>
            </w:r>
          </w:p>
        </w:tc>
        <w:tc>
          <w:tcPr>
            <w:tcW w:w="556" w:type="dxa"/>
            <w:tcBorders>
              <w:left w:val="nil"/>
              <w:right w:val="nil"/>
            </w:tcBorders>
          </w:tcPr>
          <w:p w14:paraId="6C0CB091"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E0EDF46" wp14:editId="32C2BAF1">
                  <wp:extent cx="216131" cy="216131"/>
                  <wp:effectExtent l="0" t="0" r="0" b="0"/>
                  <wp:docPr id="256" name="Graphic 256" descr="Link outlin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Graphic 256" descr="Link outline">
                            <a:hlinkClick r:id="rId44"/>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3DDEA329" w14:textId="539A3FD6" w:rsidR="0049391F" w:rsidRPr="00DB7312" w:rsidRDefault="008429F0"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Provide </w:t>
            </w:r>
            <w:r w:rsidRPr="008429F0">
              <w:rPr>
                <w:rFonts w:ascii="Helvetica" w:hAnsi="Helvetica" w:cs="Helvetica"/>
                <w:color w:val="0F214C"/>
                <w:sz w:val="20"/>
                <w:szCs w:val="20"/>
              </w:rPr>
              <w:t>funding to implement, pilot and prototype innovation projects that address systemic issues and benefit the broader arts sector.</w:t>
            </w:r>
          </w:p>
        </w:tc>
        <w:tc>
          <w:tcPr>
            <w:tcW w:w="556" w:type="dxa"/>
            <w:tcBorders>
              <w:left w:val="nil"/>
              <w:right w:val="nil"/>
            </w:tcBorders>
          </w:tcPr>
          <w:p w14:paraId="212638BC"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A0631B4" wp14:editId="6AAD9297">
                  <wp:extent cx="215900" cy="215900"/>
                  <wp:effectExtent l="0" t="0" r="0" b="0"/>
                  <wp:docPr id="257" name="Graphic 25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525B39CB" w14:textId="411A7656" w:rsidR="0049391F" w:rsidRPr="00DB7312" w:rsidRDefault="002E366F" w:rsidP="00261635">
            <w:pPr>
              <w:spacing w:before="120" w:after="120"/>
              <w:rPr>
                <w:rFonts w:ascii="Helvetica" w:hAnsi="Helvetica" w:cs="Helvetica"/>
                <w:color w:val="0F214C"/>
                <w:sz w:val="20"/>
                <w:szCs w:val="20"/>
              </w:rPr>
            </w:pPr>
            <w:r>
              <w:rPr>
                <w:rFonts w:ascii="Helvetica" w:hAnsi="Helvetica" w:cs="Helvetica"/>
                <w:color w:val="0F214C"/>
                <w:sz w:val="20"/>
                <w:szCs w:val="20"/>
              </w:rPr>
              <w:t>Applications due: June 19, 2024.</w:t>
            </w:r>
          </w:p>
        </w:tc>
      </w:tr>
    </w:tbl>
    <w:p w14:paraId="73C7B061"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DB7312" w14:paraId="7F6108A4"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4EC677F1"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2EF43863"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Other Strategic Funds</w:t>
            </w:r>
          </w:p>
        </w:tc>
        <w:tc>
          <w:tcPr>
            <w:tcW w:w="6155" w:type="dxa"/>
            <w:gridSpan w:val="3"/>
            <w:tcBorders>
              <w:left w:val="nil"/>
              <w:right w:val="nil"/>
            </w:tcBorders>
          </w:tcPr>
          <w:p w14:paraId="6A23EDA7" w14:textId="77777777" w:rsidR="0049391F" w:rsidRPr="00090378" w:rsidRDefault="0049391F" w:rsidP="00261635">
            <w:pPr>
              <w:spacing w:before="120" w:after="120"/>
              <w:rPr>
                <w:rFonts w:ascii="Helvetica" w:hAnsi="Helvetica" w:cs="Helvetica"/>
                <w:color w:val="2E74B5" w:themeColor="accent5" w:themeShade="BF"/>
                <w:sz w:val="20"/>
                <w:szCs w:val="20"/>
              </w:rPr>
            </w:pPr>
            <w:r w:rsidRPr="00090378">
              <w:rPr>
                <w:rFonts w:ascii="Helvetica" w:hAnsi="Helvetica" w:cs="Helvetica"/>
                <w:color w:val="2E74B5" w:themeColor="accent5" w:themeShade="BF"/>
                <w:sz w:val="20"/>
                <w:szCs w:val="20"/>
              </w:rPr>
              <w:t>Targeted funds that respond to particular opportunities or issues in the arts sector.</w:t>
            </w:r>
          </w:p>
        </w:tc>
      </w:tr>
      <w:tr w:rsidR="0049391F" w:rsidRPr="00DB7312" w14:paraId="758B7F4C"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489567C6"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26BAFBDC"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Access Support</w:t>
            </w:r>
          </w:p>
        </w:tc>
        <w:tc>
          <w:tcPr>
            <w:tcW w:w="556" w:type="dxa"/>
            <w:tcBorders>
              <w:left w:val="nil"/>
              <w:right w:val="nil"/>
            </w:tcBorders>
          </w:tcPr>
          <w:p w14:paraId="6E5CF418"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1FDDA0A5" wp14:editId="1468A21A">
                  <wp:extent cx="216131" cy="216131"/>
                  <wp:effectExtent l="0" t="0" r="0" b="0"/>
                  <wp:docPr id="216" name="Graphic 216" descr="Link outlin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Graphic 216" descr="Link outline">
                            <a:hlinkClick r:id="rId45"/>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7F0D405D"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Supplementary grant </w:t>
            </w:r>
            <w:r>
              <w:rPr>
                <w:rFonts w:ascii="Helvetica" w:hAnsi="Helvetica" w:cs="Helvetica"/>
                <w:color w:val="0F214C"/>
                <w:sz w:val="20"/>
                <w:szCs w:val="20"/>
              </w:rPr>
              <w:t>for</w:t>
            </w:r>
            <w:r w:rsidRPr="00DB7312">
              <w:rPr>
                <w:rFonts w:ascii="Helvetica" w:hAnsi="Helvetica" w:cs="Helvetica"/>
                <w:color w:val="0F214C"/>
                <w:sz w:val="20"/>
                <w:szCs w:val="20"/>
              </w:rPr>
              <w:t xml:space="preserve"> individual applicants who self-identify as Deaf, having disabilities or living with mental illness, as well as groups/</w:t>
            </w:r>
            <w:r>
              <w:rPr>
                <w:rFonts w:ascii="Helvetica" w:hAnsi="Helvetica" w:cs="Helvetica"/>
                <w:color w:val="0F214C"/>
                <w:sz w:val="20"/>
                <w:szCs w:val="20"/>
              </w:rPr>
              <w:t xml:space="preserve"> </w:t>
            </w:r>
            <w:r w:rsidRPr="00DB7312">
              <w:rPr>
                <w:rFonts w:ascii="Helvetica" w:hAnsi="Helvetica" w:cs="Helvetica"/>
                <w:color w:val="0F214C"/>
                <w:sz w:val="20"/>
                <w:szCs w:val="20"/>
              </w:rPr>
              <w:t>organizations that dedicate the majority of their resources to supporting these communities. Contributes to costs</w:t>
            </w:r>
            <w:r>
              <w:rPr>
                <w:rFonts w:ascii="Helvetica" w:hAnsi="Helvetica" w:cs="Helvetica"/>
                <w:color w:val="0F214C"/>
                <w:sz w:val="20"/>
                <w:szCs w:val="20"/>
              </w:rPr>
              <w:t xml:space="preserve"> for</w:t>
            </w:r>
            <w:r w:rsidRPr="00DB7312">
              <w:rPr>
                <w:rFonts w:ascii="Helvetica" w:hAnsi="Helvetica" w:cs="Helvetica"/>
                <w:color w:val="0F214C"/>
                <w:sz w:val="20"/>
                <w:szCs w:val="20"/>
              </w:rPr>
              <w:t xml:space="preserve"> project</w:t>
            </w:r>
            <w:r>
              <w:rPr>
                <w:rFonts w:ascii="Helvetica" w:hAnsi="Helvetica" w:cs="Helvetica"/>
                <w:color w:val="0F214C"/>
                <w:sz w:val="20"/>
                <w:szCs w:val="20"/>
              </w:rPr>
              <w:t>s</w:t>
            </w:r>
            <w:r w:rsidRPr="00DB7312">
              <w:rPr>
                <w:rFonts w:ascii="Helvetica" w:hAnsi="Helvetica" w:cs="Helvetica"/>
                <w:color w:val="0F214C"/>
                <w:sz w:val="20"/>
                <w:szCs w:val="20"/>
              </w:rPr>
              <w:t xml:space="preserve"> funded through a Canada Council program (the associated grant).</w:t>
            </w:r>
          </w:p>
        </w:tc>
        <w:tc>
          <w:tcPr>
            <w:tcW w:w="556" w:type="dxa"/>
            <w:tcBorders>
              <w:left w:val="nil"/>
              <w:right w:val="nil"/>
            </w:tcBorders>
          </w:tcPr>
          <w:p w14:paraId="3A6B3588"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D1F6FDA" wp14:editId="0A12BEB6">
                  <wp:extent cx="215900" cy="215900"/>
                  <wp:effectExtent l="0" t="0" r="0" b="0"/>
                  <wp:docPr id="54" name="Graphic 54"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3DF18516"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w:t>
            </w:r>
            <w:r w:rsidRPr="00DB7312">
              <w:rPr>
                <w:rFonts w:ascii="Helvetica" w:hAnsi="Helvetica" w:cs="Helvetica"/>
                <w:color w:val="0F214C"/>
                <w:sz w:val="20"/>
                <w:szCs w:val="20"/>
                <w:lang w:val="en-US"/>
              </w:rPr>
              <w:t>with the associated grant application, and up to 90 days after receiving results for the latter.</w:t>
            </w:r>
          </w:p>
        </w:tc>
      </w:tr>
      <w:tr w:rsidR="0049391F" w:rsidRPr="00DB7312" w14:paraId="6824A8FC"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39F6C71"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160FD8D6"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Market Access Strategy for Official Language Minority Communities</w:t>
            </w:r>
            <w:r>
              <w:rPr>
                <w:rFonts w:ascii="Helvetica" w:hAnsi="Helvetica" w:cs="Helvetica"/>
                <w:color w:val="0F214C"/>
                <w:sz w:val="20"/>
                <w:szCs w:val="20"/>
                <w:lang w:val="en-US"/>
              </w:rPr>
              <w:t xml:space="preserve"> Fund</w:t>
            </w:r>
          </w:p>
        </w:tc>
        <w:tc>
          <w:tcPr>
            <w:tcW w:w="556" w:type="dxa"/>
            <w:tcBorders>
              <w:left w:val="nil"/>
              <w:right w:val="nil"/>
            </w:tcBorders>
          </w:tcPr>
          <w:p w14:paraId="78FE3C8A"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C2B0EA8" wp14:editId="07094F8D">
                  <wp:extent cx="216131" cy="216131"/>
                  <wp:effectExtent l="0" t="0" r="0" b="0"/>
                  <wp:docPr id="228" name="Graphic 228" descr="Link outlin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Graphic 228" descr="Link outline">
                            <a:hlinkClick r:id="rId46"/>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4C65802E"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Supports Canadian professional artists, arts professionals, artistic groups and arts organizations</w:t>
            </w:r>
            <w:r>
              <w:rPr>
                <w:rFonts w:ascii="Helvetica" w:hAnsi="Helvetica" w:cs="Helvetica"/>
                <w:color w:val="0F214C"/>
                <w:sz w:val="20"/>
                <w:szCs w:val="20"/>
              </w:rPr>
              <w:t xml:space="preserve"> </w:t>
            </w:r>
            <w:r w:rsidRPr="00DB7312">
              <w:rPr>
                <w:rFonts w:ascii="Helvetica" w:hAnsi="Helvetica" w:cs="Helvetica"/>
                <w:color w:val="0F214C"/>
                <w:sz w:val="20"/>
                <w:szCs w:val="20"/>
              </w:rPr>
              <w:t>self-identify</w:t>
            </w:r>
            <w:r>
              <w:rPr>
                <w:rFonts w:ascii="Helvetica" w:hAnsi="Helvetica" w:cs="Helvetica"/>
                <w:color w:val="0F214C"/>
                <w:sz w:val="20"/>
                <w:szCs w:val="20"/>
              </w:rPr>
              <w:t>ing</w:t>
            </w:r>
            <w:r w:rsidRPr="00DB7312">
              <w:rPr>
                <w:rFonts w:ascii="Helvetica" w:hAnsi="Helvetica" w:cs="Helvetica"/>
                <w:color w:val="0F214C"/>
                <w:sz w:val="20"/>
                <w:szCs w:val="20"/>
              </w:rPr>
              <w:t xml:space="preserve"> as </w:t>
            </w:r>
            <w:r>
              <w:rPr>
                <w:rFonts w:ascii="Helvetica" w:hAnsi="Helvetica" w:cs="Helvetica"/>
                <w:color w:val="0F214C"/>
                <w:sz w:val="20"/>
                <w:szCs w:val="20"/>
              </w:rPr>
              <w:t>members of</w:t>
            </w:r>
            <w:r w:rsidRPr="00DB7312">
              <w:rPr>
                <w:rFonts w:ascii="Helvetica" w:hAnsi="Helvetica" w:cs="Helvetica"/>
                <w:color w:val="0F214C"/>
                <w:sz w:val="20"/>
                <w:szCs w:val="20"/>
              </w:rPr>
              <w:t xml:space="preserve"> an official language minority community in their province or territory.</w:t>
            </w:r>
          </w:p>
        </w:tc>
        <w:tc>
          <w:tcPr>
            <w:tcW w:w="556" w:type="dxa"/>
            <w:tcBorders>
              <w:left w:val="nil"/>
              <w:right w:val="nil"/>
            </w:tcBorders>
          </w:tcPr>
          <w:p w14:paraId="6CF33CE6"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61FB973D" wp14:editId="0BE5F27A">
                  <wp:extent cx="215900" cy="215900"/>
                  <wp:effectExtent l="0" t="0" r="0" b="0"/>
                  <wp:docPr id="55" name="Graphic 5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4A743BBD"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may be submitted at any time before the start of </w:t>
            </w:r>
            <w:r>
              <w:rPr>
                <w:rFonts w:ascii="Helvetica" w:hAnsi="Helvetica" w:cs="Helvetica"/>
                <w:color w:val="0F214C"/>
                <w:sz w:val="20"/>
                <w:szCs w:val="20"/>
              </w:rPr>
              <w:t>the</w:t>
            </w:r>
            <w:r w:rsidRPr="00DB7312">
              <w:rPr>
                <w:rFonts w:ascii="Helvetica" w:hAnsi="Helvetica" w:cs="Helvetica"/>
                <w:color w:val="0F214C"/>
                <w:sz w:val="20"/>
                <w:szCs w:val="20"/>
              </w:rPr>
              <w:t xml:space="preserve"> project.</w:t>
            </w:r>
          </w:p>
        </w:tc>
      </w:tr>
    </w:tbl>
    <w:p w14:paraId="75A60A04" w14:textId="5E76D32F" w:rsidR="008C7E1E" w:rsidRPr="00D05E9F" w:rsidRDefault="008C7E1E" w:rsidP="008C7E1E">
      <w:pPr>
        <w:spacing w:before="120" w:after="120"/>
        <w:rPr>
          <w:rFonts w:ascii="Helvetica" w:hAnsi="Helvetica" w:cs="Helvetica"/>
          <w:color w:val="0F214C"/>
          <w:sz w:val="20"/>
          <w:szCs w:val="20"/>
        </w:rPr>
      </w:pPr>
      <w:r w:rsidRPr="00D05E9F">
        <w:rPr>
          <w:rFonts w:ascii="Helvetica" w:hAnsi="Helvetica" w:cs="Helvetica"/>
          <w:b/>
          <w:bCs/>
          <w:i/>
          <w:iCs/>
          <w:color w:val="1F3864" w:themeColor="accent1" w:themeShade="80"/>
          <w:sz w:val="20"/>
          <w:szCs w:val="20"/>
        </w:rPr>
        <w:t>Please visit th</w:t>
      </w:r>
      <w:r>
        <w:rPr>
          <w:rFonts w:ascii="Helvetica" w:hAnsi="Helvetica" w:cs="Helvetica"/>
          <w:b/>
          <w:bCs/>
          <w:i/>
          <w:iCs/>
          <w:color w:val="1F3864" w:themeColor="accent1" w:themeShade="80"/>
          <w:sz w:val="20"/>
          <w:szCs w:val="20"/>
        </w:rPr>
        <w:t xml:space="preserve">e </w:t>
      </w:r>
      <w:hyperlink r:id="rId47" w:history="1">
        <w:r w:rsidRPr="00A202D8">
          <w:rPr>
            <w:rStyle w:val="Hyperlink"/>
            <w:rFonts w:ascii="Helvetica" w:hAnsi="Helvetica" w:cs="Helvetica"/>
            <w:b/>
            <w:bCs/>
            <w:i/>
            <w:iCs/>
            <w:color w:val="023160" w:themeColor="hyperlink" w:themeShade="80"/>
            <w:sz w:val="20"/>
            <w:szCs w:val="20"/>
          </w:rPr>
          <w:t>Canada Council for the Arts</w:t>
        </w:r>
      </w:hyperlink>
      <w:r>
        <w:rPr>
          <w:rFonts w:ascii="Helvetica" w:hAnsi="Helvetica" w:cs="Helvetica"/>
          <w:b/>
          <w:bCs/>
          <w:i/>
          <w:iCs/>
          <w:color w:val="1F3864" w:themeColor="accent1" w:themeShade="80"/>
          <w:sz w:val="20"/>
          <w:szCs w:val="20"/>
        </w:rPr>
        <w:t xml:space="preserve"> </w:t>
      </w:r>
      <w:r w:rsidRPr="00D05E9F">
        <w:rPr>
          <w:rFonts w:ascii="Helvetica" w:hAnsi="Helvetica" w:cs="Helvetica"/>
          <w:b/>
          <w:bCs/>
          <w:i/>
          <w:iCs/>
          <w:color w:val="1F3864" w:themeColor="accent1" w:themeShade="80"/>
          <w:sz w:val="20"/>
          <w:szCs w:val="20"/>
        </w:rPr>
        <w:t xml:space="preserve">funding page for more opportunities </w:t>
      </w:r>
    </w:p>
    <w:p w14:paraId="4930205D" w14:textId="77777777" w:rsidR="00B3798B" w:rsidRPr="005408F1" w:rsidRDefault="00B3798B"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725"/>
        <w:gridCol w:w="825"/>
        <w:gridCol w:w="625"/>
      </w:tblGrid>
      <w:tr w:rsidR="0049391F" w:rsidRPr="00DB7312" w14:paraId="6050F5EF" w14:textId="77777777" w:rsidTr="00261635">
        <w:tc>
          <w:tcPr>
            <w:tcW w:w="6619" w:type="dxa"/>
            <w:gridSpan w:val="4"/>
            <w:tcBorders>
              <w:top w:val="nil"/>
              <w:left w:val="single" w:sz="4" w:space="0" w:color="0F214C"/>
              <w:bottom w:val="single" w:sz="4" w:space="0" w:color="0F214C"/>
              <w:right w:val="nil"/>
            </w:tcBorders>
            <w:shd w:val="clear" w:color="auto" w:fill="FFFFFF" w:themeFill="background1"/>
          </w:tcPr>
          <w:p w14:paraId="7FC26A58"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b/>
                <w:bCs/>
                <w:color w:val="0F214C"/>
                <w:sz w:val="32"/>
                <w:szCs w:val="32"/>
              </w:rPr>
              <w:t>Ontario Arts Council</w:t>
            </w:r>
          </w:p>
        </w:tc>
        <w:tc>
          <w:tcPr>
            <w:tcW w:w="556" w:type="dxa"/>
            <w:tcBorders>
              <w:top w:val="nil"/>
              <w:left w:val="nil"/>
              <w:bottom w:val="nil"/>
              <w:right w:val="nil"/>
            </w:tcBorders>
          </w:tcPr>
          <w:p w14:paraId="6076BA1D" w14:textId="77777777" w:rsidR="0049391F" w:rsidRPr="00DB7312" w:rsidRDefault="0049391F" w:rsidP="00261635">
            <w:pPr>
              <w:spacing w:before="120" w:after="120"/>
              <w:rPr>
                <w:rFonts w:ascii="Helvetica" w:hAnsi="Helvetica" w:cs="Helvetica"/>
                <w:color w:val="0F214C"/>
                <w:sz w:val="20"/>
                <w:szCs w:val="20"/>
              </w:rPr>
            </w:pPr>
          </w:p>
        </w:tc>
        <w:tc>
          <w:tcPr>
            <w:tcW w:w="725" w:type="dxa"/>
            <w:tcBorders>
              <w:top w:val="nil"/>
              <w:left w:val="nil"/>
              <w:bottom w:val="nil"/>
              <w:right w:val="nil"/>
            </w:tcBorders>
          </w:tcPr>
          <w:p w14:paraId="45CEC606" w14:textId="77777777" w:rsidR="0049391F" w:rsidRPr="00DB7312" w:rsidRDefault="0049391F" w:rsidP="00261635">
            <w:pPr>
              <w:spacing w:before="120" w:after="120"/>
              <w:rPr>
                <w:rFonts w:ascii="Helvetica" w:hAnsi="Helvetica" w:cs="Helvetica"/>
                <w:color w:val="0F214C"/>
                <w:sz w:val="20"/>
                <w:szCs w:val="20"/>
              </w:rPr>
            </w:pPr>
          </w:p>
        </w:tc>
        <w:tc>
          <w:tcPr>
            <w:tcW w:w="825" w:type="dxa"/>
            <w:tcBorders>
              <w:top w:val="nil"/>
              <w:left w:val="nil"/>
              <w:bottom w:val="nil"/>
              <w:right w:val="nil"/>
            </w:tcBorders>
          </w:tcPr>
          <w:p w14:paraId="288FA5B4" w14:textId="77777777" w:rsidR="0049391F" w:rsidRPr="00DB7312" w:rsidRDefault="0049391F" w:rsidP="00261635">
            <w:pPr>
              <w:spacing w:before="120" w:after="120"/>
              <w:rPr>
                <w:rFonts w:ascii="Helvetica" w:hAnsi="Helvetica" w:cs="Helvetica"/>
                <w:color w:val="0F214C"/>
                <w:sz w:val="20"/>
                <w:szCs w:val="20"/>
              </w:rPr>
            </w:pPr>
          </w:p>
        </w:tc>
        <w:tc>
          <w:tcPr>
            <w:tcW w:w="625" w:type="dxa"/>
            <w:tcBorders>
              <w:top w:val="nil"/>
              <w:left w:val="nil"/>
              <w:bottom w:val="nil"/>
              <w:right w:val="nil"/>
            </w:tcBorders>
            <w:shd w:val="clear" w:color="auto" w:fill="2E74B5" w:themeFill="accent5" w:themeFillShade="BF"/>
          </w:tcPr>
          <w:p w14:paraId="29D4B5D8" w14:textId="77777777" w:rsidR="0049391F" w:rsidRPr="00DB7312" w:rsidRDefault="0049391F" w:rsidP="00261635">
            <w:pPr>
              <w:spacing w:before="120" w:after="120"/>
              <w:rPr>
                <w:rFonts w:ascii="Helvetica" w:hAnsi="Helvetica" w:cs="Helvetica"/>
                <w:color w:val="0F214C"/>
                <w:sz w:val="20"/>
                <w:szCs w:val="20"/>
              </w:rPr>
            </w:pPr>
          </w:p>
        </w:tc>
      </w:tr>
      <w:tr w:rsidR="0049391F" w:rsidRPr="00DB7312" w14:paraId="5A429C58" w14:textId="77777777" w:rsidTr="00261635">
        <w:tc>
          <w:tcPr>
            <w:tcW w:w="273" w:type="dxa"/>
            <w:tcBorders>
              <w:top w:val="single" w:sz="4" w:space="0" w:color="0F214C"/>
              <w:left w:val="nil"/>
              <w:bottom w:val="single" w:sz="4" w:space="0" w:color="0F214C"/>
              <w:right w:val="nil"/>
            </w:tcBorders>
            <w:shd w:val="clear" w:color="auto" w:fill="FFFFFF" w:themeFill="background1"/>
          </w:tcPr>
          <w:p w14:paraId="1CF7C331"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top w:val="single" w:sz="4" w:space="0" w:color="0F214C"/>
              <w:left w:val="nil"/>
              <w:right w:val="nil"/>
            </w:tcBorders>
            <w:shd w:val="clear" w:color="auto" w:fill="FFFFFF" w:themeFill="background1"/>
          </w:tcPr>
          <w:p w14:paraId="680801D2" w14:textId="77777777" w:rsidR="0049391F" w:rsidRPr="00DB7312" w:rsidRDefault="0049391F" w:rsidP="00261635">
            <w:pPr>
              <w:spacing w:before="120" w:after="120"/>
              <w:rPr>
                <w:rFonts w:ascii="Helvetica" w:hAnsi="Helvetica" w:cs="Helvetica"/>
                <w:color w:val="0F214C"/>
                <w:sz w:val="20"/>
                <w:szCs w:val="20"/>
              </w:rPr>
            </w:pPr>
          </w:p>
        </w:tc>
        <w:tc>
          <w:tcPr>
            <w:tcW w:w="556" w:type="dxa"/>
            <w:tcBorders>
              <w:top w:val="single" w:sz="4" w:space="0" w:color="0F214C"/>
              <w:left w:val="nil"/>
              <w:right w:val="nil"/>
            </w:tcBorders>
            <w:shd w:val="clear" w:color="auto" w:fill="FFFFFF" w:themeFill="background1"/>
          </w:tcPr>
          <w:p w14:paraId="163AB906" w14:textId="77777777" w:rsidR="0049391F" w:rsidRPr="00DB7312" w:rsidRDefault="0049391F" w:rsidP="00261635">
            <w:pPr>
              <w:spacing w:before="120" w:after="120"/>
              <w:jc w:val="center"/>
              <w:rPr>
                <w:rFonts w:ascii="Helvetica" w:hAnsi="Helvetica" w:cs="Helvetica"/>
                <w:color w:val="0F214C"/>
                <w:sz w:val="20"/>
                <w:szCs w:val="20"/>
              </w:rPr>
            </w:pPr>
          </w:p>
        </w:tc>
        <w:tc>
          <w:tcPr>
            <w:tcW w:w="3424" w:type="dxa"/>
            <w:tcBorders>
              <w:top w:val="single" w:sz="4" w:space="0" w:color="0F214C"/>
              <w:left w:val="nil"/>
              <w:bottom w:val="single" w:sz="4" w:space="0" w:color="0F214C"/>
              <w:right w:val="nil"/>
            </w:tcBorders>
            <w:shd w:val="clear" w:color="auto" w:fill="FFFFFF" w:themeFill="background1"/>
          </w:tcPr>
          <w:p w14:paraId="65D8C596" w14:textId="77777777" w:rsidR="0049391F" w:rsidRPr="00DB7312" w:rsidRDefault="0049391F" w:rsidP="00261635">
            <w:pPr>
              <w:spacing w:before="120" w:after="120"/>
              <w:rPr>
                <w:rFonts w:ascii="Helvetica" w:hAnsi="Helvetica" w:cs="Helvetica"/>
                <w:color w:val="0F214C"/>
                <w:sz w:val="20"/>
                <w:szCs w:val="20"/>
              </w:rPr>
            </w:pPr>
          </w:p>
        </w:tc>
        <w:tc>
          <w:tcPr>
            <w:tcW w:w="556" w:type="dxa"/>
            <w:tcBorders>
              <w:top w:val="nil"/>
              <w:left w:val="nil"/>
              <w:bottom w:val="single" w:sz="4" w:space="0" w:color="0F214C"/>
              <w:right w:val="nil"/>
            </w:tcBorders>
            <w:shd w:val="clear" w:color="auto" w:fill="FFFFFF" w:themeFill="background1"/>
          </w:tcPr>
          <w:p w14:paraId="4821045A" w14:textId="77777777" w:rsidR="0049391F" w:rsidRPr="00DB7312" w:rsidRDefault="0049391F" w:rsidP="00261635">
            <w:pPr>
              <w:spacing w:before="120" w:after="120"/>
              <w:rPr>
                <w:rFonts w:ascii="Helvetica" w:hAnsi="Helvetica" w:cs="Helvetica"/>
                <w:color w:val="0F214C"/>
                <w:sz w:val="20"/>
                <w:szCs w:val="20"/>
              </w:rPr>
            </w:pPr>
          </w:p>
        </w:tc>
        <w:tc>
          <w:tcPr>
            <w:tcW w:w="2175" w:type="dxa"/>
            <w:gridSpan w:val="3"/>
            <w:tcBorders>
              <w:top w:val="nil"/>
              <w:left w:val="nil"/>
              <w:bottom w:val="single" w:sz="4" w:space="0" w:color="0F214C"/>
              <w:right w:val="nil"/>
            </w:tcBorders>
            <w:shd w:val="clear" w:color="auto" w:fill="FFFFFF" w:themeFill="background1"/>
          </w:tcPr>
          <w:p w14:paraId="35B0CA03" w14:textId="77777777" w:rsidR="0049391F" w:rsidRPr="00DB7312" w:rsidRDefault="0049391F" w:rsidP="00261635">
            <w:pPr>
              <w:spacing w:before="120" w:after="120"/>
              <w:rPr>
                <w:rFonts w:ascii="Helvetica" w:hAnsi="Helvetica" w:cs="Helvetica"/>
                <w:color w:val="0F214C"/>
                <w:sz w:val="20"/>
                <w:szCs w:val="20"/>
              </w:rPr>
            </w:pPr>
          </w:p>
        </w:tc>
      </w:tr>
      <w:tr w:rsidR="0049391F" w:rsidRPr="00DB7312" w14:paraId="5E163D7D"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4874D235"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44B106DB"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 xml:space="preserve">Creating and </w:t>
            </w:r>
            <w:proofErr w:type="gramStart"/>
            <w:r w:rsidRPr="00090378">
              <w:rPr>
                <w:rFonts w:ascii="Helvetica" w:hAnsi="Helvetica" w:cs="Helvetica"/>
                <w:b/>
                <w:bCs/>
                <w:color w:val="2E74B5" w:themeColor="accent5" w:themeShade="BF"/>
                <w:lang w:val="en-US"/>
              </w:rPr>
              <w:t>Presenting</w:t>
            </w:r>
            <w:proofErr w:type="gramEnd"/>
          </w:p>
        </w:tc>
        <w:tc>
          <w:tcPr>
            <w:tcW w:w="6155" w:type="dxa"/>
            <w:gridSpan w:val="5"/>
            <w:tcBorders>
              <w:left w:val="nil"/>
              <w:right w:val="nil"/>
            </w:tcBorders>
          </w:tcPr>
          <w:p w14:paraId="5660E3F6" w14:textId="77777777" w:rsidR="0049391F" w:rsidRPr="00090378" w:rsidRDefault="0049391F" w:rsidP="00261635">
            <w:pPr>
              <w:spacing w:before="120" w:after="120"/>
              <w:rPr>
                <w:rFonts w:ascii="Helvetica" w:hAnsi="Helvetica" w:cs="Helvetica"/>
                <w:color w:val="2E74B5" w:themeColor="accent5" w:themeShade="BF"/>
                <w:sz w:val="20"/>
                <w:szCs w:val="20"/>
              </w:rPr>
            </w:pPr>
            <w:r w:rsidRPr="00090378">
              <w:rPr>
                <w:rFonts w:ascii="Helvetica" w:hAnsi="Helvetica" w:cs="Helvetica"/>
                <w:color w:val="2E74B5" w:themeColor="accent5" w:themeShade="BF"/>
                <w:sz w:val="20"/>
                <w:szCs w:val="20"/>
              </w:rPr>
              <w:t>Funds the creation, production and presentation of artistic work through discipline-specific programs and programs created to serve specific priority groups.</w:t>
            </w:r>
          </w:p>
        </w:tc>
      </w:tr>
      <w:tr w:rsidR="0049391F" w:rsidRPr="00DB7312" w14:paraId="33619852"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12FB7E4C"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5528EDF1"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Exhibition Assistance</w:t>
            </w:r>
          </w:p>
        </w:tc>
        <w:tc>
          <w:tcPr>
            <w:tcW w:w="556" w:type="dxa"/>
            <w:tcBorders>
              <w:left w:val="nil"/>
              <w:right w:val="nil"/>
            </w:tcBorders>
          </w:tcPr>
          <w:p w14:paraId="1E3D2991"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291CDB64" wp14:editId="531961CB">
                  <wp:extent cx="216131" cy="216131"/>
                  <wp:effectExtent l="0" t="0" r="0" b="0"/>
                  <wp:docPr id="294" name="Graphic 294" descr="Link outlin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Graphic 294" descr="Link outline">
                            <a:hlinkClick r:id="rId48"/>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B70728C"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Supports Ontario-based artists and artist collectives working in visual arts, craft and media art practices in the presentation of their artwork in a confirmed public exhibition</w:t>
            </w:r>
            <w:r w:rsidRPr="00DB7312">
              <w:rPr>
                <w:rFonts w:ascii="Helvetica" w:hAnsi="Helvetica" w:cs="Helvetica"/>
                <w:color w:val="0F214C"/>
                <w:sz w:val="20"/>
                <w:szCs w:val="20"/>
              </w:rPr>
              <w:t>.</w:t>
            </w:r>
          </w:p>
        </w:tc>
        <w:tc>
          <w:tcPr>
            <w:tcW w:w="556" w:type="dxa"/>
            <w:tcBorders>
              <w:left w:val="nil"/>
              <w:right w:val="nil"/>
            </w:tcBorders>
          </w:tcPr>
          <w:p w14:paraId="13E73AA8" w14:textId="77777777" w:rsidR="0049391F" w:rsidRPr="00DB7312" w:rsidRDefault="0049391F" w:rsidP="00261635">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0FC99A1E" wp14:editId="442A1D8E">
                  <wp:extent cx="215900" cy="215900"/>
                  <wp:effectExtent l="0" t="0" r="0" b="0"/>
                  <wp:docPr id="60" name="Graphic 60"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28C1F1AF" w14:textId="78238463" w:rsidR="0049391F" w:rsidRPr="00DB7312"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Open </w:t>
            </w:r>
            <w:r w:rsidR="00AB6556">
              <w:rPr>
                <w:rFonts w:ascii="Helvetica" w:hAnsi="Helvetica" w:cs="Helvetica"/>
                <w:color w:val="0F214C"/>
                <w:sz w:val="20"/>
                <w:szCs w:val="20"/>
              </w:rPr>
              <w:t>from early June 2024</w:t>
            </w:r>
            <w:r>
              <w:rPr>
                <w:rFonts w:ascii="Helvetica" w:hAnsi="Helvetica" w:cs="Helvetica"/>
                <w:color w:val="0F214C"/>
                <w:sz w:val="20"/>
                <w:szCs w:val="20"/>
              </w:rPr>
              <w:t>; application deadlines vary by third-party recommender.</w:t>
            </w:r>
          </w:p>
        </w:tc>
      </w:tr>
      <w:tr w:rsidR="00651530" w:rsidRPr="00DB7312" w14:paraId="5BF2F407"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3A24C0C5" w14:textId="77777777" w:rsidR="00651530" w:rsidRPr="00DB7312" w:rsidRDefault="00651530"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2F041C69" w14:textId="239D616E" w:rsidR="00651530" w:rsidRPr="00DB7312" w:rsidRDefault="00651530"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Indigenous Arts Projects</w:t>
            </w:r>
          </w:p>
        </w:tc>
        <w:tc>
          <w:tcPr>
            <w:tcW w:w="556" w:type="dxa"/>
            <w:tcBorders>
              <w:left w:val="nil"/>
              <w:right w:val="nil"/>
            </w:tcBorders>
          </w:tcPr>
          <w:p w14:paraId="4BC2AFA0" w14:textId="11EFE942" w:rsidR="00651530" w:rsidRPr="00DB7312" w:rsidRDefault="00651530"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3BD438A2" wp14:editId="35FE422E">
                  <wp:extent cx="216131" cy="216131"/>
                  <wp:effectExtent l="0" t="0" r="0" b="0"/>
                  <wp:docPr id="41" name="Graphic 41" descr="Link outlin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Link outline">
                            <a:hlinkClick r:id="rId49"/>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06D871E8" w14:textId="23E90597" w:rsidR="00651530" w:rsidRPr="00DB7312" w:rsidRDefault="00E40AC9"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S</w:t>
            </w:r>
            <w:r w:rsidRPr="00E40AC9">
              <w:rPr>
                <w:rFonts w:ascii="Helvetica" w:hAnsi="Helvetica" w:cs="Helvetica"/>
                <w:color w:val="0F214C"/>
                <w:sz w:val="20"/>
                <w:szCs w:val="20"/>
                <w:lang w:val="en-US"/>
              </w:rPr>
              <w:t>upports Indigenous (First Nations, Métis, Inuit) artists to research, develop and create new work and engage with their communities.</w:t>
            </w:r>
          </w:p>
        </w:tc>
        <w:tc>
          <w:tcPr>
            <w:tcW w:w="556" w:type="dxa"/>
            <w:tcBorders>
              <w:left w:val="nil"/>
              <w:right w:val="nil"/>
            </w:tcBorders>
          </w:tcPr>
          <w:p w14:paraId="38969086" w14:textId="7217622C" w:rsidR="00651530" w:rsidRPr="00DB7312" w:rsidRDefault="00955F2D"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061E2017" wp14:editId="4CC1B772">
                  <wp:extent cx="215900" cy="215900"/>
                  <wp:effectExtent l="0" t="0" r="0" b="0"/>
                  <wp:docPr id="43" name="Graphic 43"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033323D9" w14:textId="7AAB87C5" w:rsidR="00651530" w:rsidRDefault="000759B8"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April </w:t>
            </w:r>
            <w:r w:rsidR="0026226B">
              <w:rPr>
                <w:rFonts w:ascii="Helvetica" w:hAnsi="Helvetica" w:cs="Helvetica"/>
                <w:color w:val="0F214C"/>
                <w:sz w:val="20"/>
                <w:szCs w:val="20"/>
              </w:rPr>
              <w:t>24</w:t>
            </w:r>
            <w:r>
              <w:rPr>
                <w:rFonts w:ascii="Helvetica" w:hAnsi="Helvetica" w:cs="Helvetica"/>
                <w:color w:val="0F214C"/>
                <w:sz w:val="20"/>
                <w:szCs w:val="20"/>
              </w:rPr>
              <w:t>, 2024</w:t>
            </w:r>
            <w:r w:rsidR="0026226B">
              <w:rPr>
                <w:rFonts w:ascii="Helvetica" w:hAnsi="Helvetica" w:cs="Helvetica"/>
                <w:color w:val="0F214C"/>
                <w:sz w:val="20"/>
                <w:szCs w:val="20"/>
              </w:rPr>
              <w:t xml:space="preserve"> &amp; October 16, 2024</w:t>
            </w:r>
          </w:p>
        </w:tc>
      </w:tr>
      <w:tr w:rsidR="00BA7B27" w:rsidRPr="00DB7312" w14:paraId="0D6F8237"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C2072B5" w14:textId="77777777" w:rsidR="00BA7B27" w:rsidRPr="00DB7312" w:rsidRDefault="00BA7B27"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3DD79EC" w14:textId="66F77CA4" w:rsidR="00BA7B27" w:rsidRDefault="00CB06D5"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 xml:space="preserve">Media Artists Creation Projects </w:t>
            </w:r>
          </w:p>
        </w:tc>
        <w:tc>
          <w:tcPr>
            <w:tcW w:w="556" w:type="dxa"/>
            <w:tcBorders>
              <w:left w:val="nil"/>
              <w:right w:val="nil"/>
            </w:tcBorders>
          </w:tcPr>
          <w:p w14:paraId="529B296D" w14:textId="43AB8447" w:rsidR="00BA7B27" w:rsidRPr="00DB7312" w:rsidRDefault="00CB06D5"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25FE79BA" wp14:editId="4E9E59E1">
                  <wp:extent cx="216131" cy="216131"/>
                  <wp:effectExtent l="0" t="0" r="0" b="0"/>
                  <wp:docPr id="49" name="Graphic 49" descr="Link outlin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Link outline">
                            <a:hlinkClick r:id="rId50"/>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5911A82" w14:textId="4D1C580E" w:rsidR="00BA7B27" w:rsidRDefault="003A2210"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S</w:t>
            </w:r>
            <w:r w:rsidRPr="003A2210">
              <w:rPr>
                <w:rFonts w:ascii="Helvetica" w:hAnsi="Helvetica" w:cs="Helvetica"/>
                <w:color w:val="0F214C"/>
                <w:sz w:val="20"/>
                <w:szCs w:val="20"/>
                <w:lang w:val="en-US"/>
              </w:rPr>
              <w:t>upports individual professional Ontario-based media artists/directors working with film, video, audio, digital, new media, video and electronic games, and virtual reality in the production and post-production phases of their projects.</w:t>
            </w:r>
          </w:p>
        </w:tc>
        <w:tc>
          <w:tcPr>
            <w:tcW w:w="556" w:type="dxa"/>
            <w:tcBorders>
              <w:left w:val="nil"/>
              <w:right w:val="nil"/>
            </w:tcBorders>
          </w:tcPr>
          <w:p w14:paraId="4AB2B3E2" w14:textId="09DFD69F" w:rsidR="00BA7B27" w:rsidRPr="00DB7312" w:rsidRDefault="003A2210"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6B393CD8" wp14:editId="0DE01552">
                  <wp:extent cx="215900" cy="215900"/>
                  <wp:effectExtent l="0" t="0" r="0" b="0"/>
                  <wp:docPr id="50" name="Graphic 50"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44ABC9F5" w14:textId="26B376CB" w:rsidR="00BA7B27" w:rsidRDefault="003A2210"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6226B">
              <w:rPr>
                <w:rFonts w:ascii="Helvetica" w:hAnsi="Helvetica" w:cs="Helvetica"/>
                <w:color w:val="0F214C"/>
                <w:sz w:val="20"/>
                <w:szCs w:val="20"/>
              </w:rPr>
              <w:t>October 9</w:t>
            </w:r>
            <w:r>
              <w:rPr>
                <w:rFonts w:ascii="Helvetica" w:hAnsi="Helvetica" w:cs="Helvetica"/>
                <w:color w:val="0F214C"/>
                <w:sz w:val="20"/>
                <w:szCs w:val="20"/>
              </w:rPr>
              <w:t>, 2024.</w:t>
            </w:r>
          </w:p>
        </w:tc>
      </w:tr>
      <w:tr w:rsidR="00402B42" w:rsidRPr="00DB7312" w14:paraId="211F0799"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2AD0309C" w14:textId="77777777" w:rsidR="00402B42" w:rsidRPr="00DB7312" w:rsidRDefault="00402B42"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FE59F0D" w14:textId="3E12B1E1" w:rsidR="00402B42" w:rsidRDefault="00B66329"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Music Creation Projects</w:t>
            </w:r>
          </w:p>
        </w:tc>
        <w:tc>
          <w:tcPr>
            <w:tcW w:w="556" w:type="dxa"/>
            <w:tcBorders>
              <w:left w:val="nil"/>
              <w:right w:val="nil"/>
            </w:tcBorders>
          </w:tcPr>
          <w:p w14:paraId="7713690C" w14:textId="5C0515A0" w:rsidR="00402B42" w:rsidRPr="00DB7312" w:rsidRDefault="00C03168"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A1B891F" wp14:editId="5A44E5AE">
                  <wp:extent cx="216131" cy="216131"/>
                  <wp:effectExtent l="0" t="0" r="0" b="0"/>
                  <wp:docPr id="58" name="Graphic 58" descr="Link outlin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Link outline">
                            <a:hlinkClick r:id="rId51"/>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3EB1DB75" w14:textId="0974015C" w:rsidR="00402B42" w:rsidRDefault="00C03168"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S</w:t>
            </w:r>
            <w:r w:rsidRPr="00C03168">
              <w:rPr>
                <w:rFonts w:ascii="Helvetica" w:hAnsi="Helvetica" w:cs="Helvetica"/>
                <w:color w:val="0F214C"/>
                <w:sz w:val="20"/>
                <w:szCs w:val="20"/>
                <w:lang w:val="en-US"/>
              </w:rPr>
              <w:t>upports Ontario-based professional artists in creating original musical works. This program supports music creators at all career stages, working in all music genres/styles.</w:t>
            </w:r>
          </w:p>
        </w:tc>
        <w:tc>
          <w:tcPr>
            <w:tcW w:w="556" w:type="dxa"/>
            <w:tcBorders>
              <w:left w:val="nil"/>
              <w:right w:val="nil"/>
            </w:tcBorders>
          </w:tcPr>
          <w:p w14:paraId="483CF923" w14:textId="28BE7E98" w:rsidR="00402B42" w:rsidRPr="00DB7312" w:rsidRDefault="00B66329"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2F0B61E4" wp14:editId="62B7250B">
                  <wp:extent cx="215900" cy="215900"/>
                  <wp:effectExtent l="0" t="0" r="0" b="0"/>
                  <wp:docPr id="62" name="Graphic 6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662E8130" w14:textId="2A3C6E33" w:rsidR="00402B42" w:rsidRDefault="00B66329" w:rsidP="00261635">
            <w:pPr>
              <w:spacing w:before="120" w:after="120"/>
              <w:rPr>
                <w:rFonts w:ascii="Helvetica" w:hAnsi="Helvetica" w:cs="Helvetica"/>
                <w:color w:val="0F214C"/>
                <w:sz w:val="20"/>
                <w:szCs w:val="20"/>
              </w:rPr>
            </w:pPr>
            <w:r>
              <w:rPr>
                <w:rFonts w:ascii="Helvetica" w:hAnsi="Helvetica" w:cs="Helvetica"/>
                <w:color w:val="0F214C"/>
                <w:sz w:val="20"/>
                <w:szCs w:val="20"/>
              </w:rPr>
              <w:t xml:space="preserve">Applications due: </w:t>
            </w:r>
            <w:r w:rsidR="002975C8">
              <w:rPr>
                <w:rFonts w:ascii="Helvetica" w:hAnsi="Helvetica" w:cs="Helvetica"/>
                <w:color w:val="0F214C"/>
                <w:sz w:val="20"/>
                <w:szCs w:val="20"/>
              </w:rPr>
              <w:t>September 11</w:t>
            </w:r>
            <w:r>
              <w:rPr>
                <w:rFonts w:ascii="Helvetica" w:hAnsi="Helvetica" w:cs="Helvetica"/>
                <w:color w:val="0F214C"/>
                <w:sz w:val="20"/>
                <w:szCs w:val="20"/>
              </w:rPr>
              <w:t>, 2024.</w:t>
            </w:r>
          </w:p>
        </w:tc>
      </w:tr>
      <w:tr w:rsidR="0049391F" w:rsidRPr="00DB7312" w14:paraId="0A6F3361"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AB4B307"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1450703" w14:textId="77777777" w:rsidR="0049391F" w:rsidRPr="00DB7312" w:rsidRDefault="0049391F"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Recommender Grants for Theatre Creators</w:t>
            </w:r>
          </w:p>
        </w:tc>
        <w:tc>
          <w:tcPr>
            <w:tcW w:w="556" w:type="dxa"/>
            <w:tcBorders>
              <w:left w:val="nil"/>
              <w:right w:val="nil"/>
            </w:tcBorders>
          </w:tcPr>
          <w:p w14:paraId="502AAE1E"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75496849" wp14:editId="1C32B2BB">
                  <wp:extent cx="216131" cy="216131"/>
                  <wp:effectExtent l="0" t="0" r="0" b="0"/>
                  <wp:docPr id="2" name="Graphic 2" descr="Link outlin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nk outline">
                            <a:hlinkClick r:id="rId52"/>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10669F4D" w14:textId="77777777" w:rsidR="0049391F" w:rsidRPr="00DB7312" w:rsidRDefault="0049391F"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A</w:t>
            </w:r>
            <w:r w:rsidRPr="009B6BDF">
              <w:rPr>
                <w:rFonts w:ascii="Helvetica" w:hAnsi="Helvetica" w:cs="Helvetica"/>
                <w:color w:val="0F214C"/>
                <w:sz w:val="20"/>
                <w:szCs w:val="20"/>
                <w:lang w:val="en-US"/>
              </w:rPr>
              <w:t>ssist</w:t>
            </w:r>
            <w:r>
              <w:rPr>
                <w:rFonts w:ascii="Helvetica" w:hAnsi="Helvetica" w:cs="Helvetica"/>
                <w:color w:val="0F214C"/>
                <w:sz w:val="20"/>
                <w:szCs w:val="20"/>
                <w:lang w:val="en-US"/>
              </w:rPr>
              <w:t>s</w:t>
            </w:r>
            <w:r w:rsidRPr="009B6BDF">
              <w:rPr>
                <w:rFonts w:ascii="Helvetica" w:hAnsi="Helvetica" w:cs="Helvetica"/>
                <w:color w:val="0F214C"/>
                <w:sz w:val="20"/>
                <w:szCs w:val="20"/>
                <w:lang w:val="en-US"/>
              </w:rPr>
              <w:t xml:space="preserve"> theatre creators </w:t>
            </w:r>
            <w:r>
              <w:rPr>
                <w:rFonts w:ascii="Helvetica" w:hAnsi="Helvetica" w:cs="Helvetica"/>
                <w:color w:val="0F214C"/>
                <w:sz w:val="20"/>
                <w:szCs w:val="20"/>
                <w:lang w:val="en-US"/>
              </w:rPr>
              <w:t>with</w:t>
            </w:r>
            <w:r w:rsidRPr="009B6BDF">
              <w:rPr>
                <w:rFonts w:ascii="Helvetica" w:hAnsi="Helvetica" w:cs="Helvetica"/>
                <w:color w:val="0F214C"/>
                <w:sz w:val="20"/>
                <w:szCs w:val="20"/>
                <w:lang w:val="en-US"/>
              </w:rPr>
              <w:t xml:space="preserve"> develop</w:t>
            </w:r>
            <w:r>
              <w:rPr>
                <w:rFonts w:ascii="Helvetica" w:hAnsi="Helvetica" w:cs="Helvetica"/>
                <w:color w:val="0F214C"/>
                <w:sz w:val="20"/>
                <w:szCs w:val="20"/>
                <w:lang w:val="en-US"/>
              </w:rPr>
              <w:t>ing</w:t>
            </w:r>
            <w:r w:rsidRPr="009B6BDF">
              <w:rPr>
                <w:rFonts w:ascii="Helvetica" w:hAnsi="Helvetica" w:cs="Helvetica"/>
                <w:color w:val="0F214C"/>
                <w:sz w:val="20"/>
                <w:szCs w:val="20"/>
                <w:lang w:val="en-US"/>
              </w:rPr>
              <w:t xml:space="preserve"> new work</w:t>
            </w:r>
            <w:r>
              <w:rPr>
                <w:rFonts w:ascii="Helvetica" w:hAnsi="Helvetica" w:cs="Helvetica"/>
                <w:color w:val="0F214C"/>
                <w:sz w:val="20"/>
                <w:szCs w:val="20"/>
                <w:lang w:val="en-US"/>
              </w:rPr>
              <w:t>.</w:t>
            </w:r>
          </w:p>
        </w:tc>
        <w:tc>
          <w:tcPr>
            <w:tcW w:w="556" w:type="dxa"/>
            <w:tcBorders>
              <w:left w:val="nil"/>
              <w:right w:val="nil"/>
            </w:tcBorders>
          </w:tcPr>
          <w:p w14:paraId="4BFA0937"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5FFF6D4C" wp14:editId="6510F3BE">
                  <wp:extent cx="215900" cy="215900"/>
                  <wp:effectExtent l="0" t="0" r="0" b="0"/>
                  <wp:docPr id="12" name="Graphic 1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52405E51" w14:textId="02914373" w:rsidR="0049391F"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Open until</w:t>
            </w:r>
            <w:r w:rsidRPr="009B6BDF">
              <w:rPr>
                <w:rFonts w:ascii="Helvetica" w:hAnsi="Helvetica" w:cs="Helvetica"/>
                <w:color w:val="0F214C"/>
                <w:sz w:val="20"/>
                <w:szCs w:val="20"/>
              </w:rPr>
              <w:t xml:space="preserve"> January </w:t>
            </w:r>
            <w:r>
              <w:rPr>
                <w:rFonts w:ascii="Helvetica" w:hAnsi="Helvetica" w:cs="Helvetica"/>
                <w:color w:val="0F214C"/>
                <w:sz w:val="20"/>
                <w:szCs w:val="20"/>
              </w:rPr>
              <w:t>1</w:t>
            </w:r>
            <w:r w:rsidR="00931404">
              <w:rPr>
                <w:rFonts w:ascii="Helvetica" w:hAnsi="Helvetica" w:cs="Helvetica"/>
                <w:color w:val="0F214C"/>
                <w:sz w:val="20"/>
                <w:szCs w:val="20"/>
              </w:rPr>
              <w:t>0</w:t>
            </w:r>
            <w:r>
              <w:rPr>
                <w:rFonts w:ascii="Helvetica" w:hAnsi="Helvetica" w:cs="Helvetica"/>
                <w:color w:val="0F214C"/>
                <w:sz w:val="20"/>
                <w:szCs w:val="20"/>
              </w:rPr>
              <w:t xml:space="preserve"> </w:t>
            </w:r>
            <w:r w:rsidRPr="009B6BDF">
              <w:rPr>
                <w:rFonts w:ascii="Helvetica" w:hAnsi="Helvetica" w:cs="Helvetica"/>
                <w:color w:val="0F214C"/>
                <w:sz w:val="20"/>
                <w:szCs w:val="20"/>
              </w:rPr>
              <w:t>202</w:t>
            </w:r>
            <w:r w:rsidR="00931404">
              <w:rPr>
                <w:rFonts w:ascii="Helvetica" w:hAnsi="Helvetica" w:cs="Helvetica"/>
                <w:color w:val="0F214C"/>
                <w:sz w:val="20"/>
                <w:szCs w:val="20"/>
              </w:rPr>
              <w:t>5</w:t>
            </w:r>
            <w:r>
              <w:rPr>
                <w:rFonts w:ascii="Helvetica" w:hAnsi="Helvetica" w:cs="Helvetica"/>
                <w:color w:val="0F214C"/>
                <w:sz w:val="20"/>
                <w:szCs w:val="20"/>
              </w:rPr>
              <w:t>; application deadlines vary by third-party recommender.</w:t>
            </w:r>
          </w:p>
        </w:tc>
      </w:tr>
      <w:tr w:rsidR="0049391F" w:rsidRPr="00DB7312" w14:paraId="111A4874"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712BD91"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54FF5FC2" w14:textId="77777777" w:rsidR="0049391F" w:rsidRDefault="0049391F"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Recommender Grants for Writers</w:t>
            </w:r>
          </w:p>
        </w:tc>
        <w:tc>
          <w:tcPr>
            <w:tcW w:w="556" w:type="dxa"/>
            <w:tcBorders>
              <w:left w:val="nil"/>
              <w:right w:val="nil"/>
            </w:tcBorders>
          </w:tcPr>
          <w:p w14:paraId="64096785"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5663B8E2" wp14:editId="4AB88F6A">
                  <wp:extent cx="216131" cy="216131"/>
                  <wp:effectExtent l="0" t="0" r="0" b="0"/>
                  <wp:docPr id="18" name="Graphic 18" descr="Link outlin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Link outline">
                            <a:hlinkClick r:id="rId53"/>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7D5558C" w14:textId="77777777" w:rsidR="0049391F" w:rsidRDefault="0049391F"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S</w:t>
            </w:r>
            <w:r w:rsidRPr="009B6BDF">
              <w:rPr>
                <w:rFonts w:ascii="Helvetica" w:hAnsi="Helvetica" w:cs="Helvetica"/>
                <w:color w:val="0F214C"/>
                <w:sz w:val="20"/>
                <w:szCs w:val="20"/>
                <w:lang w:val="en-US"/>
              </w:rPr>
              <w:t xml:space="preserve">upports Ontario writers in the creation of new work and creates </w:t>
            </w:r>
            <w:r>
              <w:rPr>
                <w:rFonts w:ascii="Helvetica" w:hAnsi="Helvetica" w:cs="Helvetica"/>
                <w:color w:val="0F214C"/>
                <w:sz w:val="20"/>
                <w:szCs w:val="20"/>
                <w:lang w:val="en-US"/>
              </w:rPr>
              <w:t>or</w:t>
            </w:r>
            <w:r w:rsidRPr="009B6BDF">
              <w:rPr>
                <w:rFonts w:ascii="Helvetica" w:hAnsi="Helvetica" w:cs="Helvetica"/>
                <w:color w:val="0F214C"/>
                <w:sz w:val="20"/>
                <w:szCs w:val="20"/>
                <w:lang w:val="en-US"/>
              </w:rPr>
              <w:t xml:space="preserve"> strengthens connections between Ontario writers, publishers, and literary organizations.</w:t>
            </w:r>
          </w:p>
        </w:tc>
        <w:tc>
          <w:tcPr>
            <w:tcW w:w="556" w:type="dxa"/>
            <w:tcBorders>
              <w:left w:val="nil"/>
              <w:right w:val="nil"/>
            </w:tcBorders>
          </w:tcPr>
          <w:p w14:paraId="2E3FBBD8"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2562C321" wp14:editId="58E498DC">
                  <wp:extent cx="215900" cy="215900"/>
                  <wp:effectExtent l="0" t="0" r="0" b="0"/>
                  <wp:docPr id="22" name="Graphic 2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5E161B18" w14:textId="5192744F" w:rsidR="0049391F" w:rsidRDefault="0049391F" w:rsidP="00261635">
            <w:pPr>
              <w:spacing w:before="120" w:after="120"/>
              <w:rPr>
                <w:rFonts w:ascii="Helvetica" w:hAnsi="Helvetica" w:cs="Helvetica"/>
                <w:color w:val="0F214C"/>
                <w:sz w:val="20"/>
                <w:szCs w:val="20"/>
              </w:rPr>
            </w:pPr>
            <w:r>
              <w:rPr>
                <w:rFonts w:ascii="Helvetica" w:hAnsi="Helvetica" w:cs="Helvetica"/>
                <w:color w:val="0F214C"/>
                <w:sz w:val="20"/>
                <w:szCs w:val="20"/>
              </w:rPr>
              <w:t>Open until</w:t>
            </w:r>
            <w:r w:rsidRPr="009B6BDF">
              <w:rPr>
                <w:rFonts w:ascii="Helvetica" w:hAnsi="Helvetica" w:cs="Helvetica"/>
                <w:color w:val="0F214C"/>
                <w:sz w:val="20"/>
                <w:szCs w:val="20"/>
              </w:rPr>
              <w:t xml:space="preserve"> January </w:t>
            </w:r>
            <w:r w:rsidR="002E1395">
              <w:rPr>
                <w:rFonts w:ascii="Helvetica" w:hAnsi="Helvetica" w:cs="Helvetica"/>
                <w:color w:val="0F214C"/>
                <w:sz w:val="20"/>
                <w:szCs w:val="20"/>
              </w:rPr>
              <w:t>15</w:t>
            </w:r>
            <w:r>
              <w:rPr>
                <w:rFonts w:ascii="Helvetica" w:hAnsi="Helvetica" w:cs="Helvetica"/>
                <w:color w:val="0F214C"/>
                <w:sz w:val="20"/>
                <w:szCs w:val="20"/>
              </w:rPr>
              <w:t xml:space="preserve">, </w:t>
            </w:r>
            <w:r w:rsidRPr="009B6BDF">
              <w:rPr>
                <w:rFonts w:ascii="Helvetica" w:hAnsi="Helvetica" w:cs="Helvetica"/>
                <w:color w:val="0F214C"/>
                <w:sz w:val="20"/>
                <w:szCs w:val="20"/>
              </w:rPr>
              <w:t>202</w:t>
            </w:r>
            <w:r w:rsidR="002E1395">
              <w:rPr>
                <w:rFonts w:ascii="Helvetica" w:hAnsi="Helvetica" w:cs="Helvetica"/>
                <w:color w:val="0F214C"/>
                <w:sz w:val="20"/>
                <w:szCs w:val="20"/>
              </w:rPr>
              <w:t>5</w:t>
            </w:r>
            <w:r>
              <w:rPr>
                <w:rFonts w:ascii="Helvetica" w:hAnsi="Helvetica" w:cs="Helvetica"/>
                <w:color w:val="0F214C"/>
                <w:sz w:val="20"/>
                <w:szCs w:val="20"/>
              </w:rPr>
              <w:t>; application deadlines vary by third-party recommender.</w:t>
            </w:r>
          </w:p>
        </w:tc>
      </w:tr>
      <w:tr w:rsidR="00952598" w:rsidRPr="00DB7312" w14:paraId="0736F754"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2320CC38" w14:textId="77777777" w:rsidR="00952598" w:rsidRPr="00DB7312" w:rsidRDefault="00952598"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C473E29" w14:textId="27BD791E" w:rsidR="00952598" w:rsidRDefault="00952598"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Visual Artists Creation Projects</w:t>
            </w:r>
          </w:p>
        </w:tc>
        <w:tc>
          <w:tcPr>
            <w:tcW w:w="556" w:type="dxa"/>
            <w:tcBorders>
              <w:left w:val="nil"/>
              <w:right w:val="nil"/>
            </w:tcBorders>
          </w:tcPr>
          <w:p w14:paraId="14287F1E" w14:textId="48999EE9" w:rsidR="00952598" w:rsidRPr="00DB7312" w:rsidRDefault="00952598"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8721FB2" wp14:editId="1665B240">
                  <wp:extent cx="216131" cy="216131"/>
                  <wp:effectExtent l="0" t="0" r="0" b="0"/>
                  <wp:docPr id="192" name="Graphic 192" descr="Link outlin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descr="Link outline">
                            <a:hlinkClick r:id="rId54"/>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70A15BAA" w14:textId="485D5D0E" w:rsidR="00952598" w:rsidRDefault="005051C1" w:rsidP="00261635">
            <w:pPr>
              <w:spacing w:before="120" w:after="120"/>
              <w:rPr>
                <w:rFonts w:ascii="Helvetica" w:hAnsi="Helvetica" w:cs="Helvetica"/>
                <w:color w:val="0F214C"/>
                <w:sz w:val="20"/>
                <w:szCs w:val="20"/>
                <w:lang w:val="en-US"/>
              </w:rPr>
            </w:pPr>
            <w:r>
              <w:rPr>
                <w:rFonts w:ascii="Helvetica" w:hAnsi="Helvetica" w:cs="Helvetica"/>
                <w:color w:val="0F214C"/>
                <w:sz w:val="20"/>
                <w:szCs w:val="20"/>
                <w:lang w:val="en-US"/>
              </w:rPr>
              <w:t>S</w:t>
            </w:r>
            <w:r w:rsidRPr="005051C1">
              <w:rPr>
                <w:rFonts w:ascii="Helvetica" w:hAnsi="Helvetica" w:cs="Helvetica"/>
                <w:color w:val="0F214C"/>
                <w:sz w:val="20"/>
                <w:szCs w:val="20"/>
                <w:lang w:val="en-US"/>
              </w:rPr>
              <w:t>upports professional Ontario-based visual artists to create new work. The program aims to reflect the range of artistic practices in the visual arts, and to support excellence, regional activity, diverse artists and communities.</w:t>
            </w:r>
          </w:p>
        </w:tc>
        <w:tc>
          <w:tcPr>
            <w:tcW w:w="556" w:type="dxa"/>
            <w:tcBorders>
              <w:left w:val="nil"/>
              <w:right w:val="nil"/>
            </w:tcBorders>
          </w:tcPr>
          <w:p w14:paraId="79468AAE" w14:textId="3338C09D" w:rsidR="00952598" w:rsidRPr="00DB7312" w:rsidRDefault="005051C1"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23420D8B" wp14:editId="380E646A">
                  <wp:extent cx="215900" cy="215900"/>
                  <wp:effectExtent l="0" t="0" r="0" b="0"/>
                  <wp:docPr id="193" name="Graphic 193"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22433437" w14:textId="065B57AE" w:rsidR="00952598" w:rsidRDefault="00A911DF" w:rsidP="00261635">
            <w:pPr>
              <w:spacing w:before="120" w:after="120"/>
              <w:rPr>
                <w:rFonts w:ascii="Helvetica" w:hAnsi="Helvetica" w:cs="Helvetica"/>
                <w:color w:val="0F214C"/>
                <w:sz w:val="20"/>
                <w:szCs w:val="20"/>
              </w:rPr>
            </w:pPr>
            <w:r>
              <w:rPr>
                <w:rFonts w:ascii="Helvetica" w:hAnsi="Helvetica" w:cs="Helvetica"/>
                <w:color w:val="0F214C"/>
                <w:sz w:val="20"/>
                <w:szCs w:val="20"/>
              </w:rPr>
              <w:t>Applications due: May 1, 2024.</w:t>
            </w:r>
          </w:p>
        </w:tc>
      </w:tr>
    </w:tbl>
    <w:p w14:paraId="2D242453" w14:textId="77777777" w:rsidR="00677602" w:rsidRDefault="00677602" w:rsidP="002F0034">
      <w:pPr>
        <w:spacing w:before="120" w:after="120"/>
        <w:rPr>
          <w:rFonts w:ascii="Helvetica" w:hAnsi="Helvetica" w:cs="Helvetica"/>
          <w:b/>
          <w:bCs/>
          <w:i/>
          <w:iCs/>
          <w:color w:val="1F3864" w:themeColor="accent1" w:themeShade="80"/>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BC4D90" w:rsidRPr="00DB7312" w14:paraId="69A49372" w14:textId="77777777" w:rsidTr="00547303">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4525FE9C" w14:textId="77777777" w:rsidR="00BC4D90" w:rsidRPr="00DB7312" w:rsidRDefault="00BC4D90" w:rsidP="00547303">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5DA582C2" w14:textId="5F16BA52" w:rsidR="00BC4D90" w:rsidRPr="00090378" w:rsidRDefault="00BC4D90" w:rsidP="00547303">
            <w:pPr>
              <w:spacing w:before="120" w:after="120"/>
              <w:rPr>
                <w:rFonts w:ascii="Helvetica" w:hAnsi="Helvetica" w:cs="Helvetica"/>
                <w:color w:val="2E74B5" w:themeColor="accent5" w:themeShade="BF"/>
              </w:rPr>
            </w:pPr>
            <w:r>
              <w:rPr>
                <w:rFonts w:ascii="Helvetica" w:hAnsi="Helvetica" w:cs="Helvetica"/>
                <w:b/>
                <w:bCs/>
                <w:color w:val="2E74B5" w:themeColor="accent5" w:themeShade="BF"/>
                <w:lang w:val="en-US"/>
              </w:rPr>
              <w:t>Building Audiences and Markets</w:t>
            </w:r>
          </w:p>
        </w:tc>
        <w:tc>
          <w:tcPr>
            <w:tcW w:w="6155" w:type="dxa"/>
            <w:gridSpan w:val="3"/>
            <w:tcBorders>
              <w:left w:val="nil"/>
              <w:right w:val="nil"/>
            </w:tcBorders>
          </w:tcPr>
          <w:p w14:paraId="31962F62" w14:textId="298F9849" w:rsidR="00BC4D90" w:rsidRPr="00090378" w:rsidRDefault="00BC4D90" w:rsidP="00547303">
            <w:pPr>
              <w:spacing w:before="120" w:after="120"/>
              <w:rPr>
                <w:rFonts w:ascii="Helvetica" w:hAnsi="Helvetica" w:cs="Helvetica"/>
                <w:color w:val="2E74B5" w:themeColor="accent5" w:themeShade="BF"/>
                <w:sz w:val="20"/>
                <w:szCs w:val="20"/>
              </w:rPr>
            </w:pPr>
            <w:r>
              <w:rPr>
                <w:rFonts w:ascii="Helvetica" w:hAnsi="Helvetica" w:cs="Helvetica"/>
                <w:color w:val="2E74B5" w:themeColor="accent5" w:themeShade="BF"/>
                <w:sz w:val="20"/>
                <w:szCs w:val="20"/>
              </w:rPr>
              <w:t>S</w:t>
            </w:r>
            <w:r w:rsidRPr="00183851">
              <w:rPr>
                <w:rFonts w:ascii="Helvetica" w:hAnsi="Helvetica" w:cs="Helvetica"/>
                <w:color w:val="2E74B5" w:themeColor="accent5" w:themeShade="BF"/>
                <w:sz w:val="20"/>
                <w:szCs w:val="20"/>
              </w:rPr>
              <w:t xml:space="preserve">upports a number of audience and market development projects and initiatives including outreach, touring, residencies, collaborations and travel.  </w:t>
            </w:r>
          </w:p>
        </w:tc>
      </w:tr>
      <w:tr w:rsidR="00BC4D90" w:rsidRPr="00DB7312" w14:paraId="72DED2E6" w14:textId="77777777" w:rsidTr="00547303">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9B97C3D" w14:textId="77777777" w:rsidR="00BC4D90" w:rsidRPr="00DB7312" w:rsidRDefault="00BC4D90" w:rsidP="00547303">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0BE02BB8" w14:textId="430F9F02" w:rsidR="00BC4D90" w:rsidRPr="00DB7312" w:rsidRDefault="00BC4D90" w:rsidP="00547303">
            <w:pPr>
              <w:spacing w:before="120" w:after="120"/>
              <w:rPr>
                <w:rFonts w:ascii="Helvetica" w:hAnsi="Helvetica" w:cs="Helvetica"/>
                <w:color w:val="0F214C"/>
                <w:sz w:val="20"/>
                <w:szCs w:val="20"/>
              </w:rPr>
            </w:pPr>
            <w:r>
              <w:rPr>
                <w:rFonts w:ascii="Helvetica" w:hAnsi="Helvetica" w:cs="Helvetica"/>
                <w:color w:val="0F214C"/>
                <w:sz w:val="20"/>
                <w:szCs w:val="20"/>
                <w:lang w:val="en-US"/>
              </w:rPr>
              <w:t>Ontario Arts</w:t>
            </w:r>
            <w:r w:rsidR="00F57B6C">
              <w:rPr>
                <w:rFonts w:ascii="Helvetica" w:hAnsi="Helvetica" w:cs="Helvetica"/>
                <w:color w:val="0F214C"/>
                <w:sz w:val="20"/>
                <w:szCs w:val="20"/>
                <w:lang w:val="en-US"/>
              </w:rPr>
              <w:t xml:space="preserve"> Market Development Travel Grant</w:t>
            </w:r>
          </w:p>
        </w:tc>
        <w:tc>
          <w:tcPr>
            <w:tcW w:w="556" w:type="dxa"/>
            <w:tcBorders>
              <w:left w:val="nil"/>
              <w:right w:val="nil"/>
            </w:tcBorders>
          </w:tcPr>
          <w:p w14:paraId="31F9F97A" w14:textId="77777777" w:rsidR="00BC4D90" w:rsidRPr="00DB7312" w:rsidRDefault="00BC4D90" w:rsidP="00547303">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694DC7C0" wp14:editId="5D0F3254">
                  <wp:extent cx="216131" cy="216131"/>
                  <wp:effectExtent l="0" t="0" r="0" b="0"/>
                  <wp:docPr id="9" name="Graphic 9" descr="Link outlin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nk outline">
                            <a:hlinkClick r:id="rId55"/>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5DE489AC" w14:textId="3100C60A" w:rsidR="00BC4D90" w:rsidRPr="00DB7312" w:rsidRDefault="00BC4D90" w:rsidP="00547303">
            <w:pPr>
              <w:spacing w:before="120" w:after="120"/>
              <w:rPr>
                <w:rFonts w:ascii="Helvetica" w:hAnsi="Helvetica" w:cs="Helvetica"/>
                <w:color w:val="0F214C"/>
                <w:sz w:val="20"/>
                <w:szCs w:val="20"/>
              </w:rPr>
            </w:pPr>
            <w:r>
              <w:rPr>
                <w:rFonts w:ascii="Helvetica" w:hAnsi="Helvetica" w:cs="Helvetica"/>
                <w:color w:val="0F214C"/>
                <w:sz w:val="20"/>
                <w:szCs w:val="20"/>
                <w:lang w:val="en-US"/>
              </w:rPr>
              <w:t>S</w:t>
            </w:r>
            <w:r w:rsidRPr="005C5D49">
              <w:rPr>
                <w:rFonts w:ascii="Helvetica" w:hAnsi="Helvetica" w:cs="Helvetica"/>
                <w:color w:val="0F214C"/>
                <w:sz w:val="20"/>
                <w:szCs w:val="20"/>
                <w:lang w:val="en-US"/>
              </w:rPr>
              <w:t xml:space="preserve">upports </w:t>
            </w:r>
            <w:r w:rsidR="00F57B6C">
              <w:rPr>
                <w:rFonts w:ascii="Helvetica" w:hAnsi="Helvetica" w:cs="Helvetica"/>
                <w:color w:val="0F214C"/>
                <w:sz w:val="20"/>
                <w:szCs w:val="20"/>
                <w:lang w:val="en-US"/>
              </w:rPr>
              <w:t xml:space="preserve">travel undertaken to promote the work of </w:t>
            </w:r>
            <w:r w:rsidRPr="005C5D49">
              <w:rPr>
                <w:rFonts w:ascii="Helvetica" w:hAnsi="Helvetica" w:cs="Helvetica"/>
                <w:color w:val="0F214C"/>
                <w:sz w:val="20"/>
                <w:szCs w:val="20"/>
                <w:lang w:val="en-US"/>
              </w:rPr>
              <w:t>Ontario</w:t>
            </w:r>
            <w:r w:rsidR="00F57B6C">
              <w:rPr>
                <w:rFonts w:ascii="Helvetica" w:hAnsi="Helvetica" w:cs="Helvetica"/>
                <w:color w:val="0F214C"/>
                <w:sz w:val="20"/>
                <w:szCs w:val="20"/>
                <w:lang w:val="en-US"/>
              </w:rPr>
              <w:t xml:space="preserve"> artists to presenters.</w:t>
            </w:r>
            <w:r w:rsidRPr="005C5D49">
              <w:rPr>
                <w:rFonts w:ascii="Helvetica" w:hAnsi="Helvetica" w:cs="Helvetica"/>
                <w:color w:val="0F214C"/>
                <w:sz w:val="20"/>
                <w:szCs w:val="20"/>
                <w:lang w:val="en-US"/>
              </w:rPr>
              <w:t xml:space="preserve"> </w:t>
            </w:r>
            <w:r w:rsidR="00F57B6C">
              <w:rPr>
                <w:rFonts w:ascii="Helvetica" w:hAnsi="Helvetica" w:cs="Helvetica"/>
                <w:color w:val="0F214C"/>
                <w:sz w:val="20"/>
                <w:szCs w:val="20"/>
                <w:lang w:val="en-US"/>
              </w:rPr>
              <w:t xml:space="preserve">Applicants may travel within Ontario, Canada or internationally to attend a single recognized arts marketplace/event to meet with arts presenters. </w:t>
            </w:r>
          </w:p>
        </w:tc>
        <w:tc>
          <w:tcPr>
            <w:tcW w:w="556" w:type="dxa"/>
            <w:tcBorders>
              <w:left w:val="nil"/>
              <w:right w:val="nil"/>
            </w:tcBorders>
          </w:tcPr>
          <w:p w14:paraId="238268D9" w14:textId="77777777" w:rsidR="00BC4D90" w:rsidRPr="00DB7312" w:rsidRDefault="00BC4D90" w:rsidP="00547303">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3BAFDF52" wp14:editId="65170E80">
                  <wp:extent cx="215900" cy="215900"/>
                  <wp:effectExtent l="0" t="0" r="0" b="0"/>
                  <wp:docPr id="19" name="Graphic 19"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5CFD0CBF" w14:textId="46EC2C63" w:rsidR="00BC4D90" w:rsidRPr="00DB7312" w:rsidRDefault="00F57B6C" w:rsidP="00547303">
            <w:pPr>
              <w:spacing w:before="120" w:after="120"/>
              <w:rPr>
                <w:rFonts w:ascii="Helvetica" w:hAnsi="Helvetica" w:cs="Helvetica"/>
                <w:color w:val="0F214C"/>
                <w:sz w:val="20"/>
                <w:szCs w:val="20"/>
              </w:rPr>
            </w:pPr>
            <w:r>
              <w:rPr>
                <w:rFonts w:ascii="Helvetica" w:hAnsi="Helvetica" w:cs="Helvetica"/>
                <w:color w:val="0F214C"/>
                <w:sz w:val="20"/>
                <w:szCs w:val="20"/>
              </w:rPr>
              <w:t>Program opens April 2024</w:t>
            </w:r>
            <w:r w:rsidR="00BC4D90">
              <w:rPr>
                <w:rFonts w:ascii="Helvetica" w:hAnsi="Helvetica" w:cs="Helvetica"/>
                <w:color w:val="0F214C"/>
                <w:sz w:val="20"/>
                <w:szCs w:val="20"/>
              </w:rPr>
              <w:t>.</w:t>
            </w:r>
          </w:p>
        </w:tc>
      </w:tr>
    </w:tbl>
    <w:p w14:paraId="33F83CC2" w14:textId="3BB5807B" w:rsidR="0049391F" w:rsidRPr="002F0034" w:rsidRDefault="00070180" w:rsidP="002F0034">
      <w:pPr>
        <w:spacing w:before="120" w:after="120"/>
        <w:rPr>
          <w:rFonts w:ascii="Helvetica" w:hAnsi="Helvetica" w:cs="Helvetica"/>
          <w:color w:val="0F214C"/>
          <w:sz w:val="20"/>
          <w:szCs w:val="20"/>
        </w:rPr>
      </w:pPr>
      <w:r>
        <w:rPr>
          <w:rFonts w:ascii="Helvetica" w:hAnsi="Helvetica" w:cs="Helvetica"/>
          <w:b/>
          <w:bCs/>
          <w:i/>
          <w:iCs/>
          <w:color w:val="1F3864" w:themeColor="accent1" w:themeShade="80"/>
          <w:sz w:val="20"/>
          <w:szCs w:val="20"/>
        </w:rPr>
        <w:t>P</w:t>
      </w:r>
      <w:r w:rsidR="00CD2901" w:rsidRPr="00D05E9F">
        <w:rPr>
          <w:rFonts w:ascii="Helvetica" w:hAnsi="Helvetica" w:cs="Helvetica"/>
          <w:b/>
          <w:bCs/>
          <w:i/>
          <w:iCs/>
          <w:color w:val="1F3864" w:themeColor="accent1" w:themeShade="80"/>
          <w:sz w:val="20"/>
          <w:szCs w:val="20"/>
        </w:rPr>
        <w:t>lease visit th</w:t>
      </w:r>
      <w:r w:rsidR="00CD2901">
        <w:rPr>
          <w:rFonts w:ascii="Helvetica" w:hAnsi="Helvetica" w:cs="Helvetica"/>
          <w:b/>
          <w:bCs/>
          <w:i/>
          <w:iCs/>
          <w:color w:val="1F3864" w:themeColor="accent1" w:themeShade="80"/>
          <w:sz w:val="20"/>
          <w:szCs w:val="20"/>
        </w:rPr>
        <w:t xml:space="preserve">e </w:t>
      </w:r>
      <w:hyperlink r:id="rId56" w:history="1">
        <w:r w:rsidR="00CD2901" w:rsidRPr="002F0034">
          <w:rPr>
            <w:rStyle w:val="Hyperlink"/>
            <w:rFonts w:ascii="Helvetica" w:hAnsi="Helvetica" w:cs="Helvetica"/>
            <w:b/>
            <w:bCs/>
            <w:i/>
            <w:iCs/>
            <w:color w:val="023160" w:themeColor="hyperlink" w:themeShade="80"/>
            <w:sz w:val="20"/>
            <w:szCs w:val="20"/>
          </w:rPr>
          <w:t>Ontario</w:t>
        </w:r>
        <w:r w:rsidR="00CD2901" w:rsidRPr="00916B5B">
          <w:rPr>
            <w:rStyle w:val="Hyperlink"/>
            <w:rFonts w:ascii="Helvetica" w:hAnsi="Helvetica" w:cs="Helvetica"/>
            <w:b/>
            <w:bCs/>
            <w:i/>
            <w:iCs/>
            <w:color w:val="023160" w:themeColor="hyperlink" w:themeShade="80"/>
            <w:sz w:val="20"/>
            <w:szCs w:val="20"/>
          </w:rPr>
          <w:t xml:space="preserve"> Ar</w:t>
        </w:r>
        <w:r w:rsidR="00CD2901" w:rsidRPr="00916B5B">
          <w:rPr>
            <w:rStyle w:val="Hyperlink"/>
            <w:rFonts w:ascii="Helvetica" w:hAnsi="Helvetica" w:cs="Helvetica"/>
            <w:b/>
            <w:bCs/>
            <w:i/>
            <w:iCs/>
            <w:color w:val="023160" w:themeColor="hyperlink" w:themeShade="80"/>
            <w:sz w:val="20"/>
            <w:szCs w:val="20"/>
          </w:rPr>
          <w:t>t</w:t>
        </w:r>
        <w:r w:rsidR="00CD2901" w:rsidRPr="00916B5B">
          <w:rPr>
            <w:rStyle w:val="Hyperlink"/>
            <w:rFonts w:ascii="Helvetica" w:hAnsi="Helvetica" w:cs="Helvetica"/>
            <w:b/>
            <w:bCs/>
            <w:i/>
            <w:iCs/>
            <w:color w:val="023160" w:themeColor="hyperlink" w:themeShade="80"/>
            <w:sz w:val="20"/>
            <w:szCs w:val="20"/>
          </w:rPr>
          <w:t>s Council</w:t>
        </w:r>
      </w:hyperlink>
      <w:r w:rsidR="00CD2901">
        <w:rPr>
          <w:rFonts w:ascii="Helvetica" w:hAnsi="Helvetica" w:cs="Helvetica"/>
          <w:b/>
          <w:bCs/>
          <w:i/>
          <w:iCs/>
          <w:color w:val="1F3864" w:themeColor="accent1" w:themeShade="80"/>
          <w:sz w:val="20"/>
          <w:szCs w:val="20"/>
        </w:rPr>
        <w:t xml:space="preserve"> </w:t>
      </w:r>
      <w:r w:rsidR="00CD2901" w:rsidRPr="00D05E9F">
        <w:rPr>
          <w:rFonts w:ascii="Helvetica" w:hAnsi="Helvetica" w:cs="Helvetica"/>
          <w:b/>
          <w:bCs/>
          <w:i/>
          <w:iCs/>
          <w:color w:val="1F3864" w:themeColor="accent1" w:themeShade="80"/>
          <w:sz w:val="20"/>
          <w:szCs w:val="20"/>
        </w:rPr>
        <w:t xml:space="preserve">funding page for more opportunities </w:t>
      </w:r>
    </w:p>
    <w:p w14:paraId="4AFC9DDC" w14:textId="77777777" w:rsidR="00B3798B" w:rsidRPr="005408F1" w:rsidRDefault="00B3798B"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6619"/>
        <w:gridCol w:w="556"/>
        <w:gridCol w:w="725"/>
        <w:gridCol w:w="825"/>
        <w:gridCol w:w="625"/>
      </w:tblGrid>
      <w:tr w:rsidR="0049391F" w:rsidRPr="00DB7312" w14:paraId="7457457E" w14:textId="77777777" w:rsidTr="00261635">
        <w:tc>
          <w:tcPr>
            <w:tcW w:w="6619" w:type="dxa"/>
            <w:tcBorders>
              <w:top w:val="nil"/>
              <w:left w:val="single" w:sz="4" w:space="0" w:color="0F214C"/>
              <w:bottom w:val="single" w:sz="4" w:space="0" w:color="0F214C"/>
              <w:right w:val="nil"/>
            </w:tcBorders>
            <w:shd w:val="clear" w:color="auto" w:fill="auto"/>
          </w:tcPr>
          <w:p w14:paraId="553FBB3D"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b/>
                <w:bCs/>
                <w:color w:val="0F214C"/>
                <w:sz w:val="32"/>
                <w:szCs w:val="32"/>
              </w:rPr>
              <w:t>Toronto Arts Council</w:t>
            </w:r>
          </w:p>
        </w:tc>
        <w:tc>
          <w:tcPr>
            <w:tcW w:w="556" w:type="dxa"/>
            <w:tcBorders>
              <w:top w:val="nil"/>
              <w:left w:val="nil"/>
              <w:bottom w:val="nil"/>
              <w:right w:val="nil"/>
            </w:tcBorders>
          </w:tcPr>
          <w:p w14:paraId="08FEE80F" w14:textId="77777777" w:rsidR="0049391F" w:rsidRPr="00DB7312" w:rsidRDefault="0049391F" w:rsidP="00261635">
            <w:pPr>
              <w:spacing w:before="120" w:after="120"/>
              <w:rPr>
                <w:rFonts w:ascii="Helvetica" w:hAnsi="Helvetica" w:cs="Helvetica"/>
                <w:color w:val="0F214C"/>
                <w:sz w:val="20"/>
                <w:szCs w:val="20"/>
              </w:rPr>
            </w:pPr>
          </w:p>
        </w:tc>
        <w:tc>
          <w:tcPr>
            <w:tcW w:w="725" w:type="dxa"/>
            <w:tcBorders>
              <w:top w:val="nil"/>
              <w:left w:val="nil"/>
              <w:bottom w:val="nil"/>
              <w:right w:val="nil"/>
            </w:tcBorders>
          </w:tcPr>
          <w:p w14:paraId="36193335" w14:textId="77777777" w:rsidR="0049391F" w:rsidRPr="00DB7312" w:rsidRDefault="0049391F" w:rsidP="00261635">
            <w:pPr>
              <w:spacing w:before="120" w:after="120"/>
              <w:rPr>
                <w:rFonts w:ascii="Helvetica" w:hAnsi="Helvetica" w:cs="Helvetica"/>
                <w:color w:val="0F214C"/>
                <w:sz w:val="20"/>
                <w:szCs w:val="20"/>
              </w:rPr>
            </w:pPr>
          </w:p>
        </w:tc>
        <w:tc>
          <w:tcPr>
            <w:tcW w:w="825" w:type="dxa"/>
            <w:tcBorders>
              <w:top w:val="nil"/>
              <w:left w:val="nil"/>
              <w:bottom w:val="nil"/>
              <w:right w:val="nil"/>
            </w:tcBorders>
          </w:tcPr>
          <w:p w14:paraId="7FCE5516" w14:textId="77777777" w:rsidR="0049391F" w:rsidRPr="00DB7312" w:rsidRDefault="0049391F" w:rsidP="00261635">
            <w:pPr>
              <w:spacing w:before="120" w:after="120"/>
              <w:rPr>
                <w:rFonts w:ascii="Helvetica" w:hAnsi="Helvetica" w:cs="Helvetica"/>
                <w:color w:val="0F214C"/>
                <w:sz w:val="20"/>
                <w:szCs w:val="20"/>
              </w:rPr>
            </w:pPr>
          </w:p>
        </w:tc>
        <w:tc>
          <w:tcPr>
            <w:tcW w:w="625" w:type="dxa"/>
            <w:tcBorders>
              <w:top w:val="nil"/>
              <w:left w:val="nil"/>
              <w:bottom w:val="nil"/>
              <w:right w:val="nil"/>
            </w:tcBorders>
            <w:shd w:val="clear" w:color="auto" w:fill="2E74B5" w:themeFill="accent5" w:themeFillShade="BF"/>
          </w:tcPr>
          <w:p w14:paraId="29A32F38" w14:textId="77777777" w:rsidR="0049391F" w:rsidRPr="00DB7312" w:rsidRDefault="0049391F" w:rsidP="00261635">
            <w:pPr>
              <w:spacing w:before="120" w:after="120"/>
              <w:rPr>
                <w:rFonts w:ascii="Helvetica" w:hAnsi="Helvetica" w:cs="Helvetica"/>
                <w:color w:val="0F214C"/>
                <w:sz w:val="20"/>
                <w:szCs w:val="20"/>
              </w:rPr>
            </w:pPr>
          </w:p>
        </w:tc>
      </w:tr>
    </w:tbl>
    <w:p w14:paraId="5311DDEC"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DB7312" w14:paraId="37103C56"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6F7B76FB"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6E9069A0" w14:textId="77777777" w:rsidR="0049391F" w:rsidRPr="00090378" w:rsidRDefault="0049391F" w:rsidP="00261635">
            <w:pPr>
              <w:spacing w:before="120" w:after="120"/>
              <w:rPr>
                <w:rFonts w:ascii="Helvetica" w:hAnsi="Helvetica" w:cs="Helvetica"/>
                <w:color w:val="2E74B5" w:themeColor="accent5" w:themeShade="BF"/>
              </w:rPr>
            </w:pPr>
            <w:r>
              <w:rPr>
                <w:rFonts w:ascii="Helvetica" w:hAnsi="Helvetica" w:cs="Helvetica"/>
                <w:b/>
                <w:bCs/>
                <w:color w:val="2E74B5" w:themeColor="accent5" w:themeShade="BF"/>
                <w:lang w:val="en-US"/>
              </w:rPr>
              <w:t>Black Arts Projects</w:t>
            </w:r>
          </w:p>
        </w:tc>
        <w:tc>
          <w:tcPr>
            <w:tcW w:w="6155" w:type="dxa"/>
            <w:gridSpan w:val="3"/>
            <w:tcBorders>
              <w:left w:val="nil"/>
              <w:right w:val="nil"/>
            </w:tcBorders>
          </w:tcPr>
          <w:tbl>
            <w:tblPr>
              <w:tblW w:w="0" w:type="auto"/>
              <w:tblBorders>
                <w:top w:val="nil"/>
                <w:left w:val="nil"/>
                <w:bottom w:val="nil"/>
                <w:right w:val="nil"/>
              </w:tblBorders>
              <w:tblLook w:val="0000" w:firstRow="0" w:lastRow="0" w:firstColumn="0" w:lastColumn="0" w:noHBand="0" w:noVBand="0"/>
            </w:tblPr>
            <w:tblGrid>
              <w:gridCol w:w="5939"/>
            </w:tblGrid>
            <w:tr w:rsidR="005653AF" w:rsidRPr="005653AF" w14:paraId="1921C42C" w14:textId="77777777">
              <w:trPr>
                <w:trHeight w:val="208"/>
              </w:trPr>
              <w:tc>
                <w:tcPr>
                  <w:tcW w:w="0" w:type="auto"/>
                </w:tcPr>
                <w:p w14:paraId="3DBD1029" w14:textId="77777777" w:rsidR="005653AF" w:rsidRPr="005653AF" w:rsidRDefault="005653AF" w:rsidP="005653AF">
                  <w:pPr>
                    <w:spacing w:before="120" w:after="120" w:line="240" w:lineRule="auto"/>
                    <w:rPr>
                      <w:rFonts w:ascii="Helvetica" w:hAnsi="Helvetica" w:cs="Helvetica"/>
                      <w:bCs/>
                      <w:color w:val="2E74B5" w:themeColor="accent5" w:themeShade="BF"/>
                      <w:sz w:val="20"/>
                      <w:szCs w:val="20"/>
                      <w:lang w:val="en-US"/>
                    </w:rPr>
                  </w:pPr>
                  <w:r w:rsidRPr="005653AF">
                    <w:rPr>
                      <w:rFonts w:ascii="Helvetica" w:hAnsi="Helvetica" w:cs="Helvetica"/>
                      <w:bCs/>
                      <w:color w:val="2E74B5" w:themeColor="accent5" w:themeShade="BF"/>
                      <w:sz w:val="20"/>
                      <w:szCs w:val="20"/>
                      <w:lang w:val="en-US"/>
                    </w:rPr>
                    <w:t xml:space="preserve">Supports Black artists, collectives and organizations working in any discipline. </w:t>
                  </w:r>
                </w:p>
              </w:tc>
            </w:tr>
          </w:tbl>
          <w:p w14:paraId="35311570" w14:textId="405CA89B" w:rsidR="0049391F" w:rsidRPr="00090378" w:rsidRDefault="0049391F" w:rsidP="00261635">
            <w:pPr>
              <w:spacing w:before="120" w:after="120"/>
              <w:rPr>
                <w:rFonts w:ascii="Helvetica" w:hAnsi="Helvetica" w:cs="Helvetica"/>
                <w:color w:val="2E74B5" w:themeColor="accent5" w:themeShade="BF"/>
                <w:sz w:val="20"/>
                <w:szCs w:val="20"/>
              </w:rPr>
            </w:pPr>
          </w:p>
        </w:tc>
      </w:tr>
      <w:tr w:rsidR="0049391F" w:rsidRPr="00DB7312" w14:paraId="1FC1479B" w14:textId="77777777" w:rsidTr="00FB3427">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4E77022"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3DC5875E" w14:textId="77777777" w:rsidR="0049391F" w:rsidRPr="00DB7312" w:rsidRDefault="0049391F" w:rsidP="00261635">
            <w:pPr>
              <w:spacing w:before="120" w:after="120"/>
              <w:rPr>
                <w:rFonts w:ascii="Helvetica" w:hAnsi="Helvetica" w:cs="Helvetica"/>
                <w:bCs/>
                <w:color w:val="0F214C"/>
                <w:sz w:val="20"/>
                <w:szCs w:val="20"/>
                <w:lang w:val="en-US"/>
              </w:rPr>
            </w:pPr>
            <w:r w:rsidRPr="00DB7312">
              <w:rPr>
                <w:rFonts w:ascii="Helvetica" w:hAnsi="Helvetica" w:cs="Helvetica"/>
                <w:bCs/>
                <w:color w:val="0F214C"/>
                <w:sz w:val="20"/>
                <w:szCs w:val="20"/>
                <w:lang w:val="en-US"/>
              </w:rPr>
              <w:t>Black Arts Projects</w:t>
            </w:r>
          </w:p>
        </w:tc>
        <w:tc>
          <w:tcPr>
            <w:tcW w:w="556" w:type="dxa"/>
            <w:tcBorders>
              <w:left w:val="nil"/>
              <w:right w:val="nil"/>
            </w:tcBorders>
          </w:tcPr>
          <w:p w14:paraId="5DE6F1C5"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7391A0B6" wp14:editId="5053F8A8">
                  <wp:extent cx="216131" cy="216131"/>
                  <wp:effectExtent l="0" t="0" r="0" b="0"/>
                  <wp:docPr id="209" name="Graphic 209" descr="Link outlin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Graphic 209" descr="Link outline">
                            <a:hlinkClick r:id="rId57"/>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7FD5FD7C" w14:textId="77777777" w:rsidR="0049391F" w:rsidRPr="00C62076"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lang w:val="en-US"/>
              </w:rPr>
              <w:t>Supports arts projects by Black artists, Black artist collectives, and Black-led, Black-focused and Black-serving organizations</w:t>
            </w:r>
            <w:r w:rsidRPr="00DB7312">
              <w:rPr>
                <w:rFonts w:ascii="Helvetica" w:hAnsi="Helvetica" w:cs="Helvetica"/>
                <w:color w:val="0F214C"/>
                <w:sz w:val="20"/>
                <w:szCs w:val="20"/>
              </w:rPr>
              <w:t>.</w:t>
            </w:r>
          </w:p>
        </w:tc>
        <w:tc>
          <w:tcPr>
            <w:tcW w:w="556" w:type="dxa"/>
            <w:tcBorders>
              <w:left w:val="nil"/>
              <w:right w:val="nil"/>
            </w:tcBorders>
          </w:tcPr>
          <w:p w14:paraId="4F6A85F7"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11CC1E07" wp14:editId="5EA8A8A4">
                  <wp:extent cx="215900" cy="215900"/>
                  <wp:effectExtent l="0" t="0" r="0" b="0"/>
                  <wp:docPr id="211" name="Graphic 211"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44A241C0"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w:t>
            </w:r>
          </w:p>
        </w:tc>
      </w:tr>
    </w:tbl>
    <w:p w14:paraId="5536F447" w14:textId="4E886482" w:rsidR="00D32745" w:rsidRDefault="00D32745"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8059C" w:rsidRPr="00DB7312" w14:paraId="0FF01C8D" w14:textId="77777777" w:rsidTr="00547303">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68D3566E" w14:textId="77777777" w:rsidR="0048059C" w:rsidRPr="00DB7312" w:rsidRDefault="0048059C" w:rsidP="00547303">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0EA7B7D8" w14:textId="1A0B59D0" w:rsidR="0048059C" w:rsidRPr="00D32745" w:rsidRDefault="006B4E21" w:rsidP="00547303">
            <w:pPr>
              <w:spacing w:before="120" w:after="120"/>
              <w:rPr>
                <w:rFonts w:ascii="Helvetica" w:hAnsi="Helvetica" w:cs="Helvetica"/>
                <w:b/>
                <w:bCs/>
                <w:color w:val="2E74B5" w:themeColor="accent5" w:themeShade="BF"/>
              </w:rPr>
            </w:pPr>
            <w:r>
              <w:rPr>
                <w:rFonts w:ascii="Helvetica" w:hAnsi="Helvetica" w:cs="Helvetica"/>
                <w:b/>
                <w:bCs/>
                <w:color w:val="2E74B5" w:themeColor="accent5" w:themeShade="BF"/>
              </w:rPr>
              <w:t>Indigenous Arts</w:t>
            </w:r>
            <w:r w:rsidR="0048059C" w:rsidRPr="00D32745">
              <w:rPr>
                <w:rFonts w:ascii="Helvetica" w:hAnsi="Helvetica" w:cs="Helvetica"/>
                <w:b/>
                <w:bCs/>
                <w:color w:val="2E74B5" w:themeColor="accent5" w:themeShade="BF"/>
              </w:rPr>
              <w:t xml:space="preserve"> </w:t>
            </w:r>
          </w:p>
        </w:tc>
        <w:tc>
          <w:tcPr>
            <w:tcW w:w="6155" w:type="dxa"/>
            <w:gridSpan w:val="3"/>
            <w:tcBorders>
              <w:left w:val="nil"/>
              <w:right w:val="nil"/>
            </w:tcBorders>
          </w:tcPr>
          <w:tbl>
            <w:tblPr>
              <w:tblW w:w="0" w:type="auto"/>
              <w:tblBorders>
                <w:top w:val="nil"/>
                <w:left w:val="nil"/>
                <w:bottom w:val="nil"/>
                <w:right w:val="nil"/>
              </w:tblBorders>
              <w:tblLook w:val="0000" w:firstRow="0" w:lastRow="0" w:firstColumn="0" w:lastColumn="0" w:noHBand="0" w:noVBand="0"/>
            </w:tblPr>
            <w:tblGrid>
              <w:gridCol w:w="5939"/>
            </w:tblGrid>
            <w:tr w:rsidR="0048059C" w:rsidRPr="005653AF" w14:paraId="08C5E73E" w14:textId="77777777" w:rsidTr="00547303">
              <w:trPr>
                <w:trHeight w:val="208"/>
              </w:trPr>
              <w:tc>
                <w:tcPr>
                  <w:tcW w:w="0" w:type="auto"/>
                </w:tcPr>
                <w:p w14:paraId="534492F0" w14:textId="7091A400" w:rsidR="0048059C" w:rsidRPr="005653AF" w:rsidRDefault="0048059C" w:rsidP="00547303">
                  <w:pPr>
                    <w:spacing w:before="120" w:after="120" w:line="240" w:lineRule="auto"/>
                    <w:rPr>
                      <w:rFonts w:ascii="Helvetica" w:hAnsi="Helvetica" w:cs="Helvetica"/>
                      <w:bCs/>
                      <w:color w:val="2E74B5" w:themeColor="accent5" w:themeShade="BF"/>
                      <w:sz w:val="20"/>
                      <w:szCs w:val="20"/>
                      <w:lang w:val="en-US"/>
                    </w:rPr>
                  </w:pPr>
                  <w:r>
                    <w:rPr>
                      <w:rFonts w:ascii="Helvetica" w:hAnsi="Helvetica" w:cs="Helvetica"/>
                      <w:bCs/>
                      <w:color w:val="2E74B5" w:themeColor="accent5" w:themeShade="BF"/>
                      <w:sz w:val="20"/>
                      <w:szCs w:val="20"/>
                      <w:lang w:val="en-US"/>
                    </w:rPr>
                    <w:t>S</w:t>
                  </w:r>
                  <w:r w:rsidRPr="001F442D">
                    <w:rPr>
                      <w:rFonts w:ascii="Helvetica" w:hAnsi="Helvetica" w:cs="Helvetica"/>
                      <w:bCs/>
                      <w:color w:val="2E74B5" w:themeColor="accent5" w:themeShade="BF"/>
                      <w:sz w:val="20"/>
                      <w:szCs w:val="20"/>
                      <w:lang w:val="en-US"/>
                    </w:rPr>
                    <w:t>upport</w:t>
                  </w:r>
                  <w:r>
                    <w:rPr>
                      <w:rFonts w:ascii="Helvetica" w:hAnsi="Helvetica" w:cs="Helvetica"/>
                      <w:bCs/>
                      <w:color w:val="2E74B5" w:themeColor="accent5" w:themeShade="BF"/>
                      <w:sz w:val="20"/>
                      <w:szCs w:val="20"/>
                      <w:lang w:val="en-US"/>
                    </w:rPr>
                    <w:t>s</w:t>
                  </w:r>
                  <w:r w:rsidRPr="001F442D">
                    <w:rPr>
                      <w:rFonts w:ascii="Helvetica" w:hAnsi="Helvetica" w:cs="Helvetica"/>
                      <w:bCs/>
                      <w:color w:val="2E74B5" w:themeColor="accent5" w:themeShade="BF"/>
                      <w:sz w:val="20"/>
                      <w:szCs w:val="20"/>
                      <w:lang w:val="en-US"/>
                    </w:rPr>
                    <w:t xml:space="preserve"> </w:t>
                  </w:r>
                  <w:r w:rsidR="006B4E21" w:rsidRPr="006B4E21">
                    <w:rPr>
                      <w:rFonts w:ascii="Helvetica" w:hAnsi="Helvetica" w:cs="Helvetica"/>
                      <w:bCs/>
                      <w:color w:val="2E74B5" w:themeColor="accent5" w:themeShade="BF"/>
                      <w:sz w:val="20"/>
                      <w:szCs w:val="20"/>
                      <w:lang w:val="en-US"/>
                    </w:rPr>
                    <w:t>Indigenous organizations, collectives and professional artists working in any discipline.</w:t>
                  </w:r>
                </w:p>
              </w:tc>
            </w:tr>
          </w:tbl>
          <w:p w14:paraId="2B44F823" w14:textId="77777777" w:rsidR="0048059C" w:rsidRPr="00090378" w:rsidRDefault="0048059C" w:rsidP="00547303">
            <w:pPr>
              <w:spacing w:before="120" w:after="120"/>
              <w:rPr>
                <w:rFonts w:ascii="Helvetica" w:hAnsi="Helvetica" w:cs="Helvetica"/>
                <w:color w:val="2E74B5" w:themeColor="accent5" w:themeShade="BF"/>
                <w:sz w:val="20"/>
                <w:szCs w:val="20"/>
              </w:rPr>
            </w:pPr>
          </w:p>
        </w:tc>
      </w:tr>
      <w:tr w:rsidR="0048059C" w:rsidRPr="00DB7312" w14:paraId="0346A097" w14:textId="77777777" w:rsidTr="00547303">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09840BCB" w14:textId="77777777" w:rsidR="0048059C" w:rsidRPr="00DB7312" w:rsidRDefault="0048059C" w:rsidP="00547303">
            <w:pPr>
              <w:spacing w:before="120" w:after="120"/>
              <w:rPr>
                <w:rFonts w:ascii="Helvetica" w:hAnsi="Helvetica" w:cs="Helvetica"/>
                <w:color w:val="0F214C"/>
                <w:sz w:val="20"/>
                <w:szCs w:val="20"/>
              </w:rPr>
            </w:pPr>
          </w:p>
        </w:tc>
        <w:tc>
          <w:tcPr>
            <w:tcW w:w="2366" w:type="dxa"/>
            <w:tcBorders>
              <w:left w:val="single" w:sz="4" w:space="0" w:color="0F214C"/>
              <w:bottom w:val="single" w:sz="4" w:space="0" w:color="0F214C"/>
              <w:right w:val="nil"/>
            </w:tcBorders>
          </w:tcPr>
          <w:p w14:paraId="29C51190" w14:textId="2958321B" w:rsidR="0048059C" w:rsidRPr="00DB7312" w:rsidRDefault="006B4E21" w:rsidP="00547303">
            <w:pPr>
              <w:spacing w:before="120" w:after="120"/>
              <w:rPr>
                <w:rFonts w:ascii="Helvetica" w:hAnsi="Helvetica" w:cs="Helvetica"/>
                <w:bCs/>
                <w:color w:val="0F214C"/>
                <w:sz w:val="20"/>
                <w:szCs w:val="20"/>
                <w:lang w:val="en-US"/>
              </w:rPr>
            </w:pPr>
            <w:r>
              <w:rPr>
                <w:rFonts w:ascii="Helvetica" w:hAnsi="Helvetica" w:cs="Helvetica"/>
                <w:bCs/>
                <w:color w:val="0F214C"/>
                <w:sz w:val="20"/>
                <w:szCs w:val="20"/>
                <w:lang w:val="en-US"/>
              </w:rPr>
              <w:t>Indi</w:t>
            </w:r>
            <w:r w:rsidR="00210635">
              <w:rPr>
                <w:rFonts w:ascii="Helvetica" w:hAnsi="Helvetica" w:cs="Helvetica"/>
                <w:bCs/>
                <w:color w:val="0F214C"/>
                <w:sz w:val="20"/>
                <w:szCs w:val="20"/>
                <w:lang w:val="en-US"/>
              </w:rPr>
              <w:t>genous Arts Projects</w:t>
            </w:r>
          </w:p>
        </w:tc>
        <w:tc>
          <w:tcPr>
            <w:tcW w:w="556" w:type="dxa"/>
            <w:tcBorders>
              <w:left w:val="nil"/>
              <w:bottom w:val="single" w:sz="4" w:space="0" w:color="0F214C"/>
              <w:right w:val="nil"/>
            </w:tcBorders>
          </w:tcPr>
          <w:p w14:paraId="083F783D" w14:textId="77777777" w:rsidR="0048059C" w:rsidRPr="00DB7312" w:rsidRDefault="0048059C" w:rsidP="00547303">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478B71B5" wp14:editId="378706E2">
                  <wp:extent cx="216131" cy="216131"/>
                  <wp:effectExtent l="0" t="0" r="0" b="0"/>
                  <wp:docPr id="203" name="Graphic 203" descr="Link outlin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phic 203" descr="Link outline">
                            <a:hlinkClick r:id="rId58"/>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bottom w:val="single" w:sz="4" w:space="0" w:color="0F214C"/>
              <w:right w:val="nil"/>
            </w:tcBorders>
          </w:tcPr>
          <w:p w14:paraId="05F4751C" w14:textId="5C049036" w:rsidR="0048059C" w:rsidRPr="00C62076" w:rsidRDefault="00214315" w:rsidP="00547303">
            <w:pPr>
              <w:spacing w:before="120" w:after="120"/>
              <w:rPr>
                <w:rFonts w:ascii="Helvetica" w:hAnsi="Helvetica" w:cs="Helvetica"/>
                <w:color w:val="0F214C"/>
                <w:sz w:val="20"/>
                <w:szCs w:val="20"/>
              </w:rPr>
            </w:pPr>
            <w:r>
              <w:rPr>
                <w:rFonts w:ascii="Helvetica" w:hAnsi="Helvetica" w:cs="Helvetica"/>
                <w:color w:val="0F214C"/>
                <w:sz w:val="20"/>
                <w:szCs w:val="20"/>
                <w:lang w:val="en-US"/>
              </w:rPr>
              <w:t>D</w:t>
            </w:r>
            <w:r w:rsidRPr="00214315">
              <w:rPr>
                <w:rFonts w:ascii="Helvetica" w:hAnsi="Helvetica" w:cs="Helvetica"/>
                <w:color w:val="0F214C"/>
                <w:sz w:val="20"/>
                <w:szCs w:val="20"/>
                <w:lang w:val="en-US"/>
              </w:rPr>
              <w:t xml:space="preserve">esigned to increase participation in and access to Toronto Arts Council funding by Indigenous artists, while increasing the creation </w:t>
            </w:r>
            <w:r w:rsidRPr="00214315">
              <w:rPr>
                <w:rFonts w:ascii="Helvetica" w:hAnsi="Helvetica" w:cs="Helvetica"/>
                <w:color w:val="0F214C"/>
                <w:sz w:val="20"/>
                <w:szCs w:val="20"/>
                <w:lang w:val="en-US"/>
              </w:rPr>
              <w:lastRenderedPageBreak/>
              <w:t xml:space="preserve">and presentation of high-quality Indigenous art in the </w:t>
            </w:r>
            <w:proofErr w:type="gramStart"/>
            <w:r w:rsidRPr="00214315">
              <w:rPr>
                <w:rFonts w:ascii="Helvetica" w:hAnsi="Helvetica" w:cs="Helvetica"/>
                <w:color w:val="0F214C"/>
                <w:sz w:val="20"/>
                <w:szCs w:val="20"/>
                <w:lang w:val="en-US"/>
              </w:rPr>
              <w:t>City</w:t>
            </w:r>
            <w:proofErr w:type="gramEnd"/>
            <w:r w:rsidRPr="00214315">
              <w:rPr>
                <w:rFonts w:ascii="Helvetica" w:hAnsi="Helvetica" w:cs="Helvetica"/>
                <w:color w:val="0F214C"/>
                <w:sz w:val="20"/>
                <w:szCs w:val="20"/>
                <w:lang w:val="en-US"/>
              </w:rPr>
              <w:t>.</w:t>
            </w:r>
          </w:p>
        </w:tc>
        <w:tc>
          <w:tcPr>
            <w:tcW w:w="556" w:type="dxa"/>
            <w:tcBorders>
              <w:left w:val="nil"/>
              <w:bottom w:val="single" w:sz="4" w:space="0" w:color="0F214C"/>
              <w:right w:val="nil"/>
            </w:tcBorders>
          </w:tcPr>
          <w:p w14:paraId="0E3D6873" w14:textId="77777777" w:rsidR="0048059C" w:rsidRPr="00DB7312" w:rsidRDefault="0048059C" w:rsidP="00547303">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lastRenderedPageBreak/>
              <w:drawing>
                <wp:inline distT="0" distB="0" distL="0" distR="0" wp14:anchorId="58004171" wp14:editId="1CDB6A77">
                  <wp:extent cx="215900" cy="215900"/>
                  <wp:effectExtent l="0" t="0" r="0" b="0"/>
                  <wp:docPr id="204" name="Graphic 204"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bottom w:val="single" w:sz="4" w:space="0" w:color="0F214C"/>
              <w:right w:val="nil"/>
            </w:tcBorders>
          </w:tcPr>
          <w:p w14:paraId="64DCBCDF" w14:textId="7DD82907" w:rsidR="0048059C" w:rsidRPr="00DB7312" w:rsidRDefault="00D37F60" w:rsidP="00547303">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w:t>
            </w:r>
          </w:p>
        </w:tc>
      </w:tr>
    </w:tbl>
    <w:p w14:paraId="6184AD7C" w14:textId="11654A2B" w:rsidR="00D32745" w:rsidRDefault="00D32745"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8F1D92" w:rsidRPr="00DB7312" w14:paraId="2E95C224" w14:textId="77777777" w:rsidTr="00547303">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09669C74" w14:textId="77777777" w:rsidR="008F1D92" w:rsidRPr="00DB7312" w:rsidRDefault="008F1D92" w:rsidP="00547303">
            <w:pPr>
              <w:spacing w:before="120" w:after="120"/>
              <w:rPr>
                <w:rFonts w:ascii="Helvetica" w:hAnsi="Helvetica" w:cs="Helvetica"/>
                <w:color w:val="0F214C"/>
                <w:sz w:val="20"/>
                <w:szCs w:val="20"/>
              </w:rPr>
            </w:pPr>
            <w:bookmarkStart w:id="0" w:name="_Hlk156476761"/>
          </w:p>
        </w:tc>
        <w:tc>
          <w:tcPr>
            <w:tcW w:w="2922" w:type="dxa"/>
            <w:gridSpan w:val="2"/>
            <w:tcBorders>
              <w:left w:val="single" w:sz="4" w:space="0" w:color="6588E1"/>
              <w:right w:val="nil"/>
            </w:tcBorders>
          </w:tcPr>
          <w:p w14:paraId="408CB734" w14:textId="77A59BD2" w:rsidR="008F1D92" w:rsidRPr="00D32745" w:rsidRDefault="008F1D92" w:rsidP="00547303">
            <w:pPr>
              <w:spacing w:before="120" w:after="120"/>
              <w:rPr>
                <w:rFonts w:ascii="Helvetica" w:hAnsi="Helvetica" w:cs="Helvetica"/>
                <w:b/>
                <w:bCs/>
                <w:color w:val="2E74B5" w:themeColor="accent5" w:themeShade="BF"/>
              </w:rPr>
            </w:pPr>
            <w:r>
              <w:rPr>
                <w:rFonts w:ascii="Helvetica" w:hAnsi="Helvetica" w:cs="Helvetica"/>
                <w:b/>
                <w:bCs/>
                <w:color w:val="2E74B5" w:themeColor="accent5" w:themeShade="BF"/>
              </w:rPr>
              <w:t>Literary</w:t>
            </w:r>
            <w:r w:rsidRPr="00D32745">
              <w:rPr>
                <w:rFonts w:ascii="Helvetica" w:hAnsi="Helvetica" w:cs="Helvetica"/>
                <w:b/>
                <w:bCs/>
                <w:color w:val="2E74B5" w:themeColor="accent5" w:themeShade="BF"/>
              </w:rPr>
              <w:t xml:space="preserve"> </w:t>
            </w:r>
          </w:p>
        </w:tc>
        <w:tc>
          <w:tcPr>
            <w:tcW w:w="6155" w:type="dxa"/>
            <w:gridSpan w:val="3"/>
            <w:tcBorders>
              <w:left w:val="nil"/>
              <w:right w:val="nil"/>
            </w:tcBorders>
          </w:tcPr>
          <w:tbl>
            <w:tblPr>
              <w:tblW w:w="0" w:type="auto"/>
              <w:tblBorders>
                <w:top w:val="nil"/>
                <w:left w:val="nil"/>
                <w:bottom w:val="nil"/>
                <w:right w:val="nil"/>
              </w:tblBorders>
              <w:tblLook w:val="0000" w:firstRow="0" w:lastRow="0" w:firstColumn="0" w:lastColumn="0" w:noHBand="0" w:noVBand="0"/>
            </w:tblPr>
            <w:tblGrid>
              <w:gridCol w:w="5939"/>
            </w:tblGrid>
            <w:tr w:rsidR="008F1D92" w:rsidRPr="005653AF" w14:paraId="19F0B921" w14:textId="77777777" w:rsidTr="00547303">
              <w:trPr>
                <w:trHeight w:val="208"/>
              </w:trPr>
              <w:tc>
                <w:tcPr>
                  <w:tcW w:w="0" w:type="auto"/>
                </w:tcPr>
                <w:p w14:paraId="715D0E0B" w14:textId="6BA20CBC" w:rsidR="008F1D92" w:rsidRPr="005653AF" w:rsidRDefault="008F1D92" w:rsidP="00547303">
                  <w:pPr>
                    <w:spacing w:before="120" w:after="120" w:line="240" w:lineRule="auto"/>
                    <w:rPr>
                      <w:rFonts w:ascii="Helvetica" w:hAnsi="Helvetica" w:cs="Helvetica"/>
                      <w:bCs/>
                      <w:color w:val="2E74B5" w:themeColor="accent5" w:themeShade="BF"/>
                      <w:sz w:val="20"/>
                      <w:szCs w:val="20"/>
                      <w:lang w:val="en-US"/>
                    </w:rPr>
                  </w:pPr>
                  <w:r>
                    <w:rPr>
                      <w:rFonts w:ascii="Helvetica" w:hAnsi="Helvetica" w:cs="Helvetica"/>
                      <w:bCs/>
                      <w:color w:val="2E74B5" w:themeColor="accent5" w:themeShade="BF"/>
                      <w:sz w:val="20"/>
                      <w:szCs w:val="20"/>
                      <w:lang w:val="en-US"/>
                    </w:rPr>
                    <w:t>S</w:t>
                  </w:r>
                  <w:r w:rsidRPr="001F442D">
                    <w:rPr>
                      <w:rFonts w:ascii="Helvetica" w:hAnsi="Helvetica" w:cs="Helvetica"/>
                      <w:bCs/>
                      <w:color w:val="2E74B5" w:themeColor="accent5" w:themeShade="BF"/>
                      <w:sz w:val="20"/>
                      <w:szCs w:val="20"/>
                      <w:lang w:val="en-US"/>
                    </w:rPr>
                    <w:t>upport</w:t>
                  </w:r>
                  <w:r>
                    <w:rPr>
                      <w:rFonts w:ascii="Helvetica" w:hAnsi="Helvetica" w:cs="Helvetica"/>
                      <w:bCs/>
                      <w:color w:val="2E74B5" w:themeColor="accent5" w:themeShade="BF"/>
                      <w:sz w:val="20"/>
                      <w:szCs w:val="20"/>
                      <w:lang w:val="en-US"/>
                    </w:rPr>
                    <w:t>s</w:t>
                  </w:r>
                  <w:r w:rsidRPr="001F442D">
                    <w:rPr>
                      <w:rFonts w:ascii="Helvetica" w:hAnsi="Helvetica" w:cs="Helvetica"/>
                      <w:bCs/>
                      <w:color w:val="2E74B5" w:themeColor="accent5" w:themeShade="BF"/>
                      <w:sz w:val="20"/>
                      <w:szCs w:val="20"/>
                      <w:lang w:val="en-US"/>
                    </w:rPr>
                    <w:t xml:space="preserve"> </w:t>
                  </w:r>
                  <w:r w:rsidR="00260A92" w:rsidRPr="00260A92">
                    <w:rPr>
                      <w:rFonts w:ascii="Helvetica" w:hAnsi="Helvetica" w:cs="Helvetica"/>
                      <w:bCs/>
                      <w:color w:val="2E74B5" w:themeColor="accent5" w:themeShade="BF"/>
                      <w:sz w:val="20"/>
                      <w:szCs w:val="20"/>
                      <w:lang w:val="en-US"/>
                    </w:rPr>
                    <w:t>the development of writing, reading series, festivals, performances and other literary activities in Toronto.</w:t>
                  </w:r>
                </w:p>
              </w:tc>
            </w:tr>
          </w:tbl>
          <w:p w14:paraId="42FAE7A7" w14:textId="77777777" w:rsidR="008F1D92" w:rsidRPr="00090378" w:rsidRDefault="008F1D92" w:rsidP="00547303">
            <w:pPr>
              <w:spacing w:before="120" w:after="120"/>
              <w:rPr>
                <w:rFonts w:ascii="Helvetica" w:hAnsi="Helvetica" w:cs="Helvetica"/>
                <w:color w:val="2E74B5" w:themeColor="accent5" w:themeShade="BF"/>
                <w:sz w:val="20"/>
                <w:szCs w:val="20"/>
              </w:rPr>
            </w:pPr>
          </w:p>
        </w:tc>
      </w:tr>
      <w:tr w:rsidR="008F1D92" w:rsidRPr="00DB7312" w14:paraId="2EEC619D" w14:textId="77777777" w:rsidTr="00547303">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4245BC10" w14:textId="77777777" w:rsidR="008F1D92" w:rsidRPr="00DB7312" w:rsidRDefault="008F1D92" w:rsidP="00547303">
            <w:pPr>
              <w:spacing w:before="120" w:after="120"/>
              <w:rPr>
                <w:rFonts w:ascii="Helvetica" w:hAnsi="Helvetica" w:cs="Helvetica"/>
                <w:color w:val="0F214C"/>
                <w:sz w:val="20"/>
                <w:szCs w:val="20"/>
              </w:rPr>
            </w:pPr>
          </w:p>
        </w:tc>
        <w:tc>
          <w:tcPr>
            <w:tcW w:w="2366" w:type="dxa"/>
            <w:tcBorders>
              <w:left w:val="single" w:sz="4" w:space="0" w:color="0F214C"/>
              <w:bottom w:val="single" w:sz="4" w:space="0" w:color="0F214C"/>
              <w:right w:val="nil"/>
            </w:tcBorders>
          </w:tcPr>
          <w:p w14:paraId="084C9B9D" w14:textId="1870D948" w:rsidR="008F1D92" w:rsidRPr="00DB7312" w:rsidRDefault="00260A92" w:rsidP="00547303">
            <w:pPr>
              <w:spacing w:before="120" w:after="120"/>
              <w:rPr>
                <w:rFonts w:ascii="Helvetica" w:hAnsi="Helvetica" w:cs="Helvetica"/>
                <w:bCs/>
                <w:color w:val="0F214C"/>
                <w:sz w:val="20"/>
                <w:szCs w:val="20"/>
                <w:lang w:val="en-US"/>
              </w:rPr>
            </w:pPr>
            <w:r>
              <w:rPr>
                <w:rFonts w:ascii="Helvetica" w:hAnsi="Helvetica" w:cs="Helvetica"/>
                <w:bCs/>
                <w:color w:val="0F214C"/>
                <w:sz w:val="20"/>
                <w:szCs w:val="20"/>
                <w:lang w:val="en-US"/>
              </w:rPr>
              <w:t>Grants to Writers: Writers</w:t>
            </w:r>
            <w:r w:rsidR="002F3E6F">
              <w:rPr>
                <w:rFonts w:ascii="Helvetica" w:hAnsi="Helvetica" w:cs="Helvetica"/>
                <w:bCs/>
                <w:color w:val="0F214C"/>
                <w:sz w:val="20"/>
                <w:szCs w:val="20"/>
                <w:lang w:val="en-US"/>
              </w:rPr>
              <w:t xml:space="preserve"> Program</w:t>
            </w:r>
          </w:p>
        </w:tc>
        <w:tc>
          <w:tcPr>
            <w:tcW w:w="556" w:type="dxa"/>
            <w:tcBorders>
              <w:left w:val="nil"/>
              <w:bottom w:val="single" w:sz="4" w:space="0" w:color="0F214C"/>
              <w:right w:val="nil"/>
            </w:tcBorders>
          </w:tcPr>
          <w:p w14:paraId="7DFA9BCA" w14:textId="77777777" w:rsidR="008F1D92" w:rsidRPr="00DB7312" w:rsidRDefault="008F1D92" w:rsidP="00547303">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3D699C9A" wp14:editId="6A7CE0C7">
                  <wp:extent cx="216131" cy="216131"/>
                  <wp:effectExtent l="0" t="0" r="0" b="0"/>
                  <wp:docPr id="206" name="Graphic 206" descr="Link outlin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Graphic 206" descr="Link outline">
                            <a:hlinkClick r:id="rId59"/>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bottom w:val="single" w:sz="4" w:space="0" w:color="0F214C"/>
              <w:right w:val="nil"/>
            </w:tcBorders>
          </w:tcPr>
          <w:p w14:paraId="123798B6" w14:textId="362CF722" w:rsidR="008F1D92" w:rsidRPr="00C62076" w:rsidRDefault="002F3E6F" w:rsidP="00547303">
            <w:pPr>
              <w:spacing w:before="120" w:after="120"/>
              <w:rPr>
                <w:rFonts w:ascii="Helvetica" w:hAnsi="Helvetica" w:cs="Helvetica"/>
                <w:color w:val="0F214C"/>
                <w:sz w:val="20"/>
                <w:szCs w:val="20"/>
              </w:rPr>
            </w:pPr>
            <w:r>
              <w:rPr>
                <w:rFonts w:ascii="Helvetica" w:hAnsi="Helvetica" w:cs="Helvetica"/>
                <w:color w:val="0F214C"/>
                <w:sz w:val="20"/>
                <w:szCs w:val="20"/>
                <w:lang w:val="en-US"/>
              </w:rPr>
              <w:t>S</w:t>
            </w:r>
            <w:r w:rsidRPr="002F3E6F">
              <w:rPr>
                <w:rFonts w:ascii="Helvetica" w:hAnsi="Helvetica" w:cs="Helvetica"/>
                <w:color w:val="0F214C"/>
                <w:sz w:val="20"/>
                <w:szCs w:val="20"/>
                <w:lang w:val="en-US"/>
              </w:rPr>
              <w:t>upports the creation of new literary works or works-in-progress in the genres of fiction</w:t>
            </w:r>
            <w:r w:rsidR="002E0CB5">
              <w:rPr>
                <w:rFonts w:ascii="Helvetica" w:hAnsi="Helvetica" w:cs="Helvetica"/>
                <w:color w:val="0F214C"/>
                <w:sz w:val="20"/>
                <w:szCs w:val="20"/>
                <w:lang w:val="en-US"/>
              </w:rPr>
              <w:t xml:space="preserve">, </w:t>
            </w:r>
            <w:r w:rsidRPr="002F3E6F">
              <w:rPr>
                <w:rFonts w:ascii="Helvetica" w:hAnsi="Helvetica" w:cs="Helvetica"/>
                <w:color w:val="0F214C"/>
                <w:sz w:val="20"/>
                <w:szCs w:val="20"/>
                <w:lang w:val="en-US"/>
              </w:rPr>
              <w:t>literary non-fiction, poetry and oral traditions such as storytelling, dub, rap and spoken-word.</w:t>
            </w:r>
          </w:p>
        </w:tc>
        <w:tc>
          <w:tcPr>
            <w:tcW w:w="556" w:type="dxa"/>
            <w:tcBorders>
              <w:left w:val="nil"/>
              <w:bottom w:val="single" w:sz="4" w:space="0" w:color="0F214C"/>
              <w:right w:val="nil"/>
            </w:tcBorders>
          </w:tcPr>
          <w:p w14:paraId="79EA2933" w14:textId="77777777" w:rsidR="008F1D92" w:rsidRPr="00DB7312" w:rsidRDefault="008F1D92" w:rsidP="00547303">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5EC2D99B" wp14:editId="7422FD86">
                  <wp:extent cx="215900" cy="215900"/>
                  <wp:effectExtent l="0" t="0" r="0" b="0"/>
                  <wp:docPr id="208" name="Graphic 208"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bottom w:val="single" w:sz="4" w:space="0" w:color="0F214C"/>
              <w:right w:val="nil"/>
            </w:tcBorders>
          </w:tcPr>
          <w:p w14:paraId="273B7460" w14:textId="4F0CBE8D" w:rsidR="008F1D92" w:rsidRPr="00DB7312" w:rsidRDefault="002F3E6F" w:rsidP="00547303">
            <w:pPr>
              <w:spacing w:before="120" w:after="120"/>
              <w:rPr>
                <w:rFonts w:ascii="Helvetica" w:hAnsi="Helvetica" w:cs="Helvetica"/>
                <w:color w:val="0F214C"/>
                <w:sz w:val="20"/>
                <w:szCs w:val="20"/>
              </w:rPr>
            </w:pPr>
            <w:r>
              <w:rPr>
                <w:rFonts w:ascii="Helvetica" w:hAnsi="Helvetica" w:cs="Helvetica"/>
                <w:color w:val="0F214C"/>
                <w:sz w:val="20"/>
                <w:szCs w:val="20"/>
              </w:rPr>
              <w:t>Applications due: June 17, 2024.</w:t>
            </w:r>
          </w:p>
        </w:tc>
      </w:tr>
      <w:bookmarkEnd w:id="0"/>
    </w:tbl>
    <w:p w14:paraId="75DB01A0" w14:textId="77777777" w:rsidR="008F1D92" w:rsidRDefault="008F1D92" w:rsidP="0049391F">
      <w:pPr>
        <w:rPr>
          <w:sz w:val="20"/>
          <w:szCs w:val="20"/>
        </w:rPr>
      </w:pPr>
    </w:p>
    <w:tbl>
      <w:tblPr>
        <w:tblStyle w:val="TableGrid1"/>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1302DC" w:rsidRPr="001302DC" w14:paraId="2D2E4408" w14:textId="77777777" w:rsidTr="00547303">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3187BEA8" w14:textId="77777777" w:rsidR="001302DC" w:rsidRPr="001302DC" w:rsidRDefault="001302DC" w:rsidP="001302DC">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3FA9F1F9" w14:textId="7063E017" w:rsidR="001302DC" w:rsidRPr="001302DC" w:rsidRDefault="001302DC" w:rsidP="001302DC">
            <w:pPr>
              <w:spacing w:before="120" w:after="120"/>
              <w:rPr>
                <w:rFonts w:ascii="Helvetica" w:hAnsi="Helvetica" w:cs="Helvetica"/>
                <w:b/>
                <w:bCs/>
                <w:color w:val="2E74B5" w:themeColor="accent5" w:themeShade="BF"/>
              </w:rPr>
            </w:pPr>
            <w:r>
              <w:rPr>
                <w:rFonts w:ascii="Helvetica" w:hAnsi="Helvetica" w:cs="Helvetica"/>
                <w:b/>
                <w:bCs/>
                <w:color w:val="2E74B5" w:themeColor="accent5" w:themeShade="BF"/>
              </w:rPr>
              <w:t>Music</w:t>
            </w:r>
            <w:r w:rsidRPr="001302DC">
              <w:rPr>
                <w:rFonts w:ascii="Helvetica" w:hAnsi="Helvetica" w:cs="Helvetica"/>
                <w:b/>
                <w:bCs/>
                <w:color w:val="2E74B5" w:themeColor="accent5" w:themeShade="BF"/>
              </w:rPr>
              <w:t xml:space="preserve"> </w:t>
            </w:r>
          </w:p>
        </w:tc>
        <w:tc>
          <w:tcPr>
            <w:tcW w:w="6155" w:type="dxa"/>
            <w:gridSpan w:val="3"/>
            <w:tcBorders>
              <w:left w:val="nil"/>
              <w:right w:val="nil"/>
            </w:tcBorders>
          </w:tcPr>
          <w:tbl>
            <w:tblPr>
              <w:tblW w:w="0" w:type="auto"/>
              <w:tblBorders>
                <w:top w:val="nil"/>
                <w:left w:val="nil"/>
                <w:bottom w:val="nil"/>
                <w:right w:val="nil"/>
              </w:tblBorders>
              <w:tblLook w:val="0000" w:firstRow="0" w:lastRow="0" w:firstColumn="0" w:lastColumn="0" w:noHBand="0" w:noVBand="0"/>
            </w:tblPr>
            <w:tblGrid>
              <w:gridCol w:w="5939"/>
            </w:tblGrid>
            <w:tr w:rsidR="001302DC" w:rsidRPr="001302DC" w14:paraId="2E7BCC38" w14:textId="77777777" w:rsidTr="00547303">
              <w:trPr>
                <w:trHeight w:val="208"/>
              </w:trPr>
              <w:tc>
                <w:tcPr>
                  <w:tcW w:w="0" w:type="auto"/>
                </w:tcPr>
                <w:p w14:paraId="75B4A71C" w14:textId="77777777" w:rsidR="001302DC" w:rsidRPr="001302DC" w:rsidRDefault="001302DC" w:rsidP="001302DC">
                  <w:pPr>
                    <w:spacing w:before="120" w:after="120" w:line="240" w:lineRule="auto"/>
                    <w:rPr>
                      <w:rFonts w:ascii="Helvetica" w:hAnsi="Helvetica" w:cs="Helvetica"/>
                      <w:bCs/>
                      <w:color w:val="2E74B5" w:themeColor="accent5" w:themeShade="BF"/>
                      <w:sz w:val="20"/>
                      <w:szCs w:val="20"/>
                      <w:lang w:val="en-US"/>
                    </w:rPr>
                  </w:pPr>
                  <w:r w:rsidRPr="001302DC">
                    <w:rPr>
                      <w:rFonts w:ascii="Helvetica" w:hAnsi="Helvetica" w:cs="Helvetica"/>
                      <w:bCs/>
                      <w:color w:val="2E74B5" w:themeColor="accent5" w:themeShade="BF"/>
                      <w:sz w:val="20"/>
                      <w:szCs w:val="20"/>
                      <w:lang w:val="en-US"/>
                    </w:rPr>
                    <w:t>Supports the development of writing, reading series, festivals, performances and other literary activities in Toronto.</w:t>
                  </w:r>
                </w:p>
              </w:tc>
            </w:tr>
          </w:tbl>
          <w:p w14:paraId="5E563B50" w14:textId="77777777" w:rsidR="001302DC" w:rsidRPr="001302DC" w:rsidRDefault="001302DC" w:rsidP="001302DC">
            <w:pPr>
              <w:spacing w:before="120" w:after="120"/>
              <w:rPr>
                <w:rFonts w:ascii="Helvetica" w:hAnsi="Helvetica" w:cs="Helvetica"/>
                <w:color w:val="2E74B5" w:themeColor="accent5" w:themeShade="BF"/>
                <w:sz w:val="20"/>
                <w:szCs w:val="20"/>
              </w:rPr>
            </w:pPr>
          </w:p>
        </w:tc>
      </w:tr>
      <w:tr w:rsidR="001302DC" w:rsidRPr="001302DC" w14:paraId="50D3230F" w14:textId="77777777" w:rsidTr="00547303">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2F4A3D2" w14:textId="77777777" w:rsidR="001302DC" w:rsidRPr="001302DC" w:rsidRDefault="001302DC" w:rsidP="001302DC">
            <w:pPr>
              <w:spacing w:before="120" w:after="120"/>
              <w:rPr>
                <w:rFonts w:ascii="Helvetica" w:hAnsi="Helvetica" w:cs="Helvetica"/>
                <w:color w:val="0F214C"/>
                <w:sz w:val="20"/>
                <w:szCs w:val="20"/>
              </w:rPr>
            </w:pPr>
          </w:p>
        </w:tc>
        <w:tc>
          <w:tcPr>
            <w:tcW w:w="2366" w:type="dxa"/>
            <w:tcBorders>
              <w:left w:val="single" w:sz="4" w:space="0" w:color="0F214C"/>
              <w:bottom w:val="single" w:sz="4" w:space="0" w:color="0F214C"/>
              <w:right w:val="nil"/>
            </w:tcBorders>
          </w:tcPr>
          <w:p w14:paraId="5E3DA2FA" w14:textId="333AB1CB" w:rsidR="001302DC" w:rsidRPr="001302DC" w:rsidRDefault="001302DC" w:rsidP="001302DC">
            <w:pPr>
              <w:spacing w:before="120" w:after="120"/>
              <w:rPr>
                <w:rFonts w:ascii="Helvetica" w:hAnsi="Helvetica" w:cs="Helvetica"/>
                <w:bCs/>
                <w:color w:val="0F214C"/>
                <w:sz w:val="20"/>
                <w:szCs w:val="20"/>
                <w:lang w:val="en-US"/>
              </w:rPr>
            </w:pPr>
            <w:r>
              <w:rPr>
                <w:rFonts w:ascii="Helvetica" w:hAnsi="Helvetica" w:cs="Helvetica"/>
                <w:bCs/>
                <w:color w:val="0F214C"/>
                <w:sz w:val="20"/>
                <w:szCs w:val="20"/>
                <w:lang w:val="en-US"/>
              </w:rPr>
              <w:t>Music Projects</w:t>
            </w:r>
          </w:p>
        </w:tc>
        <w:tc>
          <w:tcPr>
            <w:tcW w:w="556" w:type="dxa"/>
            <w:tcBorders>
              <w:left w:val="nil"/>
              <w:bottom w:val="single" w:sz="4" w:space="0" w:color="0F214C"/>
              <w:right w:val="nil"/>
            </w:tcBorders>
          </w:tcPr>
          <w:p w14:paraId="7DA23C0A" w14:textId="77777777" w:rsidR="001302DC" w:rsidRPr="001302DC" w:rsidRDefault="001302DC" w:rsidP="001302DC">
            <w:pPr>
              <w:spacing w:before="120" w:after="120"/>
              <w:jc w:val="center"/>
              <w:rPr>
                <w:rFonts w:ascii="Helvetica" w:hAnsi="Helvetica" w:cs="Helvetica"/>
                <w:noProof/>
                <w:color w:val="0F214C"/>
                <w:sz w:val="20"/>
                <w:szCs w:val="20"/>
              </w:rPr>
            </w:pPr>
            <w:r w:rsidRPr="001302DC">
              <w:rPr>
                <w:rFonts w:ascii="Helvetica" w:hAnsi="Helvetica" w:cs="Helvetica"/>
                <w:noProof/>
                <w:color w:val="0F214C"/>
                <w:sz w:val="20"/>
                <w:szCs w:val="20"/>
              </w:rPr>
              <w:drawing>
                <wp:inline distT="0" distB="0" distL="0" distR="0" wp14:anchorId="4EF4D229" wp14:editId="64D680E8">
                  <wp:extent cx="216131" cy="216131"/>
                  <wp:effectExtent l="0" t="0" r="0" b="0"/>
                  <wp:docPr id="219" name="Graphic 219" descr="Link outlin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phic 219" descr="Link outline">
                            <a:hlinkClick r:id="rId60"/>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bottom w:val="single" w:sz="4" w:space="0" w:color="0F214C"/>
              <w:right w:val="nil"/>
            </w:tcBorders>
          </w:tcPr>
          <w:p w14:paraId="53E64910" w14:textId="184BFF6C" w:rsidR="001302DC" w:rsidRPr="001302DC" w:rsidRDefault="00F9458D" w:rsidP="001302DC">
            <w:pPr>
              <w:spacing w:before="120" w:after="120"/>
              <w:rPr>
                <w:rFonts w:ascii="Helvetica" w:hAnsi="Helvetica" w:cs="Helvetica"/>
                <w:color w:val="0F214C"/>
                <w:sz w:val="20"/>
                <w:szCs w:val="20"/>
              </w:rPr>
            </w:pPr>
            <w:r>
              <w:rPr>
                <w:rFonts w:ascii="Helvetica" w:hAnsi="Helvetica" w:cs="Helvetica"/>
                <w:color w:val="0F214C"/>
                <w:sz w:val="20"/>
                <w:szCs w:val="20"/>
                <w:lang w:val="en-US"/>
              </w:rPr>
              <w:t xml:space="preserve">Supports </w:t>
            </w:r>
            <w:r w:rsidRPr="00F9458D">
              <w:rPr>
                <w:rFonts w:ascii="Helvetica" w:hAnsi="Helvetica" w:cs="Helvetica"/>
                <w:color w:val="0F214C"/>
                <w:sz w:val="20"/>
                <w:szCs w:val="20"/>
                <w:lang w:val="en-US"/>
              </w:rPr>
              <w:t>professional, non-profit music organizations and collectives to pursue one-time or time-limited music projects involving production, presentation, dissemination and/or other activities that contribute to the development of music in Toronto.</w:t>
            </w:r>
          </w:p>
        </w:tc>
        <w:tc>
          <w:tcPr>
            <w:tcW w:w="556" w:type="dxa"/>
            <w:tcBorders>
              <w:left w:val="nil"/>
              <w:bottom w:val="single" w:sz="4" w:space="0" w:color="0F214C"/>
              <w:right w:val="nil"/>
            </w:tcBorders>
          </w:tcPr>
          <w:p w14:paraId="448DC759" w14:textId="77777777" w:rsidR="001302DC" w:rsidRPr="001302DC" w:rsidRDefault="001302DC" w:rsidP="001302DC">
            <w:pPr>
              <w:spacing w:before="120" w:after="120"/>
              <w:jc w:val="center"/>
              <w:rPr>
                <w:rFonts w:ascii="Helvetica" w:hAnsi="Helvetica" w:cs="Helvetica"/>
                <w:noProof/>
                <w:color w:val="0F214C"/>
                <w:sz w:val="20"/>
                <w:szCs w:val="20"/>
              </w:rPr>
            </w:pPr>
            <w:r w:rsidRPr="001302DC">
              <w:rPr>
                <w:rFonts w:ascii="Helvetica" w:hAnsi="Helvetica" w:cs="Helvetica"/>
                <w:noProof/>
                <w:color w:val="0F214C"/>
                <w:sz w:val="20"/>
                <w:szCs w:val="20"/>
              </w:rPr>
              <w:drawing>
                <wp:inline distT="0" distB="0" distL="0" distR="0" wp14:anchorId="2FE9103E" wp14:editId="1B20F21E">
                  <wp:extent cx="215900" cy="215900"/>
                  <wp:effectExtent l="0" t="0" r="0" b="0"/>
                  <wp:docPr id="222" name="Graphic 222"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bottom w:val="single" w:sz="4" w:space="0" w:color="0F214C"/>
              <w:right w:val="nil"/>
            </w:tcBorders>
          </w:tcPr>
          <w:p w14:paraId="0E2587B0" w14:textId="4E46BD41" w:rsidR="001302DC" w:rsidRPr="001302DC" w:rsidRDefault="001302DC" w:rsidP="001302DC">
            <w:pPr>
              <w:spacing w:before="120" w:after="120"/>
              <w:rPr>
                <w:rFonts w:ascii="Helvetica" w:hAnsi="Helvetica" w:cs="Helvetica"/>
                <w:color w:val="0F214C"/>
                <w:sz w:val="20"/>
                <w:szCs w:val="20"/>
              </w:rPr>
            </w:pPr>
            <w:r w:rsidRPr="001302DC">
              <w:rPr>
                <w:rFonts w:ascii="Helvetica" w:hAnsi="Helvetica" w:cs="Helvetica"/>
                <w:color w:val="0F214C"/>
                <w:sz w:val="20"/>
                <w:szCs w:val="20"/>
              </w:rPr>
              <w:t xml:space="preserve">Applications due: </w:t>
            </w:r>
            <w:r w:rsidR="00F57B6C">
              <w:rPr>
                <w:rFonts w:ascii="Helvetica" w:hAnsi="Helvetica" w:cs="Helvetica"/>
                <w:color w:val="0F214C"/>
                <w:sz w:val="20"/>
                <w:szCs w:val="20"/>
              </w:rPr>
              <w:t>August 1</w:t>
            </w:r>
            <w:r w:rsidRPr="001302DC">
              <w:rPr>
                <w:rFonts w:ascii="Helvetica" w:hAnsi="Helvetica" w:cs="Helvetica"/>
                <w:color w:val="0F214C"/>
                <w:sz w:val="20"/>
                <w:szCs w:val="20"/>
              </w:rPr>
              <w:t>, 2024.</w:t>
            </w:r>
          </w:p>
        </w:tc>
      </w:tr>
    </w:tbl>
    <w:p w14:paraId="7460E871" w14:textId="6FAD8552" w:rsidR="0048059C" w:rsidRDefault="0048059C" w:rsidP="0049391F">
      <w:pPr>
        <w:rPr>
          <w:sz w:val="20"/>
          <w:szCs w:val="20"/>
        </w:rPr>
      </w:pPr>
    </w:p>
    <w:tbl>
      <w:tblPr>
        <w:tblStyle w:val="TableGrid1"/>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D76635" w:rsidRPr="001302DC" w14:paraId="62FEEEAC" w14:textId="77777777" w:rsidTr="00547303">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3839C45F" w14:textId="77777777" w:rsidR="00D76635" w:rsidRPr="001302DC" w:rsidRDefault="00D76635" w:rsidP="00547303">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1B2F3C44" w14:textId="3B9B8F7B" w:rsidR="00D76635" w:rsidRPr="001302DC" w:rsidRDefault="00D76635" w:rsidP="00547303">
            <w:pPr>
              <w:spacing w:before="120" w:after="120"/>
              <w:rPr>
                <w:rFonts w:ascii="Helvetica" w:hAnsi="Helvetica" w:cs="Helvetica"/>
                <w:b/>
                <w:bCs/>
                <w:color w:val="2E74B5" w:themeColor="accent5" w:themeShade="BF"/>
              </w:rPr>
            </w:pPr>
            <w:r>
              <w:rPr>
                <w:rFonts w:ascii="Helvetica" w:hAnsi="Helvetica" w:cs="Helvetica"/>
                <w:b/>
                <w:bCs/>
                <w:color w:val="2E74B5" w:themeColor="accent5" w:themeShade="BF"/>
              </w:rPr>
              <w:t xml:space="preserve">Theatre </w:t>
            </w:r>
            <w:r w:rsidRPr="001302DC">
              <w:rPr>
                <w:rFonts w:ascii="Helvetica" w:hAnsi="Helvetica" w:cs="Helvetica"/>
                <w:b/>
                <w:bCs/>
                <w:color w:val="2E74B5" w:themeColor="accent5" w:themeShade="BF"/>
              </w:rPr>
              <w:t xml:space="preserve"> </w:t>
            </w:r>
          </w:p>
        </w:tc>
        <w:tc>
          <w:tcPr>
            <w:tcW w:w="6155" w:type="dxa"/>
            <w:gridSpan w:val="3"/>
            <w:tcBorders>
              <w:left w:val="nil"/>
              <w:right w:val="nil"/>
            </w:tcBorders>
          </w:tcPr>
          <w:tbl>
            <w:tblPr>
              <w:tblW w:w="0" w:type="auto"/>
              <w:tblBorders>
                <w:top w:val="nil"/>
                <w:left w:val="nil"/>
                <w:bottom w:val="nil"/>
                <w:right w:val="nil"/>
              </w:tblBorders>
              <w:tblLook w:val="0000" w:firstRow="0" w:lastRow="0" w:firstColumn="0" w:lastColumn="0" w:noHBand="0" w:noVBand="0"/>
            </w:tblPr>
            <w:tblGrid>
              <w:gridCol w:w="4464"/>
            </w:tblGrid>
            <w:tr w:rsidR="00D76635" w:rsidRPr="001302DC" w14:paraId="574A9C18" w14:textId="77777777" w:rsidTr="00547303">
              <w:trPr>
                <w:trHeight w:val="208"/>
              </w:trPr>
              <w:tc>
                <w:tcPr>
                  <w:tcW w:w="0" w:type="auto"/>
                </w:tcPr>
                <w:p w14:paraId="7E27C8AD" w14:textId="4A9CF8FB" w:rsidR="00D76635" w:rsidRPr="001302DC" w:rsidRDefault="008E180C" w:rsidP="00547303">
                  <w:pPr>
                    <w:spacing w:before="120" w:after="120" w:line="240" w:lineRule="auto"/>
                    <w:rPr>
                      <w:rFonts w:ascii="Helvetica" w:hAnsi="Helvetica" w:cs="Helvetica"/>
                      <w:bCs/>
                      <w:color w:val="2E74B5" w:themeColor="accent5" w:themeShade="BF"/>
                      <w:sz w:val="20"/>
                      <w:szCs w:val="20"/>
                      <w:lang w:val="en-US"/>
                    </w:rPr>
                  </w:pPr>
                  <w:r>
                    <w:rPr>
                      <w:rFonts w:ascii="Helvetica" w:hAnsi="Helvetica" w:cs="Helvetica"/>
                      <w:bCs/>
                      <w:color w:val="2E74B5" w:themeColor="accent5" w:themeShade="BF"/>
                      <w:sz w:val="20"/>
                      <w:szCs w:val="20"/>
                      <w:lang w:val="en-US"/>
                    </w:rPr>
                    <w:t>S</w:t>
                  </w:r>
                  <w:r w:rsidRPr="008E180C">
                    <w:rPr>
                      <w:rFonts w:ascii="Helvetica" w:hAnsi="Helvetica" w:cs="Helvetica"/>
                      <w:bCs/>
                      <w:color w:val="2E74B5" w:themeColor="accent5" w:themeShade="BF"/>
                      <w:sz w:val="20"/>
                      <w:szCs w:val="20"/>
                      <w:lang w:val="en-US"/>
                    </w:rPr>
                    <w:t>upport</w:t>
                  </w:r>
                  <w:r>
                    <w:rPr>
                      <w:rFonts w:ascii="Helvetica" w:hAnsi="Helvetica" w:cs="Helvetica"/>
                      <w:bCs/>
                      <w:color w:val="2E74B5" w:themeColor="accent5" w:themeShade="BF"/>
                      <w:sz w:val="20"/>
                      <w:szCs w:val="20"/>
                      <w:lang w:val="en-US"/>
                    </w:rPr>
                    <w:t>s</w:t>
                  </w:r>
                  <w:r w:rsidRPr="008E180C">
                    <w:rPr>
                      <w:rFonts w:ascii="Helvetica" w:hAnsi="Helvetica" w:cs="Helvetica"/>
                      <w:bCs/>
                      <w:color w:val="2E74B5" w:themeColor="accent5" w:themeShade="BF"/>
                      <w:sz w:val="20"/>
                      <w:szCs w:val="20"/>
                      <w:lang w:val="en-US"/>
                    </w:rPr>
                    <w:t xml:space="preserve"> the development of theatre in Toronto.</w:t>
                  </w:r>
                </w:p>
              </w:tc>
            </w:tr>
          </w:tbl>
          <w:p w14:paraId="64531950" w14:textId="77777777" w:rsidR="00D76635" w:rsidRPr="001302DC" w:rsidRDefault="00D76635" w:rsidP="00547303">
            <w:pPr>
              <w:spacing w:before="120" w:after="120"/>
              <w:rPr>
                <w:rFonts w:ascii="Helvetica" w:hAnsi="Helvetica" w:cs="Helvetica"/>
                <w:color w:val="2E74B5" w:themeColor="accent5" w:themeShade="BF"/>
                <w:sz w:val="20"/>
                <w:szCs w:val="20"/>
              </w:rPr>
            </w:pPr>
          </w:p>
        </w:tc>
      </w:tr>
      <w:tr w:rsidR="00D76635" w:rsidRPr="001302DC" w14:paraId="6F69CE82" w14:textId="77777777" w:rsidTr="00547303">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691729CD" w14:textId="77777777" w:rsidR="00D76635" w:rsidRPr="001302DC" w:rsidRDefault="00D76635" w:rsidP="00547303">
            <w:pPr>
              <w:spacing w:before="120" w:after="120"/>
              <w:rPr>
                <w:rFonts w:ascii="Helvetica" w:hAnsi="Helvetica" w:cs="Helvetica"/>
                <w:color w:val="0F214C"/>
                <w:sz w:val="20"/>
                <w:szCs w:val="20"/>
              </w:rPr>
            </w:pPr>
          </w:p>
        </w:tc>
        <w:tc>
          <w:tcPr>
            <w:tcW w:w="2366" w:type="dxa"/>
            <w:tcBorders>
              <w:left w:val="single" w:sz="4" w:space="0" w:color="0F214C"/>
              <w:bottom w:val="single" w:sz="4" w:space="0" w:color="0F214C"/>
              <w:right w:val="nil"/>
            </w:tcBorders>
          </w:tcPr>
          <w:p w14:paraId="38AB9E33" w14:textId="653F27E4" w:rsidR="00D76635" w:rsidRPr="001302DC" w:rsidRDefault="00F57440" w:rsidP="00547303">
            <w:pPr>
              <w:spacing w:before="120" w:after="120"/>
              <w:rPr>
                <w:rFonts w:ascii="Helvetica" w:hAnsi="Helvetica" w:cs="Helvetica"/>
                <w:bCs/>
                <w:color w:val="0F214C"/>
                <w:sz w:val="20"/>
                <w:szCs w:val="20"/>
                <w:lang w:val="en-US"/>
              </w:rPr>
            </w:pPr>
            <w:r>
              <w:rPr>
                <w:rFonts w:ascii="Helvetica" w:hAnsi="Helvetica" w:cs="Helvetica"/>
                <w:bCs/>
                <w:color w:val="0F214C"/>
                <w:sz w:val="20"/>
                <w:szCs w:val="20"/>
                <w:lang w:val="en-US"/>
              </w:rPr>
              <w:t>Playwrights Program</w:t>
            </w:r>
          </w:p>
        </w:tc>
        <w:tc>
          <w:tcPr>
            <w:tcW w:w="556" w:type="dxa"/>
            <w:tcBorders>
              <w:left w:val="nil"/>
              <w:bottom w:val="single" w:sz="4" w:space="0" w:color="0F214C"/>
              <w:right w:val="nil"/>
            </w:tcBorders>
          </w:tcPr>
          <w:p w14:paraId="2AE0E69E" w14:textId="77777777" w:rsidR="00D76635" w:rsidRPr="001302DC" w:rsidRDefault="00D76635" w:rsidP="00547303">
            <w:pPr>
              <w:spacing w:before="120" w:after="120"/>
              <w:jc w:val="center"/>
              <w:rPr>
                <w:rFonts w:ascii="Helvetica" w:hAnsi="Helvetica" w:cs="Helvetica"/>
                <w:noProof/>
                <w:color w:val="0F214C"/>
                <w:sz w:val="20"/>
                <w:szCs w:val="20"/>
              </w:rPr>
            </w:pPr>
            <w:r w:rsidRPr="001302DC">
              <w:rPr>
                <w:rFonts w:ascii="Helvetica" w:hAnsi="Helvetica" w:cs="Helvetica"/>
                <w:noProof/>
                <w:color w:val="0F214C"/>
                <w:sz w:val="20"/>
                <w:szCs w:val="20"/>
              </w:rPr>
              <w:drawing>
                <wp:inline distT="0" distB="0" distL="0" distR="0" wp14:anchorId="49243F39" wp14:editId="19BBE173">
                  <wp:extent cx="216131" cy="216131"/>
                  <wp:effectExtent l="0" t="0" r="0" b="0"/>
                  <wp:docPr id="223" name="Graphic 223" descr="Link outlin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Graphic 223" descr="Link outline">
                            <a:hlinkClick r:id="rId61"/>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bottom w:val="single" w:sz="4" w:space="0" w:color="0F214C"/>
              <w:right w:val="nil"/>
            </w:tcBorders>
          </w:tcPr>
          <w:p w14:paraId="10FBF7F2" w14:textId="1D8664D1" w:rsidR="00D76635" w:rsidRPr="001302DC" w:rsidRDefault="00B66ECE" w:rsidP="00547303">
            <w:pPr>
              <w:spacing w:before="120" w:after="120"/>
              <w:rPr>
                <w:rFonts w:ascii="Helvetica" w:hAnsi="Helvetica" w:cs="Helvetica"/>
                <w:color w:val="0F214C"/>
                <w:sz w:val="20"/>
                <w:szCs w:val="20"/>
              </w:rPr>
            </w:pPr>
            <w:r>
              <w:rPr>
                <w:rFonts w:ascii="Helvetica" w:hAnsi="Helvetica" w:cs="Helvetica"/>
                <w:color w:val="0F214C"/>
                <w:sz w:val="20"/>
                <w:szCs w:val="20"/>
                <w:lang w:val="en-US"/>
              </w:rPr>
              <w:t>P</w:t>
            </w:r>
            <w:r w:rsidRPr="00B66ECE">
              <w:rPr>
                <w:rFonts w:ascii="Helvetica" w:hAnsi="Helvetica" w:cs="Helvetica"/>
                <w:color w:val="0F214C"/>
                <w:sz w:val="20"/>
                <w:szCs w:val="20"/>
                <w:lang w:val="en-US"/>
              </w:rPr>
              <w:t>rovides support to playwrights for the writing of theatrical plays.</w:t>
            </w:r>
          </w:p>
        </w:tc>
        <w:tc>
          <w:tcPr>
            <w:tcW w:w="556" w:type="dxa"/>
            <w:tcBorders>
              <w:left w:val="nil"/>
              <w:bottom w:val="single" w:sz="4" w:space="0" w:color="0F214C"/>
              <w:right w:val="nil"/>
            </w:tcBorders>
          </w:tcPr>
          <w:p w14:paraId="2D63A966" w14:textId="77777777" w:rsidR="00D76635" w:rsidRPr="001302DC" w:rsidRDefault="00D76635" w:rsidP="00547303">
            <w:pPr>
              <w:spacing w:before="120" w:after="120"/>
              <w:jc w:val="center"/>
              <w:rPr>
                <w:rFonts w:ascii="Helvetica" w:hAnsi="Helvetica" w:cs="Helvetica"/>
                <w:noProof/>
                <w:color w:val="0F214C"/>
                <w:sz w:val="20"/>
                <w:szCs w:val="20"/>
              </w:rPr>
            </w:pPr>
            <w:r w:rsidRPr="001302DC">
              <w:rPr>
                <w:rFonts w:ascii="Helvetica" w:hAnsi="Helvetica" w:cs="Helvetica"/>
                <w:noProof/>
                <w:color w:val="0F214C"/>
                <w:sz w:val="20"/>
                <w:szCs w:val="20"/>
              </w:rPr>
              <w:drawing>
                <wp:inline distT="0" distB="0" distL="0" distR="0" wp14:anchorId="4DB22ECF" wp14:editId="47BAA17A">
                  <wp:extent cx="215900" cy="215900"/>
                  <wp:effectExtent l="0" t="0" r="0" b="0"/>
                  <wp:docPr id="235" name="Graphic 23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bottom w:val="single" w:sz="4" w:space="0" w:color="0F214C"/>
              <w:right w:val="nil"/>
            </w:tcBorders>
          </w:tcPr>
          <w:p w14:paraId="63668784" w14:textId="04505DAE" w:rsidR="00D76635" w:rsidRPr="001302DC" w:rsidRDefault="00D76635" w:rsidP="00547303">
            <w:pPr>
              <w:spacing w:before="120" w:after="120"/>
              <w:rPr>
                <w:rFonts w:ascii="Helvetica" w:hAnsi="Helvetica" w:cs="Helvetica"/>
                <w:color w:val="0F214C"/>
                <w:sz w:val="20"/>
                <w:szCs w:val="20"/>
              </w:rPr>
            </w:pPr>
            <w:r w:rsidRPr="001302DC">
              <w:rPr>
                <w:rFonts w:ascii="Helvetica" w:hAnsi="Helvetica" w:cs="Helvetica"/>
                <w:color w:val="0F214C"/>
                <w:sz w:val="20"/>
                <w:szCs w:val="20"/>
              </w:rPr>
              <w:t xml:space="preserve">Applications due: </w:t>
            </w:r>
            <w:r w:rsidR="00B66ECE">
              <w:rPr>
                <w:rFonts w:ascii="Helvetica" w:hAnsi="Helvetica" w:cs="Helvetica"/>
                <w:color w:val="0F214C"/>
                <w:sz w:val="20"/>
                <w:szCs w:val="20"/>
              </w:rPr>
              <w:t>June 17</w:t>
            </w:r>
            <w:r w:rsidRPr="001302DC">
              <w:rPr>
                <w:rFonts w:ascii="Helvetica" w:hAnsi="Helvetica" w:cs="Helvetica"/>
                <w:color w:val="0F214C"/>
                <w:sz w:val="20"/>
                <w:szCs w:val="20"/>
              </w:rPr>
              <w:t>, 2024.</w:t>
            </w:r>
          </w:p>
        </w:tc>
      </w:tr>
    </w:tbl>
    <w:p w14:paraId="5897A083" w14:textId="77777777" w:rsidR="001302DC" w:rsidRPr="005408F1" w:rsidRDefault="001302DC"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49391F" w:rsidRPr="00DB7312" w14:paraId="5A192B59" w14:textId="77777777" w:rsidTr="00261635">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0012765B" w14:textId="77777777" w:rsidR="0049391F" w:rsidRPr="00DB7312" w:rsidRDefault="0049391F" w:rsidP="00261635">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5F5323E6" w14:textId="77777777" w:rsidR="0049391F" w:rsidRPr="00090378" w:rsidRDefault="0049391F" w:rsidP="00261635">
            <w:pPr>
              <w:spacing w:before="120" w:after="120"/>
              <w:rPr>
                <w:rFonts w:ascii="Helvetica" w:hAnsi="Helvetica" w:cs="Helvetica"/>
                <w:color w:val="2E74B5" w:themeColor="accent5" w:themeShade="BF"/>
              </w:rPr>
            </w:pPr>
            <w:r w:rsidRPr="00090378">
              <w:rPr>
                <w:rFonts w:ascii="Helvetica" w:hAnsi="Helvetica" w:cs="Helvetica"/>
                <w:b/>
                <w:bCs/>
                <w:color w:val="2E74B5" w:themeColor="accent5" w:themeShade="BF"/>
                <w:lang w:val="en-US"/>
              </w:rPr>
              <w:t>Visual and Media Arts</w:t>
            </w:r>
          </w:p>
        </w:tc>
        <w:tc>
          <w:tcPr>
            <w:tcW w:w="6155" w:type="dxa"/>
            <w:gridSpan w:val="3"/>
            <w:tcBorders>
              <w:left w:val="nil"/>
              <w:right w:val="nil"/>
            </w:tcBorders>
          </w:tcPr>
          <w:p w14:paraId="13951A28" w14:textId="77777777" w:rsidR="0049391F" w:rsidRPr="00090378" w:rsidRDefault="0049391F" w:rsidP="00261635">
            <w:pPr>
              <w:spacing w:before="120" w:after="120"/>
              <w:rPr>
                <w:rFonts w:ascii="Helvetica" w:hAnsi="Helvetica" w:cs="Helvetica"/>
                <w:color w:val="2E74B5" w:themeColor="accent5" w:themeShade="BF"/>
                <w:sz w:val="20"/>
                <w:szCs w:val="20"/>
              </w:rPr>
            </w:pPr>
            <w:r w:rsidRPr="00090378">
              <w:rPr>
                <w:rFonts w:ascii="Helvetica" w:hAnsi="Helvetica" w:cs="Helvetica"/>
                <w:bCs/>
                <w:color w:val="2E74B5" w:themeColor="accent5" w:themeShade="BF"/>
                <w:sz w:val="20"/>
                <w:szCs w:val="20"/>
                <w:lang w:val="en-US"/>
              </w:rPr>
              <w:t>Supports the development of visual/media arts in Toronto.</w:t>
            </w:r>
          </w:p>
        </w:tc>
      </w:tr>
      <w:tr w:rsidR="0049391F" w:rsidRPr="00DB7312" w14:paraId="0F1CF21D" w14:textId="77777777" w:rsidTr="00261635">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12A0E5BA" w14:textId="77777777" w:rsidR="0049391F" w:rsidRPr="00DB7312" w:rsidRDefault="0049391F" w:rsidP="00261635">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4199D5BB" w14:textId="5E4E7D9C" w:rsidR="0049391F" w:rsidRPr="00DB7312" w:rsidRDefault="0049391F" w:rsidP="00261635">
            <w:pPr>
              <w:spacing w:before="120" w:after="120"/>
              <w:rPr>
                <w:rFonts w:ascii="Helvetica" w:hAnsi="Helvetica" w:cs="Helvetica"/>
                <w:bCs/>
                <w:color w:val="0F214C"/>
                <w:sz w:val="20"/>
                <w:szCs w:val="20"/>
                <w:lang w:val="en-US"/>
              </w:rPr>
            </w:pPr>
            <w:r w:rsidRPr="00DB7312">
              <w:rPr>
                <w:rFonts w:ascii="Helvetica" w:hAnsi="Helvetica" w:cs="Helvetica"/>
                <w:bCs/>
                <w:color w:val="0F214C"/>
                <w:sz w:val="20"/>
                <w:szCs w:val="20"/>
                <w:lang w:val="en-US"/>
              </w:rPr>
              <w:t>Visual Artists Program</w:t>
            </w:r>
            <w:r w:rsidR="00044F9E">
              <w:rPr>
                <w:rFonts w:ascii="Helvetica" w:hAnsi="Helvetica" w:cs="Helvetica"/>
                <w:bCs/>
                <w:color w:val="0F214C"/>
                <w:sz w:val="20"/>
                <w:szCs w:val="20"/>
                <w:lang w:val="en-US"/>
              </w:rPr>
              <w:t>: Creation</w:t>
            </w:r>
          </w:p>
        </w:tc>
        <w:tc>
          <w:tcPr>
            <w:tcW w:w="556" w:type="dxa"/>
            <w:tcBorders>
              <w:left w:val="nil"/>
              <w:right w:val="nil"/>
            </w:tcBorders>
          </w:tcPr>
          <w:p w14:paraId="45A93383"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5BCA7982" wp14:editId="4A18DDA8">
                  <wp:extent cx="216131" cy="216131"/>
                  <wp:effectExtent l="0" t="0" r="0" b="0"/>
                  <wp:docPr id="34" name="Graphic 34" descr="Link outlin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Link outline">
                            <a:hlinkClick r:id="rId62"/>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0729F47F" w14:textId="77777777" w:rsidR="0049391F" w:rsidRPr="00C62076"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Provides support to visual artists who have a professional independent art practice for the creation/production of new work or the completion of works in progress</w:t>
            </w:r>
            <w:r w:rsidRPr="00DB7312">
              <w:rPr>
                <w:rFonts w:ascii="Helvetica" w:hAnsi="Helvetica" w:cs="Helvetica"/>
                <w:color w:val="0F214C"/>
                <w:sz w:val="20"/>
                <w:szCs w:val="20"/>
                <w:lang w:val="en-US"/>
              </w:rPr>
              <w:t>.</w:t>
            </w:r>
          </w:p>
        </w:tc>
        <w:tc>
          <w:tcPr>
            <w:tcW w:w="556" w:type="dxa"/>
            <w:tcBorders>
              <w:left w:val="nil"/>
              <w:right w:val="nil"/>
            </w:tcBorders>
          </w:tcPr>
          <w:p w14:paraId="6F955FAF" w14:textId="77777777" w:rsidR="0049391F" w:rsidRPr="00DB7312" w:rsidRDefault="0049391F" w:rsidP="00261635">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1832CEE9" wp14:editId="703870E6">
                  <wp:extent cx="215900" cy="215900"/>
                  <wp:effectExtent l="0" t="0" r="0" b="0"/>
                  <wp:docPr id="37" name="Graphic 37"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5084BB94" w14:textId="77777777" w:rsidR="0049391F" w:rsidRPr="00DB7312" w:rsidRDefault="0049391F" w:rsidP="00261635">
            <w:pPr>
              <w:spacing w:before="120" w:after="120"/>
              <w:rPr>
                <w:rFonts w:ascii="Helvetica" w:hAnsi="Helvetica" w:cs="Helvetica"/>
                <w:color w:val="0F214C"/>
                <w:sz w:val="20"/>
                <w:szCs w:val="20"/>
              </w:rPr>
            </w:pPr>
            <w:r w:rsidRPr="00DB7312">
              <w:rPr>
                <w:rFonts w:ascii="Helvetica" w:hAnsi="Helvetica" w:cs="Helvetica"/>
                <w:color w:val="0F214C"/>
                <w:sz w:val="20"/>
                <w:szCs w:val="20"/>
              </w:rPr>
              <w:t>Applications may be submitted at any time.</w:t>
            </w:r>
          </w:p>
        </w:tc>
      </w:tr>
    </w:tbl>
    <w:p w14:paraId="09764CDF" w14:textId="7AA45E04" w:rsidR="00916B5B" w:rsidRDefault="00916B5B" w:rsidP="00916B5B">
      <w:pPr>
        <w:spacing w:before="120" w:after="120"/>
        <w:rPr>
          <w:rFonts w:ascii="Helvetica" w:hAnsi="Helvetica" w:cs="Helvetica"/>
          <w:b/>
          <w:bCs/>
          <w:i/>
          <w:iCs/>
          <w:color w:val="1F3864" w:themeColor="accent1" w:themeShade="80"/>
          <w:sz w:val="20"/>
          <w:szCs w:val="20"/>
        </w:rPr>
      </w:pPr>
      <w:r w:rsidRPr="00D05E9F">
        <w:rPr>
          <w:rFonts w:ascii="Helvetica" w:hAnsi="Helvetica" w:cs="Helvetica"/>
          <w:b/>
          <w:bCs/>
          <w:i/>
          <w:iCs/>
          <w:color w:val="1F3864" w:themeColor="accent1" w:themeShade="80"/>
          <w:sz w:val="20"/>
          <w:szCs w:val="20"/>
        </w:rPr>
        <w:t>Please visit th</w:t>
      </w:r>
      <w:r>
        <w:rPr>
          <w:rFonts w:ascii="Helvetica" w:hAnsi="Helvetica" w:cs="Helvetica"/>
          <w:b/>
          <w:bCs/>
          <w:i/>
          <w:iCs/>
          <w:color w:val="1F3864" w:themeColor="accent1" w:themeShade="80"/>
          <w:sz w:val="20"/>
          <w:szCs w:val="20"/>
        </w:rPr>
        <w:t xml:space="preserve">e </w:t>
      </w:r>
      <w:hyperlink r:id="rId63" w:history="1">
        <w:r w:rsidRPr="009B4262">
          <w:rPr>
            <w:rStyle w:val="Hyperlink"/>
            <w:rFonts w:ascii="Helvetica" w:hAnsi="Helvetica" w:cs="Helvetica"/>
            <w:b/>
            <w:bCs/>
            <w:i/>
            <w:iCs/>
            <w:sz w:val="20"/>
            <w:szCs w:val="20"/>
          </w:rPr>
          <w:t>Toronto Arts Council</w:t>
        </w:r>
      </w:hyperlink>
      <w:r>
        <w:rPr>
          <w:rFonts w:ascii="Helvetica" w:hAnsi="Helvetica" w:cs="Helvetica"/>
          <w:b/>
          <w:bCs/>
          <w:i/>
          <w:iCs/>
          <w:color w:val="1F3864" w:themeColor="accent1" w:themeShade="80"/>
          <w:sz w:val="20"/>
          <w:szCs w:val="20"/>
        </w:rPr>
        <w:t xml:space="preserve"> </w:t>
      </w:r>
      <w:r w:rsidRPr="00D05E9F">
        <w:rPr>
          <w:rFonts w:ascii="Helvetica" w:hAnsi="Helvetica" w:cs="Helvetica"/>
          <w:b/>
          <w:bCs/>
          <w:i/>
          <w:iCs/>
          <w:color w:val="1F3864" w:themeColor="accent1" w:themeShade="80"/>
          <w:sz w:val="20"/>
          <w:szCs w:val="20"/>
        </w:rPr>
        <w:t xml:space="preserve">funding page for more opportunities </w:t>
      </w:r>
    </w:p>
    <w:p w14:paraId="0EB7AAE7" w14:textId="372425AD" w:rsidR="00CC6B17" w:rsidRDefault="00CC6B17" w:rsidP="00916B5B">
      <w:pPr>
        <w:spacing w:before="120" w:after="120"/>
        <w:rPr>
          <w:rFonts w:ascii="Helvetica" w:hAnsi="Helvetica" w:cs="Helvetica"/>
          <w:b/>
          <w:bCs/>
          <w:i/>
          <w:iCs/>
          <w:color w:val="1F3864" w:themeColor="accent1" w:themeShade="80"/>
          <w:sz w:val="20"/>
          <w:szCs w:val="20"/>
        </w:rPr>
      </w:pPr>
    </w:p>
    <w:p w14:paraId="00C63BD0" w14:textId="4FF1457F" w:rsidR="00CC6B17" w:rsidRDefault="00CC6B17" w:rsidP="00916B5B">
      <w:pPr>
        <w:spacing w:before="120" w:after="120"/>
        <w:rPr>
          <w:rFonts w:ascii="Helvetica" w:hAnsi="Helvetica" w:cs="Helvetica"/>
          <w:b/>
          <w:bCs/>
          <w:i/>
          <w:iCs/>
          <w:color w:val="1F3864" w:themeColor="accent1" w:themeShade="80"/>
          <w:sz w:val="20"/>
          <w:szCs w:val="20"/>
        </w:rPr>
      </w:pPr>
    </w:p>
    <w:p w14:paraId="7603F60C" w14:textId="77777777" w:rsidR="00CC6B17" w:rsidRPr="00D05E9F" w:rsidRDefault="00CC6B17" w:rsidP="00916B5B">
      <w:pPr>
        <w:spacing w:before="120" w:after="120"/>
        <w:rPr>
          <w:rFonts w:ascii="Helvetica" w:hAnsi="Helvetica" w:cs="Helvetica"/>
          <w:color w:val="0F214C"/>
          <w:sz w:val="20"/>
          <w:szCs w:val="20"/>
        </w:rPr>
      </w:pPr>
    </w:p>
    <w:p w14:paraId="68E2C48B" w14:textId="77777777" w:rsidR="0049391F" w:rsidRPr="005408F1" w:rsidRDefault="0049391F" w:rsidP="0049391F">
      <w:pPr>
        <w:rPr>
          <w:sz w:val="20"/>
          <w:szCs w:val="20"/>
        </w:rPr>
      </w:pPr>
    </w:p>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725"/>
        <w:gridCol w:w="825"/>
        <w:gridCol w:w="625"/>
      </w:tblGrid>
      <w:tr w:rsidR="00DA08F8" w:rsidRPr="00DB7312" w14:paraId="2BF4FB52" w14:textId="77777777" w:rsidTr="00D05E9F">
        <w:tc>
          <w:tcPr>
            <w:tcW w:w="6619" w:type="dxa"/>
            <w:gridSpan w:val="4"/>
            <w:tcBorders>
              <w:top w:val="nil"/>
              <w:left w:val="single" w:sz="4" w:space="0" w:color="0F214C"/>
              <w:bottom w:val="single" w:sz="4" w:space="0" w:color="0F214C"/>
              <w:right w:val="nil"/>
            </w:tcBorders>
            <w:shd w:val="clear" w:color="auto" w:fill="FFFFFF" w:themeFill="background1"/>
          </w:tcPr>
          <w:p w14:paraId="4A515B59" w14:textId="556AE3A2" w:rsidR="00DA08F8" w:rsidRPr="00DB7312" w:rsidRDefault="00D914D2" w:rsidP="00D05E9F">
            <w:pPr>
              <w:spacing w:before="120" w:after="120"/>
              <w:rPr>
                <w:rFonts w:ascii="Helvetica" w:hAnsi="Helvetica" w:cs="Helvetica"/>
                <w:color w:val="0F214C"/>
                <w:sz w:val="20"/>
                <w:szCs w:val="20"/>
              </w:rPr>
            </w:pPr>
            <w:r>
              <w:rPr>
                <w:rFonts w:ascii="Helvetica" w:hAnsi="Helvetica" w:cs="Helvetica"/>
                <w:b/>
                <w:bCs/>
                <w:color w:val="0F214C"/>
                <w:sz w:val="32"/>
                <w:szCs w:val="32"/>
              </w:rPr>
              <w:lastRenderedPageBreak/>
              <w:t>Ford Foundation</w:t>
            </w:r>
          </w:p>
        </w:tc>
        <w:tc>
          <w:tcPr>
            <w:tcW w:w="556" w:type="dxa"/>
            <w:tcBorders>
              <w:top w:val="nil"/>
              <w:left w:val="nil"/>
              <w:bottom w:val="nil"/>
              <w:right w:val="nil"/>
            </w:tcBorders>
          </w:tcPr>
          <w:p w14:paraId="2E2A4158" w14:textId="77777777" w:rsidR="00DA08F8" w:rsidRPr="00DB7312" w:rsidRDefault="00DA08F8" w:rsidP="00D05E9F">
            <w:pPr>
              <w:spacing w:before="120" w:after="120"/>
              <w:rPr>
                <w:rFonts w:ascii="Helvetica" w:hAnsi="Helvetica" w:cs="Helvetica"/>
                <w:color w:val="0F214C"/>
                <w:sz w:val="20"/>
                <w:szCs w:val="20"/>
              </w:rPr>
            </w:pPr>
          </w:p>
        </w:tc>
        <w:tc>
          <w:tcPr>
            <w:tcW w:w="725" w:type="dxa"/>
            <w:tcBorders>
              <w:top w:val="nil"/>
              <w:left w:val="nil"/>
              <w:bottom w:val="nil"/>
              <w:right w:val="nil"/>
            </w:tcBorders>
          </w:tcPr>
          <w:p w14:paraId="2619A8E8" w14:textId="77777777" w:rsidR="00DA08F8" w:rsidRPr="00DB7312" w:rsidRDefault="00DA08F8" w:rsidP="00D05E9F">
            <w:pPr>
              <w:spacing w:before="120" w:after="120"/>
              <w:rPr>
                <w:rFonts w:ascii="Helvetica" w:hAnsi="Helvetica" w:cs="Helvetica"/>
                <w:color w:val="0F214C"/>
                <w:sz w:val="20"/>
                <w:szCs w:val="20"/>
              </w:rPr>
            </w:pPr>
          </w:p>
        </w:tc>
        <w:tc>
          <w:tcPr>
            <w:tcW w:w="825" w:type="dxa"/>
            <w:tcBorders>
              <w:top w:val="nil"/>
              <w:left w:val="nil"/>
              <w:bottom w:val="nil"/>
              <w:right w:val="nil"/>
            </w:tcBorders>
          </w:tcPr>
          <w:p w14:paraId="4171A140" w14:textId="77777777" w:rsidR="00DA08F8" w:rsidRPr="00DB7312" w:rsidRDefault="00DA08F8" w:rsidP="00D05E9F">
            <w:pPr>
              <w:spacing w:before="120" w:after="120"/>
              <w:rPr>
                <w:rFonts w:ascii="Helvetica" w:hAnsi="Helvetica" w:cs="Helvetica"/>
                <w:color w:val="0F214C"/>
                <w:sz w:val="20"/>
                <w:szCs w:val="20"/>
              </w:rPr>
            </w:pPr>
          </w:p>
        </w:tc>
        <w:tc>
          <w:tcPr>
            <w:tcW w:w="625" w:type="dxa"/>
            <w:tcBorders>
              <w:top w:val="nil"/>
              <w:left w:val="nil"/>
              <w:bottom w:val="nil"/>
              <w:right w:val="nil"/>
            </w:tcBorders>
            <w:shd w:val="clear" w:color="auto" w:fill="2E74B5" w:themeFill="accent5" w:themeFillShade="BF"/>
          </w:tcPr>
          <w:p w14:paraId="3F43ED57" w14:textId="77777777" w:rsidR="00DA08F8" w:rsidRPr="00DB7312" w:rsidRDefault="00DA08F8" w:rsidP="00D05E9F">
            <w:pPr>
              <w:spacing w:before="120" w:after="120"/>
              <w:rPr>
                <w:rFonts w:ascii="Helvetica" w:hAnsi="Helvetica" w:cs="Helvetica"/>
                <w:color w:val="0F214C"/>
                <w:sz w:val="20"/>
                <w:szCs w:val="20"/>
              </w:rPr>
            </w:pPr>
          </w:p>
        </w:tc>
      </w:tr>
      <w:tr w:rsidR="00DA08F8" w:rsidRPr="00DB7312" w14:paraId="31469DA6" w14:textId="77777777" w:rsidTr="00D05E9F">
        <w:tc>
          <w:tcPr>
            <w:tcW w:w="273" w:type="dxa"/>
            <w:tcBorders>
              <w:top w:val="single" w:sz="4" w:space="0" w:color="0F214C"/>
              <w:left w:val="nil"/>
              <w:bottom w:val="single" w:sz="4" w:space="0" w:color="0F214C"/>
              <w:right w:val="nil"/>
            </w:tcBorders>
            <w:shd w:val="clear" w:color="auto" w:fill="FFFFFF" w:themeFill="background1"/>
          </w:tcPr>
          <w:p w14:paraId="705A5506" w14:textId="77777777" w:rsidR="00DA08F8" w:rsidRPr="00DB7312" w:rsidRDefault="00DA08F8" w:rsidP="00D05E9F">
            <w:pPr>
              <w:spacing w:before="120" w:after="120"/>
              <w:rPr>
                <w:rFonts w:ascii="Helvetica" w:hAnsi="Helvetica" w:cs="Helvetica"/>
                <w:color w:val="0F214C"/>
                <w:sz w:val="20"/>
                <w:szCs w:val="20"/>
              </w:rPr>
            </w:pPr>
          </w:p>
        </w:tc>
        <w:tc>
          <w:tcPr>
            <w:tcW w:w="2366" w:type="dxa"/>
            <w:tcBorders>
              <w:top w:val="single" w:sz="4" w:space="0" w:color="0F214C"/>
              <w:left w:val="nil"/>
              <w:right w:val="nil"/>
            </w:tcBorders>
            <w:shd w:val="clear" w:color="auto" w:fill="FFFFFF" w:themeFill="background1"/>
          </w:tcPr>
          <w:p w14:paraId="547CB805" w14:textId="77777777" w:rsidR="00DA08F8" w:rsidRPr="00DB7312" w:rsidRDefault="00DA08F8" w:rsidP="00D05E9F">
            <w:pPr>
              <w:spacing w:before="120" w:after="120"/>
              <w:rPr>
                <w:rFonts w:ascii="Helvetica" w:hAnsi="Helvetica" w:cs="Helvetica"/>
                <w:color w:val="0F214C"/>
                <w:sz w:val="20"/>
                <w:szCs w:val="20"/>
              </w:rPr>
            </w:pPr>
          </w:p>
        </w:tc>
        <w:tc>
          <w:tcPr>
            <w:tcW w:w="556" w:type="dxa"/>
            <w:tcBorders>
              <w:top w:val="single" w:sz="4" w:space="0" w:color="0F214C"/>
              <w:left w:val="nil"/>
              <w:right w:val="nil"/>
            </w:tcBorders>
            <w:shd w:val="clear" w:color="auto" w:fill="FFFFFF" w:themeFill="background1"/>
          </w:tcPr>
          <w:p w14:paraId="4FAC86EF" w14:textId="77777777" w:rsidR="00DA08F8" w:rsidRPr="00DB7312" w:rsidRDefault="00DA08F8" w:rsidP="00D05E9F">
            <w:pPr>
              <w:spacing w:before="120" w:after="120"/>
              <w:jc w:val="center"/>
              <w:rPr>
                <w:rFonts w:ascii="Helvetica" w:hAnsi="Helvetica" w:cs="Helvetica"/>
                <w:color w:val="0F214C"/>
                <w:sz w:val="20"/>
                <w:szCs w:val="20"/>
              </w:rPr>
            </w:pPr>
          </w:p>
        </w:tc>
        <w:tc>
          <w:tcPr>
            <w:tcW w:w="3424" w:type="dxa"/>
            <w:tcBorders>
              <w:top w:val="single" w:sz="4" w:space="0" w:color="0F214C"/>
              <w:left w:val="nil"/>
              <w:bottom w:val="single" w:sz="4" w:space="0" w:color="0F214C"/>
              <w:right w:val="nil"/>
            </w:tcBorders>
            <w:shd w:val="clear" w:color="auto" w:fill="FFFFFF" w:themeFill="background1"/>
          </w:tcPr>
          <w:p w14:paraId="28C166FA" w14:textId="77777777" w:rsidR="00DA08F8" w:rsidRPr="00DB7312" w:rsidRDefault="00DA08F8" w:rsidP="00D05E9F">
            <w:pPr>
              <w:spacing w:before="120" w:after="120"/>
              <w:rPr>
                <w:rFonts w:ascii="Helvetica" w:hAnsi="Helvetica" w:cs="Helvetica"/>
                <w:color w:val="0F214C"/>
                <w:sz w:val="20"/>
                <w:szCs w:val="20"/>
              </w:rPr>
            </w:pPr>
          </w:p>
        </w:tc>
        <w:tc>
          <w:tcPr>
            <w:tcW w:w="556" w:type="dxa"/>
            <w:tcBorders>
              <w:top w:val="nil"/>
              <w:left w:val="nil"/>
              <w:bottom w:val="single" w:sz="4" w:space="0" w:color="0F214C"/>
              <w:right w:val="nil"/>
            </w:tcBorders>
            <w:shd w:val="clear" w:color="auto" w:fill="FFFFFF" w:themeFill="background1"/>
          </w:tcPr>
          <w:p w14:paraId="1E984ABB" w14:textId="77777777" w:rsidR="00DA08F8" w:rsidRPr="00DB7312" w:rsidRDefault="00DA08F8" w:rsidP="00D05E9F">
            <w:pPr>
              <w:spacing w:before="120" w:after="120"/>
              <w:rPr>
                <w:rFonts w:ascii="Helvetica" w:hAnsi="Helvetica" w:cs="Helvetica"/>
                <w:color w:val="0F214C"/>
                <w:sz w:val="20"/>
                <w:szCs w:val="20"/>
              </w:rPr>
            </w:pPr>
          </w:p>
        </w:tc>
        <w:tc>
          <w:tcPr>
            <w:tcW w:w="2175" w:type="dxa"/>
            <w:gridSpan w:val="3"/>
            <w:tcBorders>
              <w:top w:val="nil"/>
              <w:left w:val="nil"/>
              <w:bottom w:val="single" w:sz="4" w:space="0" w:color="0F214C"/>
              <w:right w:val="nil"/>
            </w:tcBorders>
            <w:shd w:val="clear" w:color="auto" w:fill="FFFFFF" w:themeFill="background1"/>
          </w:tcPr>
          <w:p w14:paraId="5377AD77" w14:textId="77777777" w:rsidR="00DA08F8" w:rsidRPr="00DB7312" w:rsidRDefault="00DA08F8" w:rsidP="00D05E9F">
            <w:pPr>
              <w:spacing w:before="120" w:after="120"/>
              <w:rPr>
                <w:rFonts w:ascii="Helvetica" w:hAnsi="Helvetica" w:cs="Helvetica"/>
                <w:color w:val="0F214C"/>
                <w:sz w:val="20"/>
                <w:szCs w:val="20"/>
              </w:rPr>
            </w:pPr>
          </w:p>
        </w:tc>
      </w:tr>
      <w:tr w:rsidR="00DA08F8" w:rsidRPr="00DB7312" w14:paraId="6BDDCD88" w14:textId="77777777" w:rsidTr="00D05E9F">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7D1AC6F6" w14:textId="77777777" w:rsidR="00DA08F8" w:rsidRPr="00DB7312" w:rsidRDefault="00DA08F8" w:rsidP="00D05E9F">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074FCD85" w14:textId="5E02754E" w:rsidR="00DA08F8" w:rsidRPr="00090378" w:rsidRDefault="00D914D2" w:rsidP="00D05E9F">
            <w:pPr>
              <w:spacing w:before="120" w:after="120"/>
              <w:rPr>
                <w:rFonts w:ascii="Helvetica" w:hAnsi="Helvetica" w:cs="Helvetica"/>
                <w:color w:val="2E74B5" w:themeColor="accent5" w:themeShade="BF"/>
              </w:rPr>
            </w:pPr>
            <w:proofErr w:type="spellStart"/>
            <w:r>
              <w:rPr>
                <w:rFonts w:ascii="Helvetica" w:hAnsi="Helvetica" w:cs="Helvetica"/>
                <w:b/>
                <w:bCs/>
                <w:color w:val="2E74B5" w:themeColor="accent5" w:themeShade="BF"/>
                <w:lang w:val="en-US"/>
              </w:rPr>
              <w:t>JustFilms</w:t>
            </w:r>
            <w:proofErr w:type="spellEnd"/>
            <w:r>
              <w:rPr>
                <w:rFonts w:ascii="Helvetica" w:hAnsi="Helvetica" w:cs="Helvetica"/>
                <w:b/>
                <w:bCs/>
                <w:color w:val="2E74B5" w:themeColor="accent5" w:themeShade="BF"/>
                <w:lang w:val="en-US"/>
              </w:rPr>
              <w:t xml:space="preserve"> </w:t>
            </w:r>
          </w:p>
        </w:tc>
        <w:tc>
          <w:tcPr>
            <w:tcW w:w="6155" w:type="dxa"/>
            <w:gridSpan w:val="5"/>
            <w:tcBorders>
              <w:left w:val="nil"/>
              <w:right w:val="nil"/>
            </w:tcBorders>
          </w:tcPr>
          <w:p w14:paraId="1B8C2E6D" w14:textId="3916F44A" w:rsidR="00DA08F8" w:rsidRPr="00090378" w:rsidRDefault="00EA1AC9" w:rsidP="00D05E9F">
            <w:pPr>
              <w:spacing w:before="120" w:after="120"/>
              <w:rPr>
                <w:rFonts w:ascii="Helvetica" w:hAnsi="Helvetica" w:cs="Helvetica"/>
                <w:color w:val="2E74B5" w:themeColor="accent5" w:themeShade="BF"/>
                <w:sz w:val="20"/>
                <w:szCs w:val="20"/>
              </w:rPr>
            </w:pPr>
            <w:r>
              <w:rPr>
                <w:rFonts w:ascii="Helvetica" w:hAnsi="Helvetica" w:cs="Helvetica"/>
                <w:color w:val="2E74B5" w:themeColor="accent5" w:themeShade="BF"/>
                <w:sz w:val="20"/>
                <w:szCs w:val="20"/>
              </w:rPr>
              <w:t>Su</w:t>
            </w:r>
            <w:r w:rsidRPr="00EA1AC9">
              <w:rPr>
                <w:rFonts w:ascii="Helvetica" w:hAnsi="Helvetica" w:cs="Helvetica"/>
                <w:color w:val="2E74B5" w:themeColor="accent5" w:themeShade="BF"/>
                <w:sz w:val="20"/>
                <w:szCs w:val="20"/>
              </w:rPr>
              <w:t>pport</w:t>
            </w:r>
            <w:r>
              <w:rPr>
                <w:rFonts w:ascii="Helvetica" w:hAnsi="Helvetica" w:cs="Helvetica"/>
                <w:color w:val="2E74B5" w:themeColor="accent5" w:themeShade="BF"/>
                <w:sz w:val="20"/>
                <w:szCs w:val="20"/>
              </w:rPr>
              <w:t>s</w:t>
            </w:r>
            <w:r w:rsidRPr="00EA1AC9">
              <w:rPr>
                <w:rFonts w:ascii="Helvetica" w:hAnsi="Helvetica" w:cs="Helvetica"/>
                <w:color w:val="2E74B5" w:themeColor="accent5" w:themeShade="BF"/>
                <w:sz w:val="20"/>
                <w:szCs w:val="20"/>
              </w:rPr>
              <w:t xml:space="preserve"> artist-driven, non-fiction film and new media storytelling projects that explore aspects of inequality and the organizations and networks supporting these projects.</w:t>
            </w:r>
          </w:p>
        </w:tc>
      </w:tr>
      <w:tr w:rsidR="00DA08F8" w:rsidRPr="00DB7312" w14:paraId="14CF5808" w14:textId="77777777" w:rsidTr="00D05E9F">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3722D49D" w14:textId="77777777" w:rsidR="00DA08F8" w:rsidRPr="00DB7312" w:rsidRDefault="00DA08F8" w:rsidP="00D05E9F">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4E436EC4" w14:textId="1A8D694F" w:rsidR="00DA08F8" w:rsidRPr="00DB7312" w:rsidRDefault="0029167C" w:rsidP="00D05E9F">
            <w:pPr>
              <w:spacing w:before="120" w:after="120"/>
              <w:rPr>
                <w:rFonts w:ascii="Helvetica" w:hAnsi="Helvetica" w:cs="Helvetica"/>
                <w:color w:val="0F214C"/>
                <w:sz w:val="20"/>
                <w:szCs w:val="20"/>
              </w:rPr>
            </w:pPr>
            <w:proofErr w:type="spellStart"/>
            <w:r>
              <w:rPr>
                <w:rFonts w:ascii="Helvetica" w:hAnsi="Helvetica" w:cs="Helvetica"/>
                <w:color w:val="0F214C"/>
                <w:sz w:val="20"/>
                <w:szCs w:val="20"/>
                <w:lang w:val="en-US"/>
              </w:rPr>
              <w:t>JustFilms</w:t>
            </w:r>
            <w:proofErr w:type="spellEnd"/>
            <w:r>
              <w:rPr>
                <w:rFonts w:ascii="Helvetica" w:hAnsi="Helvetica" w:cs="Helvetica"/>
                <w:color w:val="0F214C"/>
                <w:sz w:val="20"/>
                <w:szCs w:val="20"/>
                <w:lang w:val="en-US"/>
              </w:rPr>
              <w:t xml:space="preserve"> Grants</w:t>
            </w:r>
          </w:p>
        </w:tc>
        <w:tc>
          <w:tcPr>
            <w:tcW w:w="556" w:type="dxa"/>
            <w:tcBorders>
              <w:left w:val="nil"/>
              <w:right w:val="nil"/>
            </w:tcBorders>
          </w:tcPr>
          <w:p w14:paraId="0BFD25FB" w14:textId="77777777" w:rsidR="00DA08F8" w:rsidRPr="00DB7312" w:rsidRDefault="00DA08F8" w:rsidP="00D05E9F">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7170F682" wp14:editId="3E6E5578">
                  <wp:extent cx="216131" cy="216131"/>
                  <wp:effectExtent l="0" t="0" r="0" b="0"/>
                  <wp:docPr id="21" name="Graphic 21" descr="Link outlin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Link outline">
                            <a:hlinkClick r:id="rId64"/>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09A6BA52" w14:textId="488826B2" w:rsidR="00DA08F8" w:rsidRPr="00DB7312" w:rsidRDefault="004E1729" w:rsidP="00D05E9F">
            <w:pPr>
              <w:spacing w:before="120" w:after="120"/>
              <w:rPr>
                <w:rFonts w:ascii="Helvetica" w:hAnsi="Helvetica" w:cs="Helvetica"/>
                <w:color w:val="0F214C"/>
                <w:sz w:val="20"/>
                <w:szCs w:val="20"/>
              </w:rPr>
            </w:pPr>
            <w:r w:rsidRPr="004E1729">
              <w:rPr>
                <w:rFonts w:ascii="Helvetica" w:hAnsi="Helvetica" w:cs="Helvetica"/>
                <w:color w:val="0F214C"/>
                <w:sz w:val="20"/>
                <w:szCs w:val="20"/>
                <w:lang w:val="en-US"/>
              </w:rPr>
              <w:t xml:space="preserve">All projects submitted for </w:t>
            </w:r>
            <w:proofErr w:type="spellStart"/>
            <w:r w:rsidRPr="004E1729">
              <w:rPr>
                <w:rFonts w:ascii="Helvetica" w:hAnsi="Helvetica" w:cs="Helvetica"/>
                <w:color w:val="0F214C"/>
                <w:sz w:val="20"/>
                <w:szCs w:val="20"/>
                <w:lang w:val="en-US"/>
              </w:rPr>
              <w:t>JustFilms</w:t>
            </w:r>
            <w:proofErr w:type="spellEnd"/>
            <w:r w:rsidRPr="004E1729">
              <w:rPr>
                <w:rFonts w:ascii="Helvetica" w:hAnsi="Helvetica" w:cs="Helvetica"/>
                <w:color w:val="0F214C"/>
                <w:sz w:val="20"/>
                <w:szCs w:val="20"/>
                <w:lang w:val="en-US"/>
              </w:rPr>
              <w:t xml:space="preserve"> grants </w:t>
            </w:r>
            <w:r w:rsidR="00514C05">
              <w:rPr>
                <w:rFonts w:ascii="Helvetica" w:hAnsi="Helvetica" w:cs="Helvetica"/>
                <w:color w:val="0F214C"/>
                <w:sz w:val="20"/>
                <w:szCs w:val="20"/>
                <w:lang w:val="en-US"/>
              </w:rPr>
              <w:t>are</w:t>
            </w:r>
            <w:r w:rsidRPr="004E1729">
              <w:rPr>
                <w:rFonts w:ascii="Helvetica" w:hAnsi="Helvetica" w:cs="Helvetica"/>
                <w:color w:val="0F214C"/>
                <w:sz w:val="20"/>
                <w:szCs w:val="20"/>
                <w:lang w:val="en-US"/>
              </w:rPr>
              <w:t xml:space="preserve"> judged on the basis of social and cultural impact, artistic excellence, alignment with Ford priorities, and creativity and innovation in form.</w:t>
            </w:r>
          </w:p>
        </w:tc>
        <w:tc>
          <w:tcPr>
            <w:tcW w:w="556" w:type="dxa"/>
            <w:tcBorders>
              <w:left w:val="nil"/>
              <w:right w:val="nil"/>
            </w:tcBorders>
          </w:tcPr>
          <w:p w14:paraId="5C468EBD" w14:textId="77777777" w:rsidR="00DA08F8" w:rsidRPr="00DB7312" w:rsidRDefault="00DA08F8" w:rsidP="00D05E9F">
            <w:pPr>
              <w:spacing w:before="120" w:after="120"/>
              <w:jc w:val="center"/>
              <w:rPr>
                <w:rFonts w:ascii="Helvetica" w:hAnsi="Helvetica" w:cs="Helvetica"/>
                <w:color w:val="0F214C"/>
                <w:sz w:val="20"/>
                <w:szCs w:val="20"/>
              </w:rPr>
            </w:pPr>
            <w:r w:rsidRPr="00DB7312">
              <w:rPr>
                <w:rFonts w:ascii="Helvetica" w:hAnsi="Helvetica" w:cs="Helvetica"/>
                <w:noProof/>
                <w:color w:val="0F214C"/>
                <w:sz w:val="20"/>
                <w:szCs w:val="20"/>
              </w:rPr>
              <w:drawing>
                <wp:inline distT="0" distB="0" distL="0" distR="0" wp14:anchorId="4550B29D" wp14:editId="43E104CE">
                  <wp:extent cx="215900" cy="215900"/>
                  <wp:effectExtent l="0" t="0" r="0" b="0"/>
                  <wp:docPr id="23" name="Graphic 23"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gridSpan w:val="3"/>
            <w:tcBorders>
              <w:left w:val="nil"/>
              <w:right w:val="nil"/>
            </w:tcBorders>
          </w:tcPr>
          <w:p w14:paraId="19DED648" w14:textId="3BE5208E" w:rsidR="00DA08F8" w:rsidRPr="00DB7312" w:rsidRDefault="00514C05" w:rsidP="00D05E9F">
            <w:pPr>
              <w:spacing w:before="120" w:after="120"/>
              <w:rPr>
                <w:rFonts w:ascii="Helvetica" w:hAnsi="Helvetica" w:cs="Helvetica"/>
                <w:color w:val="0F214C"/>
                <w:sz w:val="20"/>
                <w:szCs w:val="20"/>
              </w:rPr>
            </w:pPr>
            <w:r>
              <w:rPr>
                <w:rFonts w:ascii="Helvetica" w:hAnsi="Helvetica" w:cs="Helvetica"/>
                <w:color w:val="0F214C"/>
                <w:sz w:val="20"/>
                <w:szCs w:val="20"/>
              </w:rPr>
              <w:t xml:space="preserve">Submissions re-open in </w:t>
            </w:r>
            <w:r w:rsidR="00F57B6C">
              <w:rPr>
                <w:rFonts w:ascii="Helvetica" w:hAnsi="Helvetica" w:cs="Helvetica"/>
                <w:color w:val="0F214C"/>
                <w:sz w:val="20"/>
                <w:szCs w:val="20"/>
              </w:rPr>
              <w:t>Fall</w:t>
            </w:r>
            <w:r>
              <w:rPr>
                <w:rFonts w:ascii="Helvetica" w:hAnsi="Helvetica" w:cs="Helvetica"/>
                <w:color w:val="0F214C"/>
                <w:sz w:val="20"/>
                <w:szCs w:val="20"/>
              </w:rPr>
              <w:t xml:space="preserve"> 2024.</w:t>
            </w:r>
          </w:p>
        </w:tc>
      </w:tr>
    </w:tbl>
    <w:p w14:paraId="58866EDA" w14:textId="77777777" w:rsidR="0049391F" w:rsidRDefault="0049391F" w:rsidP="0049391F"/>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6619"/>
        <w:gridCol w:w="556"/>
        <w:gridCol w:w="725"/>
        <w:gridCol w:w="825"/>
        <w:gridCol w:w="625"/>
      </w:tblGrid>
      <w:tr w:rsidR="00CC6B17" w:rsidRPr="00DB7312" w14:paraId="16D911A4" w14:textId="77777777" w:rsidTr="00C660C7">
        <w:tc>
          <w:tcPr>
            <w:tcW w:w="6619" w:type="dxa"/>
            <w:tcBorders>
              <w:top w:val="nil"/>
              <w:left w:val="single" w:sz="4" w:space="0" w:color="0F214C"/>
              <w:bottom w:val="single" w:sz="4" w:space="0" w:color="0F214C"/>
              <w:right w:val="nil"/>
            </w:tcBorders>
            <w:shd w:val="clear" w:color="auto" w:fill="auto"/>
          </w:tcPr>
          <w:p w14:paraId="78D26805" w14:textId="12AF988B" w:rsidR="00CC6B17" w:rsidRPr="00DB7312" w:rsidRDefault="00CC6B17" w:rsidP="00C660C7">
            <w:pPr>
              <w:spacing w:before="120" w:after="120"/>
              <w:rPr>
                <w:rFonts w:ascii="Helvetica" w:hAnsi="Helvetica" w:cs="Helvetica"/>
                <w:color w:val="0F214C"/>
                <w:sz w:val="20"/>
                <w:szCs w:val="20"/>
              </w:rPr>
            </w:pPr>
            <w:r>
              <w:rPr>
                <w:rFonts w:ascii="Helvetica" w:hAnsi="Helvetica" w:cs="Helvetica"/>
                <w:b/>
                <w:bCs/>
                <w:color w:val="0F214C"/>
                <w:sz w:val="32"/>
                <w:szCs w:val="32"/>
              </w:rPr>
              <w:t xml:space="preserve">City of </w:t>
            </w:r>
            <w:r w:rsidRPr="00DB7312">
              <w:rPr>
                <w:rFonts w:ascii="Helvetica" w:hAnsi="Helvetica" w:cs="Helvetica"/>
                <w:b/>
                <w:bCs/>
                <w:color w:val="0F214C"/>
                <w:sz w:val="32"/>
                <w:szCs w:val="32"/>
              </w:rPr>
              <w:t>Toronto</w:t>
            </w:r>
          </w:p>
        </w:tc>
        <w:tc>
          <w:tcPr>
            <w:tcW w:w="556" w:type="dxa"/>
            <w:tcBorders>
              <w:top w:val="nil"/>
              <w:left w:val="nil"/>
              <w:bottom w:val="nil"/>
              <w:right w:val="nil"/>
            </w:tcBorders>
          </w:tcPr>
          <w:p w14:paraId="3AED7776" w14:textId="77777777" w:rsidR="00CC6B17" w:rsidRPr="00DB7312" w:rsidRDefault="00CC6B17" w:rsidP="00C660C7">
            <w:pPr>
              <w:spacing w:before="120" w:after="120"/>
              <w:rPr>
                <w:rFonts w:ascii="Helvetica" w:hAnsi="Helvetica" w:cs="Helvetica"/>
                <w:color w:val="0F214C"/>
                <w:sz w:val="20"/>
                <w:szCs w:val="20"/>
              </w:rPr>
            </w:pPr>
          </w:p>
        </w:tc>
        <w:tc>
          <w:tcPr>
            <w:tcW w:w="725" w:type="dxa"/>
            <w:tcBorders>
              <w:top w:val="nil"/>
              <w:left w:val="nil"/>
              <w:bottom w:val="nil"/>
              <w:right w:val="nil"/>
            </w:tcBorders>
          </w:tcPr>
          <w:p w14:paraId="430CB638" w14:textId="77777777" w:rsidR="00CC6B17" w:rsidRPr="00DB7312" w:rsidRDefault="00CC6B17" w:rsidP="00C660C7">
            <w:pPr>
              <w:spacing w:before="120" w:after="120"/>
              <w:rPr>
                <w:rFonts w:ascii="Helvetica" w:hAnsi="Helvetica" w:cs="Helvetica"/>
                <w:color w:val="0F214C"/>
                <w:sz w:val="20"/>
                <w:szCs w:val="20"/>
              </w:rPr>
            </w:pPr>
          </w:p>
        </w:tc>
        <w:tc>
          <w:tcPr>
            <w:tcW w:w="825" w:type="dxa"/>
            <w:tcBorders>
              <w:top w:val="nil"/>
              <w:left w:val="nil"/>
              <w:bottom w:val="nil"/>
              <w:right w:val="nil"/>
            </w:tcBorders>
          </w:tcPr>
          <w:p w14:paraId="59B75FB4" w14:textId="77777777" w:rsidR="00CC6B17" w:rsidRPr="00DB7312" w:rsidRDefault="00CC6B17" w:rsidP="00C660C7">
            <w:pPr>
              <w:spacing w:before="120" w:after="120"/>
              <w:rPr>
                <w:rFonts w:ascii="Helvetica" w:hAnsi="Helvetica" w:cs="Helvetica"/>
                <w:color w:val="0F214C"/>
                <w:sz w:val="20"/>
                <w:szCs w:val="20"/>
              </w:rPr>
            </w:pPr>
          </w:p>
        </w:tc>
        <w:tc>
          <w:tcPr>
            <w:tcW w:w="625" w:type="dxa"/>
            <w:tcBorders>
              <w:top w:val="nil"/>
              <w:left w:val="nil"/>
              <w:bottom w:val="nil"/>
              <w:right w:val="nil"/>
            </w:tcBorders>
            <w:shd w:val="clear" w:color="auto" w:fill="2E74B5" w:themeFill="accent5" w:themeFillShade="BF"/>
          </w:tcPr>
          <w:p w14:paraId="6ADF62AA" w14:textId="77777777" w:rsidR="00CC6B17" w:rsidRPr="00DB7312" w:rsidRDefault="00CC6B17" w:rsidP="00C660C7">
            <w:pPr>
              <w:spacing w:before="120" w:after="120"/>
              <w:rPr>
                <w:rFonts w:ascii="Helvetica" w:hAnsi="Helvetica" w:cs="Helvetica"/>
                <w:color w:val="0F214C"/>
                <w:sz w:val="20"/>
                <w:szCs w:val="20"/>
              </w:rPr>
            </w:pPr>
          </w:p>
        </w:tc>
      </w:tr>
    </w:tbl>
    <w:p w14:paraId="5B88F3BE" w14:textId="757BC67D" w:rsidR="005F3E16" w:rsidRDefault="005F3E16"/>
    <w:tbl>
      <w:tblPr>
        <w:tblStyle w:val="TableGrid"/>
        <w:tblW w:w="0" w:type="auto"/>
        <w:tblBorders>
          <w:top w:val="single" w:sz="4" w:space="0" w:color="0F214C"/>
          <w:left w:val="single" w:sz="4" w:space="0" w:color="0F214C"/>
          <w:bottom w:val="single" w:sz="4" w:space="0" w:color="0F214C"/>
          <w:right w:val="single" w:sz="4" w:space="0" w:color="0F214C"/>
          <w:insideH w:val="single" w:sz="4" w:space="0" w:color="0F214C"/>
          <w:insideV w:val="single" w:sz="4" w:space="0" w:color="0F214C"/>
        </w:tblBorders>
        <w:tblLook w:val="04A0" w:firstRow="1" w:lastRow="0" w:firstColumn="1" w:lastColumn="0" w:noHBand="0" w:noVBand="1"/>
      </w:tblPr>
      <w:tblGrid>
        <w:gridCol w:w="273"/>
        <w:gridCol w:w="2366"/>
        <w:gridCol w:w="556"/>
        <w:gridCol w:w="3424"/>
        <w:gridCol w:w="556"/>
        <w:gridCol w:w="2175"/>
      </w:tblGrid>
      <w:tr w:rsidR="00CC6B17" w:rsidRPr="00DB7312" w14:paraId="49130FC0" w14:textId="77777777" w:rsidTr="00C660C7">
        <w:tc>
          <w:tcPr>
            <w:tcW w:w="273" w:type="dxa"/>
            <w:tcBorders>
              <w:top w:val="single" w:sz="4" w:space="0" w:color="0F214C"/>
              <w:left w:val="single" w:sz="4" w:space="0" w:color="6588E1"/>
              <w:bottom w:val="single" w:sz="4" w:space="0" w:color="0F214C"/>
              <w:right w:val="single" w:sz="4" w:space="0" w:color="6588E1"/>
            </w:tcBorders>
            <w:shd w:val="clear" w:color="auto" w:fill="2E74B5" w:themeFill="accent5" w:themeFillShade="BF"/>
          </w:tcPr>
          <w:p w14:paraId="55F4C552" w14:textId="77777777" w:rsidR="00CC6B17" w:rsidRPr="00DB7312" w:rsidRDefault="00CC6B17" w:rsidP="00C660C7">
            <w:pPr>
              <w:spacing w:before="120" w:after="120"/>
              <w:rPr>
                <w:rFonts w:ascii="Helvetica" w:hAnsi="Helvetica" w:cs="Helvetica"/>
                <w:color w:val="0F214C"/>
                <w:sz w:val="20"/>
                <w:szCs w:val="20"/>
              </w:rPr>
            </w:pPr>
          </w:p>
        </w:tc>
        <w:tc>
          <w:tcPr>
            <w:tcW w:w="2922" w:type="dxa"/>
            <w:gridSpan w:val="2"/>
            <w:tcBorders>
              <w:left w:val="single" w:sz="4" w:space="0" w:color="6588E1"/>
              <w:right w:val="nil"/>
            </w:tcBorders>
          </w:tcPr>
          <w:p w14:paraId="2A42BFB8" w14:textId="2BBC2974" w:rsidR="00CC6B17" w:rsidRPr="00090378" w:rsidRDefault="00CC6B17" w:rsidP="00C660C7">
            <w:pPr>
              <w:spacing w:before="120" w:after="120"/>
              <w:rPr>
                <w:rFonts w:ascii="Helvetica" w:hAnsi="Helvetica" w:cs="Helvetica"/>
                <w:color w:val="2E74B5" w:themeColor="accent5" w:themeShade="BF"/>
              </w:rPr>
            </w:pPr>
            <w:r>
              <w:rPr>
                <w:rFonts w:ascii="Helvetica" w:hAnsi="Helvetica" w:cs="Helvetica"/>
                <w:b/>
                <w:bCs/>
                <w:color w:val="2E74B5" w:themeColor="accent5" w:themeShade="BF"/>
                <w:lang w:val="en-US"/>
              </w:rPr>
              <w:t>Community</w:t>
            </w:r>
            <w:r>
              <w:rPr>
                <w:rFonts w:ascii="Helvetica" w:hAnsi="Helvetica" w:cs="Helvetica"/>
                <w:b/>
                <w:bCs/>
                <w:color w:val="2E74B5" w:themeColor="accent5" w:themeShade="BF"/>
                <w:lang w:val="en-US"/>
              </w:rPr>
              <w:t xml:space="preserve"> Arts Projects</w:t>
            </w:r>
          </w:p>
        </w:tc>
        <w:tc>
          <w:tcPr>
            <w:tcW w:w="6155" w:type="dxa"/>
            <w:gridSpan w:val="3"/>
            <w:tcBorders>
              <w:left w:val="nil"/>
              <w:right w:val="nil"/>
            </w:tcBorders>
          </w:tcPr>
          <w:tbl>
            <w:tblPr>
              <w:tblW w:w="0" w:type="auto"/>
              <w:tblBorders>
                <w:top w:val="nil"/>
                <w:left w:val="nil"/>
                <w:bottom w:val="nil"/>
                <w:right w:val="nil"/>
              </w:tblBorders>
              <w:tblLook w:val="0000" w:firstRow="0" w:lastRow="0" w:firstColumn="0" w:lastColumn="0" w:noHBand="0" w:noVBand="0"/>
            </w:tblPr>
            <w:tblGrid>
              <w:gridCol w:w="5939"/>
            </w:tblGrid>
            <w:tr w:rsidR="00CC6B17" w:rsidRPr="005653AF" w14:paraId="6D63741A" w14:textId="77777777" w:rsidTr="00C660C7">
              <w:trPr>
                <w:trHeight w:val="208"/>
              </w:trPr>
              <w:tc>
                <w:tcPr>
                  <w:tcW w:w="0" w:type="auto"/>
                </w:tcPr>
                <w:p w14:paraId="5DC1C305" w14:textId="3A456893" w:rsidR="00CC6B17" w:rsidRPr="005653AF" w:rsidRDefault="00CC6B17" w:rsidP="00C660C7">
                  <w:pPr>
                    <w:spacing w:before="120" w:after="120" w:line="240" w:lineRule="auto"/>
                    <w:rPr>
                      <w:rFonts w:ascii="Helvetica" w:hAnsi="Helvetica" w:cs="Helvetica"/>
                      <w:bCs/>
                      <w:color w:val="2E74B5" w:themeColor="accent5" w:themeShade="BF"/>
                      <w:sz w:val="20"/>
                      <w:szCs w:val="20"/>
                      <w:lang w:val="en-US"/>
                    </w:rPr>
                  </w:pPr>
                  <w:r w:rsidRPr="005653AF">
                    <w:rPr>
                      <w:rFonts w:ascii="Helvetica" w:hAnsi="Helvetica" w:cs="Helvetica"/>
                      <w:bCs/>
                      <w:color w:val="2E74B5" w:themeColor="accent5" w:themeShade="BF"/>
                      <w:sz w:val="20"/>
                      <w:szCs w:val="20"/>
                      <w:lang w:val="en-US"/>
                    </w:rPr>
                    <w:t>Supports artists, collectives and organizations working in any discipline</w:t>
                  </w:r>
                  <w:r>
                    <w:rPr>
                      <w:rFonts w:ascii="Helvetica" w:hAnsi="Helvetica" w:cs="Helvetica"/>
                      <w:bCs/>
                      <w:color w:val="2E74B5" w:themeColor="accent5" w:themeShade="BF"/>
                      <w:sz w:val="20"/>
                      <w:szCs w:val="20"/>
                      <w:lang w:val="en-US"/>
                    </w:rPr>
                    <w:t xml:space="preserve"> across the city of Toronto.</w:t>
                  </w:r>
                </w:p>
              </w:tc>
            </w:tr>
          </w:tbl>
          <w:p w14:paraId="1B69E8C2" w14:textId="77777777" w:rsidR="00CC6B17" w:rsidRPr="00090378" w:rsidRDefault="00CC6B17" w:rsidP="00C660C7">
            <w:pPr>
              <w:spacing w:before="120" w:after="120"/>
              <w:rPr>
                <w:rFonts w:ascii="Helvetica" w:hAnsi="Helvetica" w:cs="Helvetica"/>
                <w:color w:val="2E74B5" w:themeColor="accent5" w:themeShade="BF"/>
                <w:sz w:val="20"/>
                <w:szCs w:val="20"/>
              </w:rPr>
            </w:pPr>
          </w:p>
        </w:tc>
      </w:tr>
      <w:tr w:rsidR="00CC6B17" w:rsidRPr="00DB7312" w14:paraId="57E7ABF2" w14:textId="77777777" w:rsidTr="00C660C7">
        <w:tc>
          <w:tcPr>
            <w:tcW w:w="273" w:type="dxa"/>
            <w:tcBorders>
              <w:top w:val="single" w:sz="4" w:space="0" w:color="0F214C"/>
              <w:left w:val="single" w:sz="4" w:space="0" w:color="0F214C"/>
              <w:bottom w:val="single" w:sz="4" w:space="0" w:color="0F214C"/>
              <w:right w:val="single" w:sz="4" w:space="0" w:color="0F214C"/>
            </w:tcBorders>
            <w:shd w:val="clear" w:color="auto" w:fill="0F214C"/>
          </w:tcPr>
          <w:p w14:paraId="7B501835" w14:textId="77777777" w:rsidR="00CC6B17" w:rsidRPr="00DB7312" w:rsidRDefault="00CC6B17" w:rsidP="00C660C7">
            <w:pPr>
              <w:spacing w:before="120" w:after="120"/>
              <w:rPr>
                <w:rFonts w:ascii="Helvetica" w:hAnsi="Helvetica" w:cs="Helvetica"/>
                <w:color w:val="0F214C"/>
                <w:sz w:val="20"/>
                <w:szCs w:val="20"/>
              </w:rPr>
            </w:pPr>
          </w:p>
        </w:tc>
        <w:tc>
          <w:tcPr>
            <w:tcW w:w="2366" w:type="dxa"/>
            <w:tcBorders>
              <w:left w:val="single" w:sz="4" w:space="0" w:color="0F214C"/>
              <w:right w:val="nil"/>
            </w:tcBorders>
          </w:tcPr>
          <w:p w14:paraId="4ABD92D4" w14:textId="0FDD85F9" w:rsidR="00CC6B17" w:rsidRPr="00DB7312" w:rsidRDefault="00CC6B17" w:rsidP="00C660C7">
            <w:pPr>
              <w:spacing w:before="120" w:after="120"/>
              <w:rPr>
                <w:rFonts w:ascii="Helvetica" w:hAnsi="Helvetica" w:cs="Helvetica"/>
                <w:bCs/>
                <w:color w:val="0F214C"/>
                <w:sz w:val="20"/>
                <w:szCs w:val="20"/>
                <w:lang w:val="en-US"/>
              </w:rPr>
            </w:pPr>
            <w:r>
              <w:rPr>
                <w:rFonts w:ascii="Helvetica" w:hAnsi="Helvetica" w:cs="Helvetica"/>
                <w:bCs/>
                <w:color w:val="0F214C"/>
                <w:sz w:val="20"/>
                <w:szCs w:val="20"/>
                <w:lang w:val="en-US"/>
              </w:rPr>
              <w:t>Cultural Hotspot Ignite Ideation Funding</w:t>
            </w:r>
          </w:p>
        </w:tc>
        <w:tc>
          <w:tcPr>
            <w:tcW w:w="556" w:type="dxa"/>
            <w:tcBorders>
              <w:left w:val="nil"/>
              <w:right w:val="nil"/>
            </w:tcBorders>
          </w:tcPr>
          <w:p w14:paraId="65B6A64E" w14:textId="77777777" w:rsidR="00CC6B17" w:rsidRPr="00DB7312" w:rsidRDefault="00CC6B17" w:rsidP="00C660C7">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6DBC38EE" wp14:editId="347112F4">
                  <wp:extent cx="216131" cy="216131"/>
                  <wp:effectExtent l="0" t="0" r="0" b="0"/>
                  <wp:docPr id="194" name="Graphic 194" descr="Link outlin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Link outline">
                            <a:hlinkClick r:id="rId65"/>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1238" cy="221238"/>
                          </a:xfrm>
                          <a:prstGeom prst="rect">
                            <a:avLst/>
                          </a:prstGeom>
                        </pic:spPr>
                      </pic:pic>
                    </a:graphicData>
                  </a:graphic>
                </wp:inline>
              </w:drawing>
            </w:r>
          </w:p>
        </w:tc>
        <w:tc>
          <w:tcPr>
            <w:tcW w:w="3424" w:type="dxa"/>
            <w:tcBorders>
              <w:left w:val="nil"/>
              <w:right w:val="nil"/>
            </w:tcBorders>
          </w:tcPr>
          <w:p w14:paraId="2B16EFA1" w14:textId="65EC471D" w:rsidR="00CC6B17" w:rsidRPr="00C62076" w:rsidRDefault="00CC6B17" w:rsidP="00C660C7">
            <w:pPr>
              <w:spacing w:before="120" w:after="120"/>
              <w:rPr>
                <w:rFonts w:ascii="Helvetica" w:hAnsi="Helvetica" w:cs="Helvetica"/>
                <w:color w:val="0F214C"/>
                <w:sz w:val="20"/>
                <w:szCs w:val="20"/>
              </w:rPr>
            </w:pPr>
            <w:r>
              <w:rPr>
                <w:rFonts w:ascii="Helvetica" w:hAnsi="Helvetica" w:cs="Helvetica"/>
                <w:color w:val="0F214C"/>
                <w:sz w:val="20"/>
                <w:szCs w:val="20"/>
                <w:lang w:val="en-US"/>
              </w:rPr>
              <w:t>Supports</w:t>
            </w:r>
            <w:r w:rsidRPr="00CC6B17">
              <w:rPr>
                <w:rFonts w:ascii="Helvetica" w:hAnsi="Helvetica" w:cs="Helvetica"/>
                <w:color w:val="0F214C"/>
                <w:sz w:val="20"/>
                <w:szCs w:val="20"/>
                <w:lang w:val="en-US"/>
              </w:rPr>
              <w:t xml:space="preserve"> artists, creatives, artist collectives, grassroots and resident-led groups and small to midsized community organizations based in, or who may have been displaced from, living or working in Jane and Finch</w:t>
            </w:r>
            <w:r w:rsidRPr="00DB7312">
              <w:rPr>
                <w:rFonts w:ascii="Helvetica" w:hAnsi="Helvetica" w:cs="Helvetica"/>
                <w:color w:val="0F214C"/>
                <w:sz w:val="20"/>
                <w:szCs w:val="20"/>
              </w:rPr>
              <w:t>.</w:t>
            </w:r>
          </w:p>
        </w:tc>
        <w:tc>
          <w:tcPr>
            <w:tcW w:w="556" w:type="dxa"/>
            <w:tcBorders>
              <w:left w:val="nil"/>
              <w:right w:val="nil"/>
            </w:tcBorders>
          </w:tcPr>
          <w:p w14:paraId="29F3BF8B" w14:textId="77777777" w:rsidR="00CC6B17" w:rsidRPr="00DB7312" w:rsidRDefault="00CC6B17" w:rsidP="00C660C7">
            <w:pPr>
              <w:spacing w:before="120" w:after="120"/>
              <w:jc w:val="center"/>
              <w:rPr>
                <w:rFonts w:ascii="Helvetica" w:hAnsi="Helvetica" w:cs="Helvetica"/>
                <w:noProof/>
                <w:color w:val="0F214C"/>
                <w:sz w:val="20"/>
                <w:szCs w:val="20"/>
              </w:rPr>
            </w:pPr>
            <w:r w:rsidRPr="00DB7312">
              <w:rPr>
                <w:rFonts w:ascii="Helvetica" w:hAnsi="Helvetica" w:cs="Helvetica"/>
                <w:noProof/>
                <w:color w:val="0F214C"/>
                <w:sz w:val="20"/>
                <w:szCs w:val="20"/>
              </w:rPr>
              <w:drawing>
                <wp:inline distT="0" distB="0" distL="0" distR="0" wp14:anchorId="1872A510" wp14:editId="013318E7">
                  <wp:extent cx="215900" cy="215900"/>
                  <wp:effectExtent l="0" t="0" r="0" b="0"/>
                  <wp:docPr id="195" name="Graphic 195" descr="Dai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aily calendar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215900" cy="215900"/>
                          </a:xfrm>
                          <a:prstGeom prst="rect">
                            <a:avLst/>
                          </a:prstGeom>
                        </pic:spPr>
                      </pic:pic>
                    </a:graphicData>
                  </a:graphic>
                </wp:inline>
              </w:drawing>
            </w:r>
          </w:p>
        </w:tc>
        <w:tc>
          <w:tcPr>
            <w:tcW w:w="2175" w:type="dxa"/>
            <w:tcBorders>
              <w:left w:val="nil"/>
              <w:right w:val="nil"/>
            </w:tcBorders>
          </w:tcPr>
          <w:p w14:paraId="0707F8FD" w14:textId="1CEB6AB1" w:rsidR="00CC6B17" w:rsidRPr="00DB7312" w:rsidRDefault="00CC6B17" w:rsidP="00C660C7">
            <w:pPr>
              <w:spacing w:before="120" w:after="120"/>
              <w:rPr>
                <w:rFonts w:ascii="Helvetica" w:hAnsi="Helvetica" w:cs="Helvetica"/>
                <w:color w:val="0F214C"/>
                <w:sz w:val="20"/>
                <w:szCs w:val="20"/>
              </w:rPr>
            </w:pPr>
            <w:r w:rsidRPr="00DB7312">
              <w:rPr>
                <w:rFonts w:ascii="Helvetica" w:hAnsi="Helvetica" w:cs="Helvetica"/>
                <w:color w:val="0F214C"/>
                <w:sz w:val="20"/>
                <w:szCs w:val="20"/>
              </w:rPr>
              <w:t xml:space="preserve">Applications </w:t>
            </w:r>
            <w:r>
              <w:rPr>
                <w:rFonts w:ascii="Helvetica" w:hAnsi="Helvetica" w:cs="Helvetica"/>
                <w:color w:val="0F214C"/>
                <w:sz w:val="20"/>
                <w:szCs w:val="20"/>
              </w:rPr>
              <w:t>open April 22, 2024</w:t>
            </w:r>
            <w:r w:rsidRPr="00DB7312">
              <w:rPr>
                <w:rFonts w:ascii="Helvetica" w:hAnsi="Helvetica" w:cs="Helvetica"/>
                <w:color w:val="0F214C"/>
                <w:sz w:val="20"/>
                <w:szCs w:val="20"/>
              </w:rPr>
              <w:t>.</w:t>
            </w:r>
          </w:p>
        </w:tc>
      </w:tr>
    </w:tbl>
    <w:p w14:paraId="287A99E1" w14:textId="77777777" w:rsidR="00CC6B17" w:rsidRDefault="00CC6B17"/>
    <w:sectPr w:rsidR="00CC6B17" w:rsidSect="004939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01BA" w14:textId="77777777" w:rsidR="000256A7" w:rsidRDefault="000256A7" w:rsidP="00B01FAD">
      <w:pPr>
        <w:spacing w:after="0" w:line="240" w:lineRule="auto"/>
      </w:pPr>
      <w:r>
        <w:separator/>
      </w:r>
    </w:p>
  </w:endnote>
  <w:endnote w:type="continuationSeparator" w:id="0">
    <w:p w14:paraId="4CA3D571" w14:textId="77777777" w:rsidR="000256A7" w:rsidRDefault="000256A7" w:rsidP="00B01FAD">
      <w:pPr>
        <w:spacing w:after="0" w:line="240" w:lineRule="auto"/>
      </w:pPr>
      <w:r>
        <w:continuationSeparator/>
      </w:r>
    </w:p>
  </w:endnote>
  <w:endnote w:type="continuationNotice" w:id="1">
    <w:p w14:paraId="63FF8037" w14:textId="77777777" w:rsidR="001A6BD6" w:rsidRDefault="001A6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128487"/>
      <w:docPartObj>
        <w:docPartGallery w:val="Page Numbers (Bottom of Page)"/>
        <w:docPartUnique/>
      </w:docPartObj>
    </w:sdtPr>
    <w:sdtEndPr>
      <w:rPr>
        <w:b/>
        <w:noProof/>
        <w:sz w:val="20"/>
        <w:szCs w:val="20"/>
      </w:rPr>
    </w:sdtEndPr>
    <w:sdtContent>
      <w:p w14:paraId="05490409" w14:textId="0F8416E5" w:rsidR="00003945" w:rsidRPr="00B01FAD" w:rsidRDefault="00003945">
        <w:pPr>
          <w:pStyle w:val="Footer"/>
          <w:jc w:val="right"/>
          <w:rPr>
            <w:b/>
          </w:rPr>
        </w:pPr>
        <w:r w:rsidRPr="00B01FAD">
          <w:rPr>
            <w:b/>
            <w:color w:val="2E74B5" w:themeColor="accent5" w:themeShade="BF"/>
          </w:rPr>
          <w:fldChar w:fldCharType="begin"/>
        </w:r>
        <w:r w:rsidRPr="00B01FAD">
          <w:rPr>
            <w:b/>
            <w:color w:val="2E74B5" w:themeColor="accent5" w:themeShade="BF"/>
          </w:rPr>
          <w:instrText xml:space="preserve"> PAGE   \* MERGEFORMAT </w:instrText>
        </w:r>
        <w:r w:rsidRPr="00B01FAD">
          <w:rPr>
            <w:b/>
            <w:color w:val="2E74B5" w:themeColor="accent5" w:themeShade="BF"/>
          </w:rPr>
          <w:fldChar w:fldCharType="separate"/>
        </w:r>
        <w:r w:rsidRPr="00B01FAD">
          <w:rPr>
            <w:b/>
            <w:noProof/>
            <w:color w:val="2E74B5" w:themeColor="accent5" w:themeShade="BF"/>
          </w:rPr>
          <w:t>2</w:t>
        </w:r>
        <w:r w:rsidRPr="00B01FAD">
          <w:rPr>
            <w:b/>
            <w:noProof/>
            <w:color w:val="2E74B5" w:themeColor="accent5" w:themeShade="BF"/>
          </w:rPr>
          <w:fldChar w:fldCharType="end"/>
        </w:r>
      </w:p>
    </w:sdtContent>
  </w:sdt>
  <w:p w14:paraId="0171CD48" w14:textId="77777777" w:rsidR="00003945" w:rsidRDefault="0000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AC3A" w14:textId="77777777" w:rsidR="000256A7" w:rsidRDefault="000256A7" w:rsidP="00B01FAD">
      <w:pPr>
        <w:spacing w:after="0" w:line="240" w:lineRule="auto"/>
      </w:pPr>
      <w:r>
        <w:separator/>
      </w:r>
    </w:p>
  </w:footnote>
  <w:footnote w:type="continuationSeparator" w:id="0">
    <w:p w14:paraId="78B18198" w14:textId="77777777" w:rsidR="000256A7" w:rsidRDefault="000256A7" w:rsidP="00B01FAD">
      <w:pPr>
        <w:spacing w:after="0" w:line="240" w:lineRule="auto"/>
      </w:pPr>
      <w:r>
        <w:continuationSeparator/>
      </w:r>
    </w:p>
  </w:footnote>
  <w:footnote w:type="continuationNotice" w:id="1">
    <w:p w14:paraId="36A12E95" w14:textId="77777777" w:rsidR="001A6BD6" w:rsidRDefault="001A6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1E05" w14:textId="333BA517" w:rsidR="00003945" w:rsidRDefault="00003945" w:rsidP="00C3783B">
    <w:pPr>
      <w:pStyle w:val="Header"/>
    </w:pPr>
    <w:r w:rsidRPr="00F100F5">
      <w:rPr>
        <w:rFonts w:ascii="Helvetica" w:hAnsi="Helvetica" w:cs="Helvetica"/>
        <w:noProof/>
      </w:rPr>
      <w:drawing>
        <wp:inline distT="0" distB="0" distL="0" distR="0" wp14:anchorId="621C8017" wp14:editId="3D3A1985">
          <wp:extent cx="5826047" cy="954157"/>
          <wp:effectExtent l="0" t="0" r="3810" b="0"/>
          <wp:docPr id="242" name="Picture 2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6047" cy="9541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16"/>
    <w:rsid w:val="00003945"/>
    <w:rsid w:val="00017791"/>
    <w:rsid w:val="000256A7"/>
    <w:rsid w:val="00030998"/>
    <w:rsid w:val="00044F9E"/>
    <w:rsid w:val="00046D5C"/>
    <w:rsid w:val="000474D9"/>
    <w:rsid w:val="000505A3"/>
    <w:rsid w:val="0005122C"/>
    <w:rsid w:val="0005303F"/>
    <w:rsid w:val="00055F57"/>
    <w:rsid w:val="00064CA7"/>
    <w:rsid w:val="00070180"/>
    <w:rsid w:val="000707EE"/>
    <w:rsid w:val="00073B73"/>
    <w:rsid w:val="000759B8"/>
    <w:rsid w:val="00080488"/>
    <w:rsid w:val="00080B8B"/>
    <w:rsid w:val="000860D1"/>
    <w:rsid w:val="00090378"/>
    <w:rsid w:val="0009436F"/>
    <w:rsid w:val="000D2752"/>
    <w:rsid w:val="000D2B64"/>
    <w:rsid w:val="000D552F"/>
    <w:rsid w:val="000D5FE6"/>
    <w:rsid w:val="000E0669"/>
    <w:rsid w:val="000E6DA7"/>
    <w:rsid w:val="000F2BC5"/>
    <w:rsid w:val="00100FC7"/>
    <w:rsid w:val="00103D2F"/>
    <w:rsid w:val="00111664"/>
    <w:rsid w:val="00122475"/>
    <w:rsid w:val="00124594"/>
    <w:rsid w:val="001302DC"/>
    <w:rsid w:val="00132BB8"/>
    <w:rsid w:val="00134A43"/>
    <w:rsid w:val="001375D8"/>
    <w:rsid w:val="00170370"/>
    <w:rsid w:val="00177326"/>
    <w:rsid w:val="00183851"/>
    <w:rsid w:val="00195D60"/>
    <w:rsid w:val="001A0007"/>
    <w:rsid w:val="001A3498"/>
    <w:rsid w:val="001A3F47"/>
    <w:rsid w:val="001A5D08"/>
    <w:rsid w:val="001A6BD6"/>
    <w:rsid w:val="001B03C3"/>
    <w:rsid w:val="001B2997"/>
    <w:rsid w:val="001B6913"/>
    <w:rsid w:val="001C3001"/>
    <w:rsid w:val="001C4284"/>
    <w:rsid w:val="001C6744"/>
    <w:rsid w:val="001D70F9"/>
    <w:rsid w:val="001D7191"/>
    <w:rsid w:val="001E4054"/>
    <w:rsid w:val="001F1FCC"/>
    <w:rsid w:val="001F442D"/>
    <w:rsid w:val="00204533"/>
    <w:rsid w:val="00210635"/>
    <w:rsid w:val="002135CA"/>
    <w:rsid w:val="00214315"/>
    <w:rsid w:val="002346BB"/>
    <w:rsid w:val="0024745D"/>
    <w:rsid w:val="00247991"/>
    <w:rsid w:val="002564C8"/>
    <w:rsid w:val="00260A92"/>
    <w:rsid w:val="002611E0"/>
    <w:rsid w:val="00261792"/>
    <w:rsid w:val="0026226B"/>
    <w:rsid w:val="00270629"/>
    <w:rsid w:val="00274A07"/>
    <w:rsid w:val="00274CEB"/>
    <w:rsid w:val="002810E3"/>
    <w:rsid w:val="00282EF3"/>
    <w:rsid w:val="00283824"/>
    <w:rsid w:val="00284F81"/>
    <w:rsid w:val="00287365"/>
    <w:rsid w:val="0029167C"/>
    <w:rsid w:val="00296540"/>
    <w:rsid w:val="002975C8"/>
    <w:rsid w:val="002A1029"/>
    <w:rsid w:val="002A3CAC"/>
    <w:rsid w:val="002B0297"/>
    <w:rsid w:val="002C1A51"/>
    <w:rsid w:val="002C3345"/>
    <w:rsid w:val="002C70A7"/>
    <w:rsid w:val="002C78C5"/>
    <w:rsid w:val="002D19C2"/>
    <w:rsid w:val="002D7BA6"/>
    <w:rsid w:val="002E0CB5"/>
    <w:rsid w:val="002E1395"/>
    <w:rsid w:val="002E33DB"/>
    <w:rsid w:val="002E366F"/>
    <w:rsid w:val="002F0034"/>
    <w:rsid w:val="002F3E6F"/>
    <w:rsid w:val="003020FF"/>
    <w:rsid w:val="00303747"/>
    <w:rsid w:val="00312F5F"/>
    <w:rsid w:val="0031365A"/>
    <w:rsid w:val="00314044"/>
    <w:rsid w:val="00314C81"/>
    <w:rsid w:val="00324B5E"/>
    <w:rsid w:val="00344313"/>
    <w:rsid w:val="00352998"/>
    <w:rsid w:val="00363745"/>
    <w:rsid w:val="0037762D"/>
    <w:rsid w:val="00393744"/>
    <w:rsid w:val="00395BB0"/>
    <w:rsid w:val="00396233"/>
    <w:rsid w:val="003963FE"/>
    <w:rsid w:val="003A0D69"/>
    <w:rsid w:val="003A2210"/>
    <w:rsid w:val="003B1EA1"/>
    <w:rsid w:val="003B2087"/>
    <w:rsid w:val="003C235A"/>
    <w:rsid w:val="003D065F"/>
    <w:rsid w:val="003D445D"/>
    <w:rsid w:val="003D53F5"/>
    <w:rsid w:val="003F03A9"/>
    <w:rsid w:val="004029BF"/>
    <w:rsid w:val="00402B42"/>
    <w:rsid w:val="00414A07"/>
    <w:rsid w:val="00414C5D"/>
    <w:rsid w:val="00414E5D"/>
    <w:rsid w:val="00416CBD"/>
    <w:rsid w:val="0042614C"/>
    <w:rsid w:val="004448A7"/>
    <w:rsid w:val="0044598E"/>
    <w:rsid w:val="00450938"/>
    <w:rsid w:val="00455707"/>
    <w:rsid w:val="004627A6"/>
    <w:rsid w:val="00465D7C"/>
    <w:rsid w:val="00473A98"/>
    <w:rsid w:val="00474B60"/>
    <w:rsid w:val="0048059C"/>
    <w:rsid w:val="00483D17"/>
    <w:rsid w:val="004867E7"/>
    <w:rsid w:val="004905EF"/>
    <w:rsid w:val="00490F62"/>
    <w:rsid w:val="0049391F"/>
    <w:rsid w:val="00494AF6"/>
    <w:rsid w:val="004A4F2C"/>
    <w:rsid w:val="004A66C8"/>
    <w:rsid w:val="004B7B6E"/>
    <w:rsid w:val="004D6447"/>
    <w:rsid w:val="004D72E1"/>
    <w:rsid w:val="004E1729"/>
    <w:rsid w:val="004E3C29"/>
    <w:rsid w:val="004F28B6"/>
    <w:rsid w:val="00502087"/>
    <w:rsid w:val="0050385D"/>
    <w:rsid w:val="005051C1"/>
    <w:rsid w:val="00506D55"/>
    <w:rsid w:val="00511DDF"/>
    <w:rsid w:val="00514C05"/>
    <w:rsid w:val="005179AB"/>
    <w:rsid w:val="00525AA9"/>
    <w:rsid w:val="005328AA"/>
    <w:rsid w:val="005408F1"/>
    <w:rsid w:val="00550B73"/>
    <w:rsid w:val="00552506"/>
    <w:rsid w:val="00560AFB"/>
    <w:rsid w:val="005653AF"/>
    <w:rsid w:val="00571259"/>
    <w:rsid w:val="00575D23"/>
    <w:rsid w:val="00590163"/>
    <w:rsid w:val="00591A44"/>
    <w:rsid w:val="005946F3"/>
    <w:rsid w:val="00595DE9"/>
    <w:rsid w:val="005B5649"/>
    <w:rsid w:val="005B76F5"/>
    <w:rsid w:val="005C5D49"/>
    <w:rsid w:val="005C7643"/>
    <w:rsid w:val="005D685B"/>
    <w:rsid w:val="005E1EFF"/>
    <w:rsid w:val="005E22E7"/>
    <w:rsid w:val="005F3E16"/>
    <w:rsid w:val="00601B71"/>
    <w:rsid w:val="006139C1"/>
    <w:rsid w:val="0063363C"/>
    <w:rsid w:val="00634F2D"/>
    <w:rsid w:val="00637EF9"/>
    <w:rsid w:val="006407B0"/>
    <w:rsid w:val="00640F50"/>
    <w:rsid w:val="006411E6"/>
    <w:rsid w:val="00641EBA"/>
    <w:rsid w:val="0065095D"/>
    <w:rsid w:val="00651530"/>
    <w:rsid w:val="006621D2"/>
    <w:rsid w:val="00677602"/>
    <w:rsid w:val="006824F7"/>
    <w:rsid w:val="0069632F"/>
    <w:rsid w:val="006A57CB"/>
    <w:rsid w:val="006B2B86"/>
    <w:rsid w:val="006B4E21"/>
    <w:rsid w:val="006C559B"/>
    <w:rsid w:val="006C64BD"/>
    <w:rsid w:val="006D6037"/>
    <w:rsid w:val="006E192D"/>
    <w:rsid w:val="006E22A5"/>
    <w:rsid w:val="006E4E7A"/>
    <w:rsid w:val="006E64B1"/>
    <w:rsid w:val="006E771F"/>
    <w:rsid w:val="006F1107"/>
    <w:rsid w:val="00700474"/>
    <w:rsid w:val="00700D60"/>
    <w:rsid w:val="007234D2"/>
    <w:rsid w:val="007237D3"/>
    <w:rsid w:val="007451E3"/>
    <w:rsid w:val="00767D2F"/>
    <w:rsid w:val="007704EB"/>
    <w:rsid w:val="007903D5"/>
    <w:rsid w:val="00794C55"/>
    <w:rsid w:val="00794CFD"/>
    <w:rsid w:val="007B1B7D"/>
    <w:rsid w:val="007B484C"/>
    <w:rsid w:val="007B70D7"/>
    <w:rsid w:val="007D3513"/>
    <w:rsid w:val="007D3B11"/>
    <w:rsid w:val="007E22F0"/>
    <w:rsid w:val="007F25B9"/>
    <w:rsid w:val="007F55B9"/>
    <w:rsid w:val="00800613"/>
    <w:rsid w:val="0081565B"/>
    <w:rsid w:val="008233D9"/>
    <w:rsid w:val="00825F81"/>
    <w:rsid w:val="00830708"/>
    <w:rsid w:val="008429F0"/>
    <w:rsid w:val="00845125"/>
    <w:rsid w:val="0084677C"/>
    <w:rsid w:val="0084685C"/>
    <w:rsid w:val="00846F38"/>
    <w:rsid w:val="00852675"/>
    <w:rsid w:val="008550D2"/>
    <w:rsid w:val="0087145B"/>
    <w:rsid w:val="00874BAE"/>
    <w:rsid w:val="00883D9C"/>
    <w:rsid w:val="00884576"/>
    <w:rsid w:val="00887A4F"/>
    <w:rsid w:val="0089204D"/>
    <w:rsid w:val="00895F3D"/>
    <w:rsid w:val="008A261C"/>
    <w:rsid w:val="008B715E"/>
    <w:rsid w:val="008C1D54"/>
    <w:rsid w:val="008C394B"/>
    <w:rsid w:val="008C7E1E"/>
    <w:rsid w:val="008D28FC"/>
    <w:rsid w:val="008D5E01"/>
    <w:rsid w:val="008E0F99"/>
    <w:rsid w:val="008E180C"/>
    <w:rsid w:val="008F1B1A"/>
    <w:rsid w:val="008F1D92"/>
    <w:rsid w:val="008F6F1B"/>
    <w:rsid w:val="008F7E17"/>
    <w:rsid w:val="0090234F"/>
    <w:rsid w:val="00905622"/>
    <w:rsid w:val="0091272B"/>
    <w:rsid w:val="00914397"/>
    <w:rsid w:val="009148F8"/>
    <w:rsid w:val="00916B5B"/>
    <w:rsid w:val="009173C3"/>
    <w:rsid w:val="00917E37"/>
    <w:rsid w:val="00922A46"/>
    <w:rsid w:val="00931404"/>
    <w:rsid w:val="00933CAE"/>
    <w:rsid w:val="0093521E"/>
    <w:rsid w:val="00940C8D"/>
    <w:rsid w:val="00945D2B"/>
    <w:rsid w:val="00951B92"/>
    <w:rsid w:val="00952598"/>
    <w:rsid w:val="00955F2D"/>
    <w:rsid w:val="0095655F"/>
    <w:rsid w:val="0096052A"/>
    <w:rsid w:val="009720BA"/>
    <w:rsid w:val="00972C76"/>
    <w:rsid w:val="00973C17"/>
    <w:rsid w:val="009825A3"/>
    <w:rsid w:val="009838F8"/>
    <w:rsid w:val="009961CF"/>
    <w:rsid w:val="00996B68"/>
    <w:rsid w:val="009A17AB"/>
    <w:rsid w:val="009B1098"/>
    <w:rsid w:val="009B11A2"/>
    <w:rsid w:val="009B2C0A"/>
    <w:rsid w:val="009B4262"/>
    <w:rsid w:val="009B4D0B"/>
    <w:rsid w:val="009B6BDF"/>
    <w:rsid w:val="009B6EB2"/>
    <w:rsid w:val="009B703A"/>
    <w:rsid w:val="009C52B8"/>
    <w:rsid w:val="009C7DD8"/>
    <w:rsid w:val="009D1005"/>
    <w:rsid w:val="009D6218"/>
    <w:rsid w:val="009E115F"/>
    <w:rsid w:val="009E6165"/>
    <w:rsid w:val="00A0326B"/>
    <w:rsid w:val="00A04615"/>
    <w:rsid w:val="00A14D23"/>
    <w:rsid w:val="00A1799F"/>
    <w:rsid w:val="00A202D8"/>
    <w:rsid w:val="00A2694E"/>
    <w:rsid w:val="00A33F31"/>
    <w:rsid w:val="00A349CF"/>
    <w:rsid w:val="00A508F0"/>
    <w:rsid w:val="00A53235"/>
    <w:rsid w:val="00A64946"/>
    <w:rsid w:val="00A652E6"/>
    <w:rsid w:val="00A65F28"/>
    <w:rsid w:val="00A766C7"/>
    <w:rsid w:val="00A80C7E"/>
    <w:rsid w:val="00A811C2"/>
    <w:rsid w:val="00A911DF"/>
    <w:rsid w:val="00A9763C"/>
    <w:rsid w:val="00AB6025"/>
    <w:rsid w:val="00AB6556"/>
    <w:rsid w:val="00AC1489"/>
    <w:rsid w:val="00AC1A01"/>
    <w:rsid w:val="00AC3746"/>
    <w:rsid w:val="00AC73B0"/>
    <w:rsid w:val="00AF0831"/>
    <w:rsid w:val="00AF5E89"/>
    <w:rsid w:val="00B010B5"/>
    <w:rsid w:val="00B01FAD"/>
    <w:rsid w:val="00B11987"/>
    <w:rsid w:val="00B211A8"/>
    <w:rsid w:val="00B27D3E"/>
    <w:rsid w:val="00B366D8"/>
    <w:rsid w:val="00B371EB"/>
    <w:rsid w:val="00B3798B"/>
    <w:rsid w:val="00B409AD"/>
    <w:rsid w:val="00B513EF"/>
    <w:rsid w:val="00B536B5"/>
    <w:rsid w:val="00B53B45"/>
    <w:rsid w:val="00B56617"/>
    <w:rsid w:val="00B62970"/>
    <w:rsid w:val="00B63626"/>
    <w:rsid w:val="00B66329"/>
    <w:rsid w:val="00B66ECE"/>
    <w:rsid w:val="00B85350"/>
    <w:rsid w:val="00B95032"/>
    <w:rsid w:val="00B9718F"/>
    <w:rsid w:val="00BA46F4"/>
    <w:rsid w:val="00BA4A73"/>
    <w:rsid w:val="00BA7B27"/>
    <w:rsid w:val="00BB095D"/>
    <w:rsid w:val="00BB152D"/>
    <w:rsid w:val="00BB3E00"/>
    <w:rsid w:val="00BB7DF3"/>
    <w:rsid w:val="00BC1648"/>
    <w:rsid w:val="00BC4D90"/>
    <w:rsid w:val="00BD423A"/>
    <w:rsid w:val="00BD56C4"/>
    <w:rsid w:val="00BE291D"/>
    <w:rsid w:val="00BF0FAB"/>
    <w:rsid w:val="00BF12E1"/>
    <w:rsid w:val="00BF55E8"/>
    <w:rsid w:val="00C0193B"/>
    <w:rsid w:val="00C03168"/>
    <w:rsid w:val="00C04826"/>
    <w:rsid w:val="00C232A8"/>
    <w:rsid w:val="00C306FA"/>
    <w:rsid w:val="00C3783B"/>
    <w:rsid w:val="00C405F3"/>
    <w:rsid w:val="00C5248A"/>
    <w:rsid w:val="00C52839"/>
    <w:rsid w:val="00C55C0F"/>
    <w:rsid w:val="00C562E2"/>
    <w:rsid w:val="00C62076"/>
    <w:rsid w:val="00C65FAB"/>
    <w:rsid w:val="00C67B69"/>
    <w:rsid w:val="00C76B45"/>
    <w:rsid w:val="00C86F45"/>
    <w:rsid w:val="00C95831"/>
    <w:rsid w:val="00C9750D"/>
    <w:rsid w:val="00CA5B68"/>
    <w:rsid w:val="00CA7F85"/>
    <w:rsid w:val="00CB06D5"/>
    <w:rsid w:val="00CC6B17"/>
    <w:rsid w:val="00CC79BB"/>
    <w:rsid w:val="00CD2901"/>
    <w:rsid w:val="00CE30BE"/>
    <w:rsid w:val="00CF19FA"/>
    <w:rsid w:val="00D1641D"/>
    <w:rsid w:val="00D20DC7"/>
    <w:rsid w:val="00D2219D"/>
    <w:rsid w:val="00D23D11"/>
    <w:rsid w:val="00D30DE4"/>
    <w:rsid w:val="00D32745"/>
    <w:rsid w:val="00D37F60"/>
    <w:rsid w:val="00D43903"/>
    <w:rsid w:val="00D64138"/>
    <w:rsid w:val="00D75315"/>
    <w:rsid w:val="00D76635"/>
    <w:rsid w:val="00D806D5"/>
    <w:rsid w:val="00D914D2"/>
    <w:rsid w:val="00DA08F8"/>
    <w:rsid w:val="00DB20B0"/>
    <w:rsid w:val="00DB7312"/>
    <w:rsid w:val="00DB7F55"/>
    <w:rsid w:val="00DC3C9F"/>
    <w:rsid w:val="00DC4227"/>
    <w:rsid w:val="00DC5E58"/>
    <w:rsid w:val="00DC6891"/>
    <w:rsid w:val="00DD3044"/>
    <w:rsid w:val="00DD4F49"/>
    <w:rsid w:val="00DE254E"/>
    <w:rsid w:val="00DE284B"/>
    <w:rsid w:val="00DF109C"/>
    <w:rsid w:val="00DF6108"/>
    <w:rsid w:val="00E03A3F"/>
    <w:rsid w:val="00E042D2"/>
    <w:rsid w:val="00E05AA8"/>
    <w:rsid w:val="00E20313"/>
    <w:rsid w:val="00E40AC9"/>
    <w:rsid w:val="00E60035"/>
    <w:rsid w:val="00E618F3"/>
    <w:rsid w:val="00E74105"/>
    <w:rsid w:val="00E924AC"/>
    <w:rsid w:val="00E94138"/>
    <w:rsid w:val="00E94250"/>
    <w:rsid w:val="00E9546C"/>
    <w:rsid w:val="00EA1AC9"/>
    <w:rsid w:val="00EA3495"/>
    <w:rsid w:val="00EA70D7"/>
    <w:rsid w:val="00EC09EF"/>
    <w:rsid w:val="00EC1993"/>
    <w:rsid w:val="00EC4033"/>
    <w:rsid w:val="00ED3EDB"/>
    <w:rsid w:val="00EE15F0"/>
    <w:rsid w:val="00EF25FB"/>
    <w:rsid w:val="00EF4A88"/>
    <w:rsid w:val="00EF4BBB"/>
    <w:rsid w:val="00F15983"/>
    <w:rsid w:val="00F3076C"/>
    <w:rsid w:val="00F3668C"/>
    <w:rsid w:val="00F37C12"/>
    <w:rsid w:val="00F472E4"/>
    <w:rsid w:val="00F47BC4"/>
    <w:rsid w:val="00F515E1"/>
    <w:rsid w:val="00F52AAD"/>
    <w:rsid w:val="00F54806"/>
    <w:rsid w:val="00F57440"/>
    <w:rsid w:val="00F57B6C"/>
    <w:rsid w:val="00F6286B"/>
    <w:rsid w:val="00F63B94"/>
    <w:rsid w:val="00F6484C"/>
    <w:rsid w:val="00F66756"/>
    <w:rsid w:val="00F71739"/>
    <w:rsid w:val="00F81FCF"/>
    <w:rsid w:val="00F84DB9"/>
    <w:rsid w:val="00F9458D"/>
    <w:rsid w:val="00F95969"/>
    <w:rsid w:val="00F96077"/>
    <w:rsid w:val="00FB173F"/>
    <w:rsid w:val="00FB3427"/>
    <w:rsid w:val="00FB731A"/>
    <w:rsid w:val="00FC623E"/>
    <w:rsid w:val="00FD3E8D"/>
    <w:rsid w:val="00FD78EB"/>
    <w:rsid w:val="00FF0ACE"/>
    <w:rsid w:val="00FF258F"/>
    <w:rsid w:val="00FF28E3"/>
    <w:rsid w:val="00FF4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48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0D1"/>
    <w:rPr>
      <w:color w:val="0563C1" w:themeColor="hyperlink"/>
      <w:u w:val="single"/>
    </w:rPr>
  </w:style>
  <w:style w:type="character" w:styleId="UnresolvedMention">
    <w:name w:val="Unresolved Mention"/>
    <w:basedOn w:val="DefaultParagraphFont"/>
    <w:uiPriority w:val="99"/>
    <w:semiHidden/>
    <w:unhideWhenUsed/>
    <w:rsid w:val="000860D1"/>
    <w:rPr>
      <w:color w:val="605E5C"/>
      <w:shd w:val="clear" w:color="auto" w:fill="E1DFDD"/>
    </w:rPr>
  </w:style>
  <w:style w:type="paragraph" w:styleId="Header">
    <w:name w:val="header"/>
    <w:basedOn w:val="Normal"/>
    <w:link w:val="HeaderChar"/>
    <w:uiPriority w:val="99"/>
    <w:unhideWhenUsed/>
    <w:rsid w:val="00B0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AD"/>
  </w:style>
  <w:style w:type="paragraph" w:styleId="Footer">
    <w:name w:val="footer"/>
    <w:basedOn w:val="Normal"/>
    <w:link w:val="FooterChar"/>
    <w:uiPriority w:val="99"/>
    <w:unhideWhenUsed/>
    <w:rsid w:val="00B0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AD"/>
  </w:style>
  <w:style w:type="character" w:styleId="CommentReference">
    <w:name w:val="annotation reference"/>
    <w:basedOn w:val="DefaultParagraphFont"/>
    <w:uiPriority w:val="99"/>
    <w:semiHidden/>
    <w:unhideWhenUsed/>
    <w:rsid w:val="00282EF3"/>
    <w:rPr>
      <w:sz w:val="16"/>
      <w:szCs w:val="16"/>
    </w:rPr>
  </w:style>
  <w:style w:type="paragraph" w:styleId="CommentText">
    <w:name w:val="annotation text"/>
    <w:basedOn w:val="Normal"/>
    <w:link w:val="CommentTextChar"/>
    <w:uiPriority w:val="99"/>
    <w:semiHidden/>
    <w:unhideWhenUsed/>
    <w:rsid w:val="00282EF3"/>
    <w:pPr>
      <w:spacing w:line="240" w:lineRule="auto"/>
    </w:pPr>
    <w:rPr>
      <w:sz w:val="20"/>
      <w:szCs w:val="20"/>
    </w:rPr>
  </w:style>
  <w:style w:type="character" w:customStyle="1" w:styleId="CommentTextChar">
    <w:name w:val="Comment Text Char"/>
    <w:basedOn w:val="DefaultParagraphFont"/>
    <w:link w:val="CommentText"/>
    <w:uiPriority w:val="99"/>
    <w:semiHidden/>
    <w:rsid w:val="00282EF3"/>
    <w:rPr>
      <w:sz w:val="20"/>
      <w:szCs w:val="20"/>
    </w:rPr>
  </w:style>
  <w:style w:type="paragraph" w:styleId="CommentSubject">
    <w:name w:val="annotation subject"/>
    <w:basedOn w:val="CommentText"/>
    <w:next w:val="CommentText"/>
    <w:link w:val="CommentSubjectChar"/>
    <w:uiPriority w:val="99"/>
    <w:semiHidden/>
    <w:unhideWhenUsed/>
    <w:rsid w:val="00282EF3"/>
    <w:rPr>
      <w:b/>
      <w:bCs/>
    </w:rPr>
  </w:style>
  <w:style w:type="character" w:customStyle="1" w:styleId="CommentSubjectChar">
    <w:name w:val="Comment Subject Char"/>
    <w:basedOn w:val="CommentTextChar"/>
    <w:link w:val="CommentSubject"/>
    <w:uiPriority w:val="99"/>
    <w:semiHidden/>
    <w:rsid w:val="00282EF3"/>
    <w:rPr>
      <w:b/>
      <w:bCs/>
      <w:sz w:val="20"/>
      <w:szCs w:val="20"/>
    </w:rPr>
  </w:style>
  <w:style w:type="character" w:styleId="FollowedHyperlink">
    <w:name w:val="FollowedHyperlink"/>
    <w:basedOn w:val="DefaultParagraphFont"/>
    <w:uiPriority w:val="99"/>
    <w:semiHidden/>
    <w:unhideWhenUsed/>
    <w:rsid w:val="00D32745"/>
    <w:rPr>
      <w:color w:val="954F72" w:themeColor="followedHyperlink"/>
      <w:u w:val="single"/>
    </w:rPr>
  </w:style>
  <w:style w:type="table" w:customStyle="1" w:styleId="TableGrid1">
    <w:name w:val="Table Grid1"/>
    <w:basedOn w:val="TableNormal"/>
    <w:next w:val="TableGrid"/>
    <w:uiPriority w:val="39"/>
    <w:rsid w:val="0013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8098">
      <w:bodyDiv w:val="1"/>
      <w:marLeft w:val="0"/>
      <w:marRight w:val="0"/>
      <w:marTop w:val="0"/>
      <w:marBottom w:val="0"/>
      <w:divBdr>
        <w:top w:val="none" w:sz="0" w:space="0" w:color="auto"/>
        <w:left w:val="none" w:sz="0" w:space="0" w:color="auto"/>
        <w:bottom w:val="none" w:sz="0" w:space="0" w:color="auto"/>
        <w:right w:val="none" w:sz="0" w:space="0" w:color="auto"/>
      </w:divBdr>
    </w:div>
    <w:div w:id="14518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adacouncil.ca/funding/grants/creating-knowing-sharing/small-scale-activities" TargetMode="External"/><Relationship Id="rId21" Type="http://schemas.openxmlformats.org/officeDocument/2006/relationships/hyperlink" Target="https://www.canada.ca/en/canadian-heritage/services/funding.html" TargetMode="External"/><Relationship Id="rId34" Type="http://schemas.openxmlformats.org/officeDocument/2006/relationships/hyperlink" Target="https://canadacouncil.ca/funding/grants/arts-across-canada/circulation-and-touring" TargetMode="External"/><Relationship Id="rId42" Type="http://schemas.openxmlformats.org/officeDocument/2006/relationships/hyperlink" Target="https://canadacouncil.ca/funding/strategic-funds/strategic-innovation-fund/innovation-grants/seed" TargetMode="External"/><Relationship Id="rId47" Type="http://schemas.openxmlformats.org/officeDocument/2006/relationships/hyperlink" Target="https://canadacouncil.ca/funding/grants" TargetMode="External"/><Relationship Id="rId50" Type="http://schemas.openxmlformats.org/officeDocument/2006/relationships/hyperlink" Target="https://www.arts.on.ca/grants/media-artists-creation-projects" TargetMode="External"/><Relationship Id="rId55" Type="http://schemas.openxmlformats.org/officeDocument/2006/relationships/hyperlink" Target="https://www.arts.on.ca/grants/ontario-arts-presenters-projects" TargetMode="External"/><Relationship Id="rId63" Type="http://schemas.openxmlformats.org/officeDocument/2006/relationships/hyperlink" Target="https://torontoartscouncil.org/Grant-Program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canadacouncil.ca/funding/grants/supporting-artistic-practice/professional-development-for-arts-professionals" TargetMode="External"/><Relationship Id="rId11" Type="http://schemas.openxmlformats.org/officeDocument/2006/relationships/footer" Target="footer1.xml"/><Relationship Id="rId24" Type="http://schemas.openxmlformats.org/officeDocument/2006/relationships/hyperlink" Target="https://canadacouncil.ca/funding/grants/explore-and-create/concept-to-realization" TargetMode="External"/><Relationship Id="rId32" Type="http://schemas.openxmlformats.org/officeDocument/2006/relationships/hyperlink" Target="https://canadacouncil.ca/funding/grants/arts-across-canada/representation-and-promotion" TargetMode="External"/><Relationship Id="rId37" Type="http://schemas.openxmlformats.org/officeDocument/2006/relationships/hyperlink" Target="https://canadacouncil.ca/funding/grants/arts-abroad/representation-and-promotion" TargetMode="External"/><Relationship Id="rId40" Type="http://schemas.openxmlformats.org/officeDocument/2006/relationships/hyperlink" Target="https://canadacouncil.ca/funding/grants/arts-abroad/residencies" TargetMode="External"/><Relationship Id="rId45" Type="http://schemas.openxmlformats.org/officeDocument/2006/relationships/hyperlink" Target="https://canadacouncil.ca/funding/strategic-funds/access-support" TargetMode="External"/><Relationship Id="rId53" Type="http://schemas.openxmlformats.org/officeDocument/2006/relationships/hyperlink" Target="https://www.arts.on.ca/grants/recommender-grants-for-writers" TargetMode="External"/><Relationship Id="rId58" Type="http://schemas.openxmlformats.org/officeDocument/2006/relationships/hyperlink" Target="https://torontoartscouncil.org/grant-programs/tac-grants/indigenous-arts/project-grants"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torontoartscouncil.org/grant-programs/tac-grants/theatre/playwrights-program" TargetMode="External"/><Relationship Id="rId19" Type="http://schemas.openxmlformats.org/officeDocument/2006/relationships/hyperlink" Target="https://www.canada.ca/en/canadian-heritage/services/funding/community-multiculturalism-anti-racism/events.html" TargetMode="External"/><Relationship Id="rId14" Type="http://schemas.openxmlformats.org/officeDocument/2006/relationships/image" Target="media/image3.png"/><Relationship Id="rId22" Type="http://schemas.openxmlformats.org/officeDocument/2006/relationships/hyperlink" Target="https://canadacouncil.ca/funding/grants/explore-and-create/professional-development-for-artists" TargetMode="External"/><Relationship Id="rId27" Type="http://schemas.openxmlformats.org/officeDocument/2006/relationships/hyperlink" Target="https://canadacouncil.ca/funding/grants/creating-knowing-sharing/short-term-projects" TargetMode="External"/><Relationship Id="rId30" Type="http://schemas.openxmlformats.org/officeDocument/2006/relationships/hyperlink" Target="https://canadacouncil.ca/funding/grants/supporting-artistic-practice/sector-innovation-and-development" TargetMode="External"/><Relationship Id="rId35" Type="http://schemas.openxmlformats.org/officeDocument/2006/relationships/hyperlink" Target="https://canadacouncil.ca/funding/grants/arts-across-canada/public-outreach" TargetMode="External"/><Relationship Id="rId43" Type="http://schemas.openxmlformats.org/officeDocument/2006/relationships/hyperlink" Target="https://canadacouncil.ca/funding/strategic-funds/strategic-innovation-fund/innovation-grants/digital-generator" TargetMode="External"/><Relationship Id="rId48" Type="http://schemas.openxmlformats.org/officeDocument/2006/relationships/hyperlink" Target="https://www.arts.on.ca/grants/exhibition-assistance" TargetMode="External"/><Relationship Id="rId56" Type="http://schemas.openxmlformats.org/officeDocument/2006/relationships/hyperlink" Target="https://www.arts.on.ca/grants" TargetMode="External"/><Relationship Id="rId64" Type="http://schemas.openxmlformats.org/officeDocument/2006/relationships/hyperlink" Target="https://www.fordfoundation.org/work/our-grants/justfilms/justfilms-inquiry/" TargetMode="External"/><Relationship Id="rId8" Type="http://schemas.openxmlformats.org/officeDocument/2006/relationships/footnotes" Target="footnotes.xml"/><Relationship Id="rId51" Type="http://schemas.openxmlformats.org/officeDocument/2006/relationships/hyperlink" Target="https://www.arts.on.ca/grants/music-creation-project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6.svg"/><Relationship Id="rId25" Type="http://schemas.openxmlformats.org/officeDocument/2006/relationships/hyperlink" Target="https://canadacouncil.ca/funding/grants/creating-knowing-sharing/travel" TargetMode="External"/><Relationship Id="rId33" Type="http://schemas.openxmlformats.org/officeDocument/2006/relationships/hyperlink" Target="https://canadacouncil.ca/funding/grants/arts-across-canada/translation" TargetMode="External"/><Relationship Id="rId38" Type="http://schemas.openxmlformats.org/officeDocument/2006/relationships/hyperlink" Target="https://canadacouncil.ca/funding/grants/arts-abroad/translation" TargetMode="External"/><Relationship Id="rId46" Type="http://schemas.openxmlformats.org/officeDocument/2006/relationships/hyperlink" Target="https://canadacouncil.ca/funding/strategic-funds/market-access-olmc-fund" TargetMode="External"/><Relationship Id="rId59" Type="http://schemas.openxmlformats.org/officeDocument/2006/relationships/hyperlink" Target="https://torontoartscouncil.org/grant-programs/tac-grants/literary-arts/writers-program" TargetMode="External"/><Relationship Id="rId67" Type="http://schemas.openxmlformats.org/officeDocument/2006/relationships/theme" Target="theme/theme1.xml"/><Relationship Id="rId20" Type="http://schemas.openxmlformats.org/officeDocument/2006/relationships/hyperlink" Target="https://www.canada.ca/en/canadian-heritage/services/funding/official-languages/strategic.html" TargetMode="External"/><Relationship Id="rId41" Type="http://schemas.openxmlformats.org/officeDocument/2006/relationships/hyperlink" Target="https://canadacouncil.ca/funding/grants/arts-abroad/co-productions" TargetMode="External"/><Relationship Id="rId54" Type="http://schemas.openxmlformats.org/officeDocument/2006/relationships/hyperlink" Target="https://www.arts.on.ca/grants/visual-artists-creation-projects" TargetMode="External"/><Relationship Id="rId62" Type="http://schemas.openxmlformats.org/officeDocument/2006/relationships/hyperlink" Target="https://torontoartscouncil.org/grant-programs/tac-grants/visual-and-media-arts/visual-artist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svg"/><Relationship Id="rId23" Type="http://schemas.openxmlformats.org/officeDocument/2006/relationships/hyperlink" Target="https://canadacouncil.ca/funding/grants/explore-and-create/research-and-creation" TargetMode="External"/><Relationship Id="rId28" Type="http://schemas.openxmlformats.org/officeDocument/2006/relationships/hyperlink" Target="https://canadacouncil.ca/funding/grants/creating-knowing-sharing/long-term-projects" TargetMode="External"/><Relationship Id="rId36" Type="http://schemas.openxmlformats.org/officeDocument/2006/relationships/hyperlink" Target="https://canadacouncil.ca/funding/grants/arts-abroad/travel" TargetMode="External"/><Relationship Id="rId49" Type="http://schemas.openxmlformats.org/officeDocument/2006/relationships/hyperlink" Target="https://www.arts.on.ca/grants/indigenous-arts-projects" TargetMode="External"/><Relationship Id="rId57" Type="http://schemas.openxmlformats.org/officeDocument/2006/relationships/hyperlink" Target="https://torontoartscouncil.org/Grant-Programs/Discover-TAC-Grants/TAC-Grants/Art-Discipline-Funding/Black-Arts/Project-Grants" TargetMode="External"/><Relationship Id="rId10" Type="http://schemas.openxmlformats.org/officeDocument/2006/relationships/image" Target="media/image1.jpeg"/><Relationship Id="rId31" Type="http://schemas.openxmlformats.org/officeDocument/2006/relationships/hyperlink" Target="https://canadacouncil.ca/funding/grants/arts-across-canada/travel" TargetMode="External"/><Relationship Id="rId44" Type="http://schemas.openxmlformats.org/officeDocument/2006/relationships/hyperlink" Target="https://canadacouncil.ca/funding/strategic-funds/strategic-innovation-fund/innovation-grants/cultivate" TargetMode="External"/><Relationship Id="rId52" Type="http://schemas.openxmlformats.org/officeDocument/2006/relationships/hyperlink" Target="https://www.arts.on.ca/grants/recommender-grants-for-theatre-creators" TargetMode="External"/><Relationship Id="rId60" Type="http://schemas.openxmlformats.org/officeDocument/2006/relationships/hyperlink" Target="https://torontoartscouncil.org/grant-programs/tac-grants/music/project-grants" TargetMode="External"/><Relationship Id="rId65" Type="http://schemas.openxmlformats.org/officeDocument/2006/relationships/hyperlink" Target="https://www.toronto.ca/explore-enjoy/festivals-events/cultural-hotspot/cultural-hotspot-funding-opportunities/"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canada.ca/en/canadian-heritage/services/funding/cultural-spaces-fund.html" TargetMode="External"/><Relationship Id="rId18" Type="http://schemas.openxmlformats.org/officeDocument/2006/relationships/hyperlink" Target="https://www.canada.ca/en/canadian-heritage/services/funding/building-communities/festivals.html" TargetMode="External"/><Relationship Id="rId39" Type="http://schemas.openxmlformats.org/officeDocument/2006/relationships/hyperlink" Target="https://canadacouncil.ca/funding/grants/arts-abroad/circulation-and-tou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F5E352B7064A4F9F739EB862D64E20" ma:contentTypeVersion="12" ma:contentTypeDescription="Create a new document." ma:contentTypeScope="" ma:versionID="64e72510603dfc90722b1159ea100381">
  <xsd:schema xmlns:xsd="http://www.w3.org/2001/XMLSchema" xmlns:xs="http://www.w3.org/2001/XMLSchema" xmlns:p="http://schemas.microsoft.com/office/2006/metadata/properties" xmlns:ns2="0467923e-125d-4f27-a603-589c35738532" xmlns:ns3="f762881d-4cce-4542-9921-a72eb0ab5725" targetNamespace="http://schemas.microsoft.com/office/2006/metadata/properties" ma:root="true" ma:fieldsID="65986c6e8ef3a18de1ecbbb51e47ee7a" ns2:_="" ns3:_="">
    <xsd:import namespace="0467923e-125d-4f27-a603-589c35738532"/>
    <xsd:import namespace="f762881d-4cce-4542-9921-a72eb0ab57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923e-125d-4f27-a603-589c35738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62881d-4cce-4542-9921-a72eb0ab57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fb07d07-d412-4491-ad93-b2ceb4337cff}" ma:internalName="TaxCatchAll" ma:showField="CatchAllData" ma:web="f762881d-4cce-4542-9921-a72eb0ab572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62881d-4cce-4542-9921-a72eb0ab5725" xsi:nil="true"/>
    <lcf76f155ced4ddcb4097134ff3c332f xmlns="0467923e-125d-4f27-a603-589c357385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080E8F-47C1-4349-8819-C6CD182717BE}">
  <ds:schemaRefs>
    <ds:schemaRef ds:uri="http://schemas.openxmlformats.org/officeDocument/2006/bibliography"/>
  </ds:schemaRefs>
</ds:datastoreItem>
</file>

<file path=customXml/itemProps2.xml><?xml version="1.0" encoding="utf-8"?>
<ds:datastoreItem xmlns:ds="http://schemas.openxmlformats.org/officeDocument/2006/customXml" ds:itemID="{DA5687BF-A86D-48E7-BBCD-A1305688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923e-125d-4f27-a603-589c35738532"/>
    <ds:schemaRef ds:uri="f762881d-4cce-4542-9921-a72eb0ab5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BCE21-E0E2-4319-9B55-E89BB8EE63B2}">
  <ds:schemaRefs>
    <ds:schemaRef ds:uri="http://schemas.microsoft.com/sharepoint/v3/contenttype/forms"/>
  </ds:schemaRefs>
</ds:datastoreItem>
</file>

<file path=customXml/itemProps4.xml><?xml version="1.0" encoding="utf-8"?>
<ds:datastoreItem xmlns:ds="http://schemas.openxmlformats.org/officeDocument/2006/customXml" ds:itemID="{CB4E5F2F-FE0E-49C7-A1E6-5B55BF72D606}">
  <ds:schemaRefs>
    <ds:schemaRef ds:uri="http://purl.org/dc/elements/1.1/"/>
    <ds:schemaRef ds:uri="5b29f6b5-6d67-4613-a82f-1c97a1d79a26"/>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f8c22b02-19e4-4d93-a01d-3699c9e6bada"/>
    <ds:schemaRef ds:uri="f762881d-4cce-4542-9921-a72eb0ab5725"/>
    <ds:schemaRef ds:uri="0467923e-125d-4f27-a603-589c357385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2024-04-05T13:37:00Z</dcterms:created>
  <dcterms:modified xsi:type="dcterms:W3CDTF">2024-04-05T13:37:00Z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0x01010039F5E352B7064A4F9F739EB862D64E20</vt:lpwstr>
  </property>
  <property fmtid="{D5CDD505-2E9C-101B-9397-08002B2CF9AE}" pid="3" name="Order">
    <vt:r8>1259400</vt:r8>
  </property>
</Properties>
</file>