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542" w:rsidRPr="00FA6542" w:rsidRDefault="00FA6542" w:rsidP="00FA6542">
      <w:pPr>
        <w:spacing w:line="200" w:lineRule="atLeast"/>
        <w:jc w:val="left"/>
        <w:rPr>
          <w:sz w:val="24"/>
          <w:lang w:val="en-GB"/>
        </w:rPr>
      </w:pPr>
      <w:r>
        <w:rPr>
          <w:sz w:val="24"/>
          <w:lang w:val="en-GB"/>
        </w:rPr>
        <w:t xml:space="preserve">SOCD23 </w:t>
      </w:r>
      <w:r w:rsidRPr="00FA6542">
        <w:rPr>
          <w:sz w:val="24"/>
        </w:rPr>
        <w:t>Practicum in Qualitative Research Methods</w:t>
      </w:r>
    </w:p>
    <w:p w:rsidR="00FA6542" w:rsidRDefault="00FA6542" w:rsidP="00FA6542">
      <w:pPr>
        <w:spacing w:line="200" w:lineRule="atLeast"/>
        <w:jc w:val="left"/>
        <w:rPr>
          <w:sz w:val="24"/>
          <w:lang w:val="en-GB"/>
        </w:rPr>
      </w:pPr>
    </w:p>
    <w:p w:rsidR="00FA6542" w:rsidRPr="007F5B46" w:rsidRDefault="00FA6542" w:rsidP="00FA6542">
      <w:pPr>
        <w:spacing w:line="200" w:lineRule="atLeast"/>
        <w:jc w:val="left"/>
        <w:rPr>
          <w:sz w:val="24"/>
          <w:lang w:val="en-GB"/>
        </w:rPr>
      </w:pPr>
      <w:r w:rsidRPr="007F5B46">
        <w:rPr>
          <w:sz w:val="24"/>
          <w:lang w:val="en-GB"/>
        </w:rPr>
        <w:t xml:space="preserve">This course’s objectives are twofold: (1) to help students acquire in-depth knowledge of qualitative interviewing; (2) to encourage students to apply such knowledge not only in pursuit of advanced study, but also by examining individual experiences and the social world critically and sociologically. To these purposes the course brings together readings on qualitative interviewing and journal articles that use qualitative interviewing as their primary means of inquiry. The latter focuses on substantive issues pertinent to family lives and gender relations. </w:t>
      </w:r>
    </w:p>
    <w:p w:rsidR="003D2977" w:rsidRPr="00FA6542" w:rsidRDefault="003D2977">
      <w:pPr>
        <w:rPr>
          <w:lang w:val="en-GB"/>
        </w:rPr>
      </w:pPr>
    </w:p>
    <w:sectPr w:rsidR="003D2977" w:rsidRPr="00FA6542" w:rsidSect="003D29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useFELayout/>
  </w:compat>
  <w:rsids>
    <w:rsidRoot w:val="00FA6542"/>
    <w:rsid w:val="00020ED1"/>
    <w:rsid w:val="00071955"/>
    <w:rsid w:val="00071CA8"/>
    <w:rsid w:val="00111637"/>
    <w:rsid w:val="00115232"/>
    <w:rsid w:val="001171E3"/>
    <w:rsid w:val="00180E7D"/>
    <w:rsid w:val="00185450"/>
    <w:rsid w:val="00204D9B"/>
    <w:rsid w:val="00226E72"/>
    <w:rsid w:val="00235640"/>
    <w:rsid w:val="00282F7E"/>
    <w:rsid w:val="002A3B38"/>
    <w:rsid w:val="00314476"/>
    <w:rsid w:val="003D2977"/>
    <w:rsid w:val="0049145A"/>
    <w:rsid w:val="00523AE1"/>
    <w:rsid w:val="0066310D"/>
    <w:rsid w:val="00890359"/>
    <w:rsid w:val="00914E2C"/>
    <w:rsid w:val="00981DC8"/>
    <w:rsid w:val="009D46E7"/>
    <w:rsid w:val="00C02D4B"/>
    <w:rsid w:val="00D17A6A"/>
    <w:rsid w:val="00D843AB"/>
    <w:rsid w:val="00DD2DC9"/>
    <w:rsid w:val="00FA6542"/>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宋体" w:hAnsi="Times New Roman" w:cs="Times New Roman"/>
        <w:sz w:val="24"/>
        <w:szCs w:val="22"/>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42"/>
    <w:pPr>
      <w:widowControl w:val="0"/>
      <w:suppressAutoHyphens/>
      <w:jc w:val="both"/>
    </w:pPr>
    <w:rPr>
      <w:rFonts w:eastAsia="宋体"/>
      <w:kern w:val="1"/>
      <w:sz w:val="21"/>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Microsoft</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hsiung</dc:creator>
  <cp:lastModifiedBy>hsiung</cp:lastModifiedBy>
  <cp:revision>1</cp:revision>
  <dcterms:created xsi:type="dcterms:W3CDTF">2011-11-27T22:58:00Z</dcterms:created>
  <dcterms:modified xsi:type="dcterms:W3CDTF">2011-11-27T22:59:00Z</dcterms:modified>
</cp:coreProperties>
</file>